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ΥΠΕΝ/ΥΔΕΝ/97</w:t>
      </w:r>
      <w:r>
        <w:rPr>
          <w:lang w:val="el" w:eastAsia="el"/>
        </w:rPr>
        <w:t>165/610</w:t>
      </w:r>
    </w:p>
    <w:p>
      <w:pPr>
        <w:pStyle w:val="PreambelText"/>
        <w:spacing w:before="240" w:after="240"/>
        <w:rPr>
          <w:lang w:val="el" w:eastAsia="el"/>
        </w:rPr>
      </w:pPr>
      <w:r>
        <w:rPr>
          <w:b/>
          <w:bCs/>
          <w:lang w:val="el" w:eastAsia="el"/>
        </w:rPr>
        <w:t>Τροποποίηση (3η) της υπό στοιχεία ΥΠΕΝ/ ΥΔΕΝ/55246/807/18.05.2023 κοινής απόφασης των Υπουργών Οικονομικών, Ανάπτυξης και Επενδύσεων και Περιβάλλοντος και Ενέργειας «Προκήρυξη του Προγράμματος “Εξοικονομώ 2023"» (Β’ 3323).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 άρθρο 64 του ν. 4685/2020 (Α’ 92), το άρθρο 31 του ν. 4843/2021 (Α’ 193) και το άρθρο 44 του ν. 4994/2022 (Α’ 215).</w:t>
      </w:r>
    </w:p>
    <w:p>
      <w:pPr>
        <w:pStyle w:val="PreambelText"/>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7. Την υπό στοιχεία Υ 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8. Την υπό στοιχεία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9.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10. Την υπό στοιχεία 119126 ΕΞ 2021/28-9-2021 υπουργική απόφαση «Σύστημα Διαχείρισης και Ελέγχου των Δράσεων και των έργων του Ταμείου Ανάκαμψης και Ανθεκτικότητας» (Β’ 4498), όπως τροποποιήθηκε και ισχύει.</w:t>
      </w:r>
    </w:p>
    <w:p>
      <w:pPr>
        <w:pStyle w:val="PreambelText"/>
        <w:spacing w:before="240" w:after="240"/>
        <w:rPr>
          <w:lang w:val="el" w:eastAsia="el"/>
        </w:rPr>
      </w:pPr>
      <w:r>
        <w:rPr>
          <w:lang w:val="el" w:eastAsia="el"/>
        </w:rPr>
        <w:t>11. Την υπό στοιχεία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12. Την υπό στοιχεία ΥΠΕΝ/ΥΔΕΝ/55246/807/18.05.2023 κοινή απόφαση των Υπουργών Οικονομικών, Ανάπτυξης και Επενδύσεων και Περιβάλλοντος και Ενέργειας «Προκήρυξη του Προγράμματος “Εξοικονομώ 2023"» (Β’ 3323).</w:t>
      </w:r>
    </w:p>
    <w:p>
      <w:pPr>
        <w:pStyle w:val="PreambelText"/>
        <w:spacing w:before="240" w:after="240"/>
        <w:rPr>
          <w:lang w:val="el" w:eastAsia="el"/>
        </w:rPr>
      </w:pPr>
      <w:r>
        <w:rPr>
          <w:lang w:val="el" w:eastAsia="el"/>
        </w:rPr>
        <w:t>13. Την υπό στοιχεία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και ισχύει με τις υπό στοιχεία17838 ΕΞ 2022/10.02.2022 και 60323 ΕΞ 2023/13.04.2023 αποφάσεις.</w:t>
      </w:r>
    </w:p>
    <w:p>
      <w:pPr>
        <w:pStyle w:val="PreambelText"/>
        <w:spacing w:before="240" w:after="240"/>
        <w:rPr>
          <w:lang w:val="el" w:eastAsia="el"/>
        </w:rPr>
      </w:pPr>
      <w:r>
        <w:rPr>
          <w:lang w:val="el" w:eastAsia="el"/>
        </w:rPr>
        <w:t>14. Το εγκεκριμένο Τεχνικό Δελτίο του Έργου «Εξοικονομώ κατ’ οίκον - Κύκλοι 2021, 2022» (κωδικός ΟΠΣ ΤΑ5150059).</w:t>
      </w:r>
    </w:p>
    <w:p>
      <w:pPr>
        <w:pStyle w:val="PreambelText"/>
        <w:spacing w:before="240" w:after="240"/>
        <w:rPr>
          <w:lang w:val="el" w:eastAsia="el"/>
        </w:rPr>
      </w:pPr>
      <w:r>
        <w:rPr>
          <w:lang w:val="el" w:eastAsia="el"/>
        </w:rPr>
        <w:t>15. Την υπό στοιχεία ΥΠΟΙΚ/89593/26.06.2024 γνωμοδότηση 058/2024 περί «Προσαρμογής καθεστώτων Υπουργείου Περιβάλλοντος και Ενέργειας (Εξοικονομώ) στον νέο Κανονισμό deminimis 2023/2831» της Κεντρικής Μονάδας Κρατικών Ενισχύσεων, της ΓΓ Οικονομικής Πολιτικής και Στρατηγικής του Υπουργείου Εθνικής Οικονομίας και Οικονομικών.</w:t>
      </w:r>
    </w:p>
    <w:p>
      <w:pPr>
        <w:pStyle w:val="PreambelText"/>
        <w:spacing w:before="240" w:after="240"/>
        <w:rPr>
          <w:lang w:val="el" w:eastAsia="el"/>
        </w:rPr>
      </w:pPr>
      <w:r>
        <w:rPr>
          <w:lang w:val="el" w:eastAsia="el"/>
        </w:rPr>
        <w:t>16. Την υπό στοιχεία ΥΠΕΝ/ΔΠΔΑ/92888/2143/ 30.08.2024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pStyle w:val="PreambelText"/>
        <w:spacing w:before="240" w:after="240"/>
        <w:rPr>
          <w:lang w:val="el" w:eastAsia="el"/>
        </w:rPr>
      </w:pPr>
      <w:r>
        <w:rPr>
          <w:lang w:val="el" w:eastAsia="el"/>
        </w:rPr>
        <w:t>17. Την υπό στοιχεία 125465 ΕΞ 2024/ΥΠΕΘΟΟ 04.09.2024 σύμφωνη γνώμη της Ειδικής Υπηρεσίας Συντονισμού Ταμείου Ανάκαμψης.</w:t>
      </w:r>
    </w:p>
    <w:p>
      <w:pPr>
        <w:pStyle w:val="PreambelText"/>
        <w:spacing w:before="240" w:after="240"/>
        <w:rPr>
          <w:lang w:val="el" w:eastAsia="el"/>
        </w:rPr>
      </w:pPr>
      <w:r>
        <w:rPr>
          <w:lang w:val="el" w:eastAsia="el"/>
        </w:rPr>
        <w:t>18.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ΥΠΕΝ/ΥΔΕΝ/55246/807/18.05.2023 κοινή υπουργική απόφαση, η οποία καλύπτεται στο πλαίσιο της ως άνω απόφασης ένταξης, αποφασίζουμε:</w:t>
      </w:r>
    </w:p>
    <w:p>
      <w:pPr>
        <w:pStyle w:val="PreambelText"/>
        <w:spacing w:before="240" w:after="240"/>
        <w:rPr>
          <w:lang w:val="el" w:eastAsia="el"/>
        </w:rPr>
      </w:pPr>
      <w:r>
        <w:rPr>
          <w:lang w:val="el" w:eastAsia="el"/>
        </w:rPr>
        <w:t>Την 3η τροποποίηση της υπό στοιχεία ΥΠΕΝ/ΥΔΕΝ/ 55246/807/18.05.2023 κοινής απόφασης των Υπουργών Οικονομικών, Ανάπτυξης και Επενδύσεων και Περιβάλλοντος και Ενέργειας «Προκήρυξη του προγράμματος “Εξοικονομώ 2023”», ως εξής:</w:t>
      </w:r>
    </w:p>
    <w:p>
      <w:pPr>
        <w:pStyle w:val="PreambelText"/>
        <w:spacing w:before="240" w:after="240"/>
        <w:rPr>
          <w:lang w:val="el" w:eastAsia="el"/>
        </w:rPr>
      </w:pPr>
      <w:r>
        <w:rPr>
          <w:lang w:val="el" w:eastAsia="el"/>
        </w:rPr>
        <w:t>Α. Ο Οδηγός Εφαρμογής Προγράμματος «Εξοικονομώ 2023» και η 1η Τροποποίηση του Παραρτήματος VI που αφορά την Υπεύθυνη Δήλωση σχετικά με τη σώρευση των ενισχύσεων ήσσονος σημασίας (de minimis) βάσει του Κανονισμού (ΕΕ) 2023/2831, ως ακολούθως: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KAI ΕΝΕΡΓΕΙΑΣ</w:t>
      </w:r>
    </w:p>
    <w:p>
      <w:pPr>
        <w:pStyle w:val="PreambelText"/>
        <w:spacing w:before="240" w:after="240"/>
        <w:rPr>
          <w:lang w:val="el" w:eastAsia="el"/>
        </w:rPr>
      </w:pPr>
      <w:r>
        <w:rPr>
          <w:b/>
          <w:bCs/>
          <w:lang w:val="el" w:eastAsia="el"/>
        </w:rPr>
        <w:t>ΕΠΙΤΕΛΙΚΗ ΔΟΜΗ ΕΣΠΑ ΥΠΕΝ</w:t>
      </w:r>
    </w:p>
    <w:p>
      <w:pPr>
        <w:pStyle w:val="PreambelText"/>
        <w:spacing w:before="240" w:after="240"/>
        <w:rPr>
          <w:lang w:val="el" w:eastAsia="el"/>
        </w:rPr>
      </w:pPr>
      <w:r>
        <w:rPr>
          <w:b/>
          <w:bCs/>
          <w:lang w:val="el" w:eastAsia="el"/>
        </w:rPr>
        <w:t>ΥΠΟΔΙΕΥΘΥΝΣΗ 2 ΤΟΜΕΑ ΕΝΕΡΓΕΙΑΣ</w:t>
      </w:r>
    </w:p>
    <w:p>
      <w:pPr>
        <w:pStyle w:val="enacting"/>
        <w:spacing w:before="120" w:after="0"/>
        <w:rPr>
          <w:lang w:val="el" w:eastAsia="el"/>
        </w:rPr>
      </w:pPr>
      <w:r>
        <w:rPr>
          <w:b/>
          <w:bCs/>
          <w:lang w:val="el" w:eastAsia="el"/>
        </w:rPr>
        <w:t>ΟΔΗΓΟΣ ΕΦΑΡΜΟΓΗΣ ΠΡΟΓΡΑΜΜΑΤΟΣ</w:t>
      </w:r>
      <w:r>
        <w:rPr>
          <w:lang w:val="el" w:eastAsia="el"/>
        </w:rPr>
        <w:br/>
      </w:r>
      <w:r>
        <w:rPr>
          <w:b/>
          <w:bCs/>
          <w:lang w:val="el" w:eastAsia="el"/>
        </w:rPr>
        <w:t>«ΕΞΟΙΚΟΝΟΜΩ 2023»</w:t>
      </w:r>
      <w:r>
        <w:rPr>
          <w:lang w:val="el" w:eastAsia="el"/>
        </w:rPr>
        <w:br/>
      </w:r>
      <w:r>
        <w:rPr>
          <w:lang w:val="el" w:eastAsia="el"/>
        </w:rPr>
        <w:t>Αθήνα, 3Π Τροποποίηση Σεπτέμβριος 2024</w:t>
      </w:r>
    </w:p>
    <w:p>
      <w:pPr>
        <w:pStyle w:val="PreambelText"/>
        <w:spacing w:before="240" w:after="240"/>
        <w:rPr>
          <w:lang w:val="el" w:eastAsia="el"/>
        </w:rPr>
      </w:pPr>
      <w:r>
        <w:rPr>
          <w:b/>
          <w:bCs/>
          <w:lang w:val="el" w:eastAsia="el"/>
        </w:rPr>
        <w:t xml:space="preserve">ΑΠΟΦΑΣΙΖΟΥΜΕ </w:t>
      </w:r>
    </w:p>
    <w:p>
      <w:pPr>
        <w:pStyle w:val="PreambelText"/>
        <w:spacing w:before="240" w:after="240"/>
        <w:rPr>
          <w:lang w:val="el" w:eastAsia="el"/>
        </w:rPr>
      </w:pPr>
      <w:r>
        <w:rPr>
          <w:lang w:val="el" w:eastAsia="el"/>
        </w:rPr>
        <w:t xml:space="preserve">0Ρ0Ι ΚΑΙ ΣΥΝΤΜΗΣΕΙΣ </w:t>
      </w:r>
    </w:p>
    <w:p>
      <w:pPr>
        <w:pStyle w:val="PreambelText"/>
        <w:spacing w:before="240" w:after="240"/>
        <w:rPr>
          <w:lang w:val="el" w:eastAsia="el"/>
        </w:rPr>
      </w:pPr>
      <w:r>
        <w:rPr>
          <w:lang w:val="el" w:eastAsia="el"/>
        </w:rPr>
        <w:t xml:space="preserve">ΣΥΝΤΜΗΣΕΙΣ </w:t>
      </w:r>
    </w:p>
    <w:p>
      <w:pPr>
        <w:pStyle w:val="Heading1"/>
        <w:spacing w:before="240" w:after="240"/>
        <w:rPr>
          <w:lang w:val="el" w:eastAsia="el"/>
        </w:rPr>
      </w:pPr>
      <w:r>
        <w:rPr>
          <w:i/>
          <w:iCs/>
          <w:lang w:val="el" w:eastAsia="el"/>
        </w:rPr>
        <w:t xml:space="preserve">ΚΕΦΑΛΑΙΟ 1. </w:t>
      </w:r>
    </w:p>
    <w:p>
      <w:pPr>
        <w:pStyle w:val="Heading1"/>
        <w:spacing w:before="240" w:after="240"/>
        <w:rPr>
          <w:lang w:val="el" w:eastAsia="el"/>
        </w:rPr>
      </w:pPr>
      <w:r>
        <w:rPr>
          <w:i/>
          <w:iCs/>
          <w:lang w:val="el" w:eastAsia="el"/>
        </w:rPr>
        <w:t>Περιγραφή - Προϋπολογίσρός - Διάρκεια Προγράρρατος</w:t>
      </w:r>
    </w:p>
    <w:p>
      <w:pPr>
        <w:spacing w:before="240" w:after="240"/>
        <w:rPr>
          <w:lang w:val="el" w:eastAsia="el"/>
        </w:rPr>
      </w:pPr>
      <w:r>
        <w:rPr>
          <w:lang w:val="el" w:eastAsia="el"/>
        </w:rPr>
        <w:t xml:space="preserve">1.1 Σκοπιμότητα </w:t>
      </w:r>
    </w:p>
    <w:p>
      <w:pPr>
        <w:spacing w:before="240" w:after="240"/>
        <w:rPr>
          <w:lang w:val="el" w:eastAsia="el"/>
        </w:rPr>
      </w:pPr>
      <w:r>
        <w:rPr>
          <w:lang w:val="el" w:eastAsia="el"/>
        </w:rPr>
        <w:t xml:space="preserve">1.2 Σύντομη περιγραφή - Διάρκεια Προγράμματος </w:t>
      </w:r>
    </w:p>
    <w:p>
      <w:pPr>
        <w:spacing w:before="240" w:after="240"/>
        <w:rPr>
          <w:lang w:val="el" w:eastAsia="el"/>
        </w:rPr>
      </w:pPr>
      <w:r>
        <w:rPr>
          <w:lang w:val="el" w:eastAsia="el"/>
        </w:rPr>
        <w:t xml:space="preserve">1.3 Συνολικός προϋπολογισμός Προγράμματος και κατανομή ανά Περιφέρεια </w:t>
      </w:r>
    </w:p>
    <w:p>
      <w:pPr>
        <w:pStyle w:val="Heading1"/>
        <w:spacing w:before="240" w:after="240"/>
        <w:rPr>
          <w:lang w:val="el" w:eastAsia="el"/>
        </w:rPr>
      </w:pPr>
      <w:r>
        <w:rPr>
          <w:i/>
          <w:iCs/>
          <w:lang w:val="el" w:eastAsia="el"/>
        </w:rPr>
        <w:t xml:space="preserve">ΚΕΦΑΛΑΙΟ 2. </w:t>
      </w:r>
    </w:p>
    <w:p>
      <w:pPr>
        <w:pStyle w:val="Heading1"/>
        <w:spacing w:before="240" w:after="240"/>
        <w:rPr>
          <w:lang w:val="el" w:eastAsia="el"/>
        </w:rPr>
      </w:pPr>
      <w:r>
        <w:rPr>
          <w:i/>
          <w:iCs/>
          <w:lang w:val="el" w:eastAsia="el"/>
        </w:rPr>
        <w:t>Όροι Επιλεξιμότητας</w:t>
      </w:r>
    </w:p>
    <w:p>
      <w:pPr>
        <w:spacing w:before="240" w:after="240"/>
        <w:rPr>
          <w:lang w:val="el" w:eastAsia="el"/>
        </w:rPr>
      </w:pPr>
      <w:r>
        <w:rPr>
          <w:lang w:val="el" w:eastAsia="el"/>
        </w:rPr>
        <w:t xml:space="preserve">2.1 . Επιλέξιμες Κατοικίες </w:t>
      </w:r>
    </w:p>
    <w:p>
      <w:pPr>
        <w:spacing w:before="240" w:after="240"/>
        <w:rPr>
          <w:lang w:val="el" w:eastAsia="el"/>
        </w:rPr>
      </w:pPr>
      <w:r>
        <w:rPr>
          <w:lang w:val="el" w:eastAsia="el"/>
        </w:rPr>
        <w:t xml:space="preserve">2.1.1. Ορισμοί </w:t>
      </w:r>
    </w:p>
    <w:p>
      <w:pPr>
        <w:spacing w:before="240" w:after="240"/>
        <w:rPr>
          <w:lang w:val="el" w:eastAsia="el"/>
        </w:rPr>
      </w:pPr>
      <w:r>
        <w:rPr>
          <w:lang w:val="el" w:eastAsia="el"/>
        </w:rPr>
        <w:t xml:space="preserve">2.1.2. Γενικές Προϋποθέσεις Επιλεξιμότητας Κατοικίας </w:t>
      </w:r>
    </w:p>
    <w:p>
      <w:pPr>
        <w:spacing w:before="240" w:after="240"/>
        <w:rPr>
          <w:lang w:val="el" w:eastAsia="el"/>
        </w:rPr>
      </w:pPr>
      <w:r>
        <w:rPr>
          <w:lang w:val="el" w:eastAsia="el"/>
        </w:rPr>
        <w:t xml:space="preserve">2.2 . Ωφελούμενοι - Αιτήσεις - Εισοδηματικές Κατηγορίες - Επιχορήγηση </w:t>
      </w:r>
    </w:p>
    <w:p>
      <w:pPr>
        <w:spacing w:before="240" w:after="240"/>
        <w:rPr>
          <w:lang w:val="el" w:eastAsia="el"/>
        </w:rPr>
      </w:pPr>
      <w:r>
        <w:rPr>
          <w:lang w:val="el" w:eastAsia="el"/>
        </w:rPr>
        <w:t xml:space="preserve">2.3 Προϋποθέσεις για την υποβολή αιτήσεων </w:t>
      </w:r>
    </w:p>
    <w:p>
      <w:pPr>
        <w:spacing w:before="240" w:after="240"/>
        <w:rPr>
          <w:lang w:val="el" w:eastAsia="el"/>
        </w:rPr>
      </w:pPr>
      <w:r>
        <w:rPr>
          <w:lang w:val="el" w:eastAsia="el"/>
        </w:rPr>
        <w:t xml:space="preserve">2.4 Έναρξη Επιλεξιμότητας δαπανών </w:t>
      </w:r>
    </w:p>
    <w:p>
      <w:pPr>
        <w:spacing w:before="240" w:after="240"/>
        <w:rPr>
          <w:lang w:val="el" w:eastAsia="el"/>
        </w:rPr>
      </w:pPr>
      <w:r>
        <w:rPr>
          <w:lang w:val="el" w:eastAsia="el"/>
        </w:rPr>
        <w:t xml:space="preserve">2.5 Αποφυγή διπλής χρηματοδότησης </w:t>
      </w:r>
    </w:p>
    <w:p>
      <w:pPr>
        <w:pStyle w:val="Heading1"/>
        <w:spacing w:before="240" w:after="240"/>
        <w:rPr>
          <w:lang w:val="el" w:eastAsia="el"/>
        </w:rPr>
      </w:pPr>
      <w:r>
        <w:rPr>
          <w:i/>
          <w:iCs/>
          <w:lang w:val="el" w:eastAsia="el"/>
        </w:rPr>
        <w:t xml:space="preserve">ΚΕΦΑΛΑΙΟ 3. </w:t>
      </w:r>
    </w:p>
    <w:p>
      <w:pPr>
        <w:pStyle w:val="Heading1"/>
        <w:spacing w:before="240" w:after="240"/>
        <w:rPr>
          <w:lang w:val="el" w:eastAsia="el"/>
        </w:rPr>
      </w:pPr>
      <w:r>
        <w:rPr>
          <w:i/>
          <w:iCs/>
          <w:lang w:val="el" w:eastAsia="el"/>
        </w:rPr>
        <w:t>Ενεργειακός Στόχος &amp; Επιλέξιμες παρεμβάσεις</w:t>
      </w:r>
    </w:p>
    <w:p>
      <w:pPr>
        <w:spacing w:before="240" w:after="240"/>
        <w:rPr>
          <w:lang w:val="el" w:eastAsia="el"/>
        </w:rPr>
      </w:pPr>
      <w:r>
        <w:rPr>
          <w:lang w:val="el" w:eastAsia="el"/>
        </w:rPr>
        <w:t xml:space="preserve">3.1 Ενεργειακός Στόχος - Απαιτήσεις </w:t>
      </w:r>
    </w:p>
    <w:p>
      <w:pPr>
        <w:spacing w:before="240" w:after="240"/>
        <w:rPr>
          <w:lang w:val="el" w:eastAsia="el"/>
        </w:rPr>
      </w:pPr>
      <w:r>
        <w:rPr>
          <w:lang w:val="el" w:eastAsia="el"/>
        </w:rPr>
        <w:t xml:space="preserve">3.2 Περιγραφή των επιλέξιμων παρεμβάσεων </w:t>
      </w:r>
    </w:p>
    <w:p>
      <w:pPr>
        <w:spacing w:before="240" w:after="240"/>
        <w:rPr>
          <w:lang w:val="el" w:eastAsia="el"/>
        </w:rPr>
      </w:pPr>
      <w:r>
        <w:rPr>
          <w:lang w:val="el" w:eastAsia="el"/>
        </w:rPr>
        <w:t xml:space="preserve">2. </w:t>
      </w:r>
      <w:r>
        <w:rPr>
          <w:i/>
          <w:iCs/>
          <w:lang w:val="el" w:eastAsia="el"/>
        </w:rPr>
        <w:t xml:space="preserve">Τοπο^έτηση/αναβά^μιση Θερμομόνωσης </w:t>
      </w:r>
    </w:p>
    <w:p>
      <w:pPr>
        <w:pStyle w:val="Heading1"/>
        <w:spacing w:before="240" w:after="240"/>
        <w:rPr>
          <w:lang w:val="el" w:eastAsia="el"/>
        </w:rPr>
      </w:pPr>
      <w:r>
        <w:rPr>
          <w:i/>
          <w:iCs/>
          <w:lang w:val="el" w:eastAsia="el"/>
        </w:rPr>
        <w:t xml:space="preserve">ΚΕΦΑΛΑΙΟ 4. </w:t>
      </w:r>
    </w:p>
    <w:p>
      <w:pPr>
        <w:pStyle w:val="Heading1"/>
        <w:spacing w:before="240" w:after="240"/>
        <w:rPr>
          <w:lang w:val="el" w:eastAsia="el"/>
        </w:rPr>
      </w:pPr>
      <w:r>
        <w:rPr>
          <w:i/>
          <w:iCs/>
          <w:lang w:val="el" w:eastAsia="el"/>
        </w:rPr>
        <w:t>Επιλέξιμος Προϋπολογισμός</w:t>
      </w:r>
    </w:p>
    <w:p>
      <w:pPr>
        <w:spacing w:before="240" w:after="240"/>
        <w:rPr>
          <w:lang w:val="el" w:eastAsia="el"/>
        </w:rPr>
      </w:pPr>
      <w:r>
        <w:rPr>
          <w:lang w:val="el" w:eastAsia="el"/>
        </w:rPr>
        <w:t xml:space="preserve">4.1 Επιλέξιμος Προϋπολογισμός Παρεμβάσεων </w:t>
      </w:r>
    </w:p>
    <w:p>
      <w:pPr>
        <w:spacing w:before="240" w:after="240"/>
        <w:rPr>
          <w:lang w:val="el" w:eastAsia="el"/>
        </w:rPr>
      </w:pPr>
      <w:r>
        <w:rPr>
          <w:lang w:val="el" w:eastAsia="el"/>
        </w:rPr>
        <w:t xml:space="preserve">4.2 Επιλέξιμος Προϋπολογισμός λοιπών δαπανών </w:t>
      </w:r>
    </w:p>
    <w:p>
      <w:pPr>
        <w:spacing w:before="240" w:after="240"/>
        <w:rPr>
          <w:lang w:val="el" w:eastAsia="el"/>
        </w:rPr>
      </w:pPr>
      <w:r>
        <w:rPr>
          <w:lang w:val="el" w:eastAsia="el"/>
        </w:rPr>
        <w:t xml:space="preserve">4.3 Κάλυψη ιδιωτικής συμμετοχής </w:t>
      </w:r>
    </w:p>
    <w:p>
      <w:pPr>
        <w:pStyle w:val="Heading1"/>
        <w:spacing w:before="240" w:after="240"/>
        <w:rPr>
          <w:lang w:val="el" w:eastAsia="el"/>
        </w:rPr>
      </w:pPr>
      <w:r>
        <w:rPr>
          <w:i/>
          <w:iCs/>
          <w:lang w:val="el" w:eastAsia="el"/>
        </w:rPr>
        <w:t xml:space="preserve">ΚΕΦΑΛΑΙΟ 5. </w:t>
      </w:r>
    </w:p>
    <w:p>
      <w:pPr>
        <w:pStyle w:val="Heading1"/>
        <w:spacing w:before="240" w:after="240"/>
        <w:rPr>
          <w:lang w:val="el" w:eastAsia="el"/>
        </w:rPr>
      </w:pPr>
      <w:r>
        <w:rPr>
          <w:i/>
          <w:iCs/>
          <w:lang w:val="el" w:eastAsia="el"/>
        </w:rPr>
        <w:t>Υποβολή - Αξιολόγηση - Χρηματοδότηση</w:t>
      </w:r>
    </w:p>
    <w:p>
      <w:pPr>
        <w:spacing w:before="240" w:after="240"/>
        <w:rPr>
          <w:lang w:val="el" w:eastAsia="el"/>
        </w:rPr>
      </w:pPr>
      <w:r>
        <w:rPr>
          <w:lang w:val="el" w:eastAsia="el"/>
        </w:rPr>
        <w:t xml:space="preserve">5.1 Απαιτούμενα Δικαιολογητικά - Προετοιμασία </w:t>
      </w:r>
    </w:p>
    <w:p>
      <w:pPr>
        <w:spacing w:before="240" w:after="240"/>
        <w:rPr>
          <w:lang w:val="el" w:eastAsia="el"/>
        </w:rPr>
      </w:pPr>
      <w:r>
        <w:rPr>
          <w:lang w:val="el" w:eastAsia="el"/>
        </w:rPr>
        <w:t xml:space="preserve">5.2 Ηλεκτρονική Ταυτότητα Κτιρίου / διηρημένης ιδιοκτησίας </w:t>
      </w:r>
    </w:p>
    <w:p>
      <w:pPr>
        <w:spacing w:before="240" w:after="240"/>
        <w:rPr>
          <w:lang w:val="el" w:eastAsia="el"/>
        </w:rPr>
      </w:pPr>
      <w:r>
        <w:rPr>
          <w:lang w:val="el" w:eastAsia="el"/>
        </w:rPr>
        <w:t xml:space="preserve">5.3 Πρώτη Ενεργειακή Επιθεώρηση </w:t>
      </w:r>
    </w:p>
    <w:p>
      <w:pPr>
        <w:spacing w:before="240" w:after="240"/>
        <w:rPr>
          <w:lang w:val="el" w:eastAsia="el"/>
        </w:rPr>
      </w:pPr>
      <w:r>
        <w:rPr>
          <w:lang w:val="el" w:eastAsia="el"/>
        </w:rPr>
        <w:t xml:space="preserve">5.4 Υποβολή Αίτησης </w:t>
      </w:r>
    </w:p>
    <w:p>
      <w:pPr>
        <w:spacing w:before="240" w:after="240"/>
        <w:rPr>
          <w:lang w:val="el" w:eastAsia="el"/>
        </w:rPr>
      </w:pPr>
      <w:r>
        <w:rPr>
          <w:lang w:val="el" w:eastAsia="el"/>
        </w:rPr>
        <w:t xml:space="preserve">5.5 Ειδικές περιπτώσεις </w:t>
      </w:r>
      <w:r>
        <w:rPr>
          <w:i/>
          <w:iCs/>
          <w:lang w:val="el" w:eastAsia="el"/>
        </w:rPr>
        <w:t xml:space="preserve">αιτήσεων </w:t>
      </w:r>
    </w:p>
    <w:p>
      <w:pPr>
        <w:spacing w:before="240" w:after="240"/>
        <w:rPr>
          <w:lang w:val="el" w:eastAsia="el"/>
        </w:rPr>
      </w:pPr>
      <w:r>
        <w:rPr>
          <w:lang w:val="el" w:eastAsia="el"/>
        </w:rPr>
        <w:t xml:space="preserve">5.6 Κριτήρια αξιολόγησης </w:t>
      </w:r>
    </w:p>
    <w:p>
      <w:pPr>
        <w:spacing w:before="240" w:after="240"/>
        <w:rPr>
          <w:lang w:val="el" w:eastAsia="el"/>
        </w:rPr>
      </w:pPr>
      <w:r>
        <w:rPr>
          <w:lang w:val="el" w:eastAsia="el"/>
        </w:rPr>
        <w:t xml:space="preserve">5.7 Αξιολόγηση Αιτήσεων </w:t>
      </w:r>
    </w:p>
    <w:p>
      <w:pPr>
        <w:spacing w:before="240" w:after="240"/>
        <w:rPr>
          <w:lang w:val="el" w:eastAsia="el"/>
        </w:rPr>
      </w:pPr>
      <w:r>
        <w:rPr>
          <w:lang w:val="el" w:eastAsia="el"/>
        </w:rPr>
        <w:t xml:space="preserve">5.8 </w:t>
      </w:r>
      <w:r>
        <w:rPr>
          <w:b/>
          <w:bCs/>
          <w:lang w:val="el" w:eastAsia="el"/>
        </w:rPr>
        <w:t xml:space="preserve">Χρηματοδοτικό Σχήμα </w:t>
      </w:r>
    </w:p>
    <w:p>
      <w:pPr>
        <w:spacing w:before="240" w:after="240"/>
        <w:rPr>
          <w:lang w:val="el" w:eastAsia="el"/>
        </w:rPr>
      </w:pPr>
      <w:r>
        <w:rPr>
          <w:lang w:val="el" w:eastAsia="el"/>
        </w:rPr>
        <w:t xml:space="preserve">5.9 Μεταβίβαση δικαιώματος συμμετοχής </w:t>
      </w:r>
    </w:p>
    <w:p>
      <w:pPr>
        <w:pStyle w:val="Heading1"/>
        <w:spacing w:before="240" w:after="240"/>
        <w:rPr>
          <w:lang w:val="el" w:eastAsia="el"/>
        </w:rPr>
      </w:pPr>
      <w:r>
        <w:rPr>
          <w:i/>
          <w:iCs/>
          <w:lang w:val="el" w:eastAsia="el"/>
        </w:rPr>
        <w:t xml:space="preserve">ΚΕΦΑΛΑΙΟ 6. </w:t>
      </w:r>
    </w:p>
    <w:p>
      <w:pPr>
        <w:pStyle w:val="Heading1"/>
        <w:spacing w:before="240" w:after="240"/>
        <w:rPr>
          <w:lang w:val="el" w:eastAsia="el"/>
        </w:rPr>
      </w:pPr>
      <w:r>
        <w:rPr>
          <w:i/>
          <w:iCs/>
          <w:lang w:val="el" w:eastAsia="el"/>
        </w:rPr>
        <w:t>Υπαγωγή - Προθεσμίες</w:t>
      </w:r>
    </w:p>
    <w:p>
      <w:pPr>
        <w:spacing w:before="240" w:after="240"/>
        <w:rPr>
          <w:lang w:val="el" w:eastAsia="el"/>
        </w:rPr>
      </w:pPr>
      <w:r>
        <w:rPr>
          <w:lang w:val="el" w:eastAsia="el"/>
        </w:rPr>
        <w:t xml:space="preserve">6.1 Υπαγωγή Ωφελούμενων - Υπογραφή Δανειακών Συμβάσεων </w:t>
      </w:r>
    </w:p>
    <w:p>
      <w:pPr>
        <w:spacing w:before="240" w:after="240"/>
        <w:rPr>
          <w:lang w:val="el" w:eastAsia="el"/>
        </w:rPr>
      </w:pPr>
      <w:r>
        <w:rPr>
          <w:lang w:val="el" w:eastAsia="el"/>
        </w:rPr>
        <w:t xml:space="preserve">6.2 Προθεσμία Υλοποίησης </w:t>
      </w:r>
      <w:r>
        <w:rPr>
          <w:i/>
          <w:iCs/>
          <w:lang w:val="el" w:eastAsia="el"/>
        </w:rPr>
        <w:t>του</w:t>
      </w:r>
      <w:r>
        <w:rPr>
          <w:lang w:val="el" w:eastAsia="el"/>
        </w:rPr>
        <w:t xml:space="preserve"> έργου </w:t>
      </w:r>
    </w:p>
    <w:p>
      <w:pPr>
        <w:spacing w:before="240" w:after="240"/>
        <w:rPr>
          <w:lang w:val="el" w:eastAsia="el"/>
        </w:rPr>
      </w:pPr>
      <w:r>
        <w:rPr>
          <w:lang w:val="el" w:eastAsia="el"/>
        </w:rPr>
        <w:t xml:space="preserve">6.3 Παρατάσεις Προθεσμιών </w:t>
      </w:r>
    </w:p>
    <w:p>
      <w:pPr>
        <w:pStyle w:val="Heading1"/>
        <w:spacing w:before="240" w:after="240"/>
        <w:rPr>
          <w:lang w:val="el" w:eastAsia="el"/>
        </w:rPr>
      </w:pPr>
      <w:r>
        <w:rPr>
          <w:i/>
          <w:iCs/>
          <w:lang w:val="el" w:eastAsia="el"/>
        </w:rPr>
        <w:t xml:space="preserve">ΚΕΦΑΛΑΙΟ 7. </w:t>
      </w:r>
    </w:p>
    <w:p>
      <w:pPr>
        <w:pStyle w:val="Heading1"/>
        <w:spacing w:before="240" w:after="240"/>
        <w:rPr>
          <w:lang w:val="el" w:eastAsia="el"/>
        </w:rPr>
      </w:pPr>
      <w:r>
        <w:rPr>
          <w:i/>
          <w:iCs/>
          <w:lang w:val="el" w:eastAsia="el"/>
        </w:rPr>
        <w:t>Υλοποίηση καί Ολοκλήρωση Έργου</w:t>
      </w:r>
    </w:p>
    <w:p>
      <w:pPr>
        <w:spacing w:before="240" w:after="240"/>
        <w:rPr>
          <w:lang w:val="el" w:eastAsia="el"/>
        </w:rPr>
      </w:pPr>
      <w:r>
        <w:rPr>
          <w:lang w:val="el" w:eastAsia="el"/>
        </w:rPr>
        <w:t xml:space="preserve">7.1 Έναρξη Υλοποίησης Έργου - Προκαταβολές </w:t>
      </w:r>
    </w:p>
    <w:p>
      <w:pPr>
        <w:spacing w:before="240" w:after="240"/>
        <w:rPr>
          <w:lang w:val="el" w:eastAsia="el"/>
        </w:rPr>
      </w:pPr>
      <w:r>
        <w:rPr>
          <w:lang w:val="el" w:eastAsia="el"/>
        </w:rPr>
        <w:t xml:space="preserve">7.2 Ολοκλήρωση Έργου - Δεύτερη Ενεργειακή Επιθεώρηση </w:t>
      </w:r>
    </w:p>
    <w:p>
      <w:pPr>
        <w:spacing w:before="240" w:after="240"/>
        <w:rPr>
          <w:lang w:val="el" w:eastAsia="el"/>
        </w:rPr>
      </w:pPr>
      <w:r>
        <w:rPr>
          <w:lang w:val="el" w:eastAsia="el"/>
        </w:rPr>
        <w:t xml:space="preserve">7.3 Παραστατικά </w:t>
      </w:r>
    </w:p>
    <w:p>
      <w:pPr>
        <w:spacing w:before="240" w:after="240"/>
        <w:rPr>
          <w:lang w:val="el" w:eastAsia="el"/>
        </w:rPr>
      </w:pPr>
      <w:r>
        <w:rPr>
          <w:lang w:val="el" w:eastAsia="el"/>
        </w:rPr>
        <w:t xml:space="preserve">7.4 Διαδικασία Τροποποιήσεων </w:t>
      </w:r>
    </w:p>
    <w:p>
      <w:pPr>
        <w:pStyle w:val="Heading1"/>
        <w:spacing w:before="240" w:after="240"/>
        <w:rPr>
          <w:lang w:val="el" w:eastAsia="el"/>
        </w:rPr>
      </w:pPr>
      <w:r>
        <w:rPr>
          <w:i/>
          <w:iCs/>
          <w:lang w:val="el" w:eastAsia="el"/>
        </w:rPr>
        <w:t xml:space="preserve">ΚΕΦΑΛΑΙΟ 8. </w:t>
      </w:r>
    </w:p>
    <w:p>
      <w:pPr>
        <w:pStyle w:val="Heading1"/>
        <w:spacing w:before="240" w:after="240"/>
        <w:rPr>
          <w:lang w:val="el" w:eastAsia="el"/>
        </w:rPr>
      </w:pPr>
      <w:r>
        <w:rPr>
          <w:i/>
          <w:iCs/>
          <w:lang w:val="el" w:eastAsia="el"/>
        </w:rPr>
        <w:t>Έλεγχοί ολοκλήρωσης έργου - Χορήγηση κίνήτρων</w:t>
      </w:r>
    </w:p>
    <w:p>
      <w:pPr>
        <w:spacing w:before="240" w:after="240"/>
        <w:rPr>
          <w:lang w:val="el" w:eastAsia="el"/>
        </w:rPr>
      </w:pPr>
      <w:r>
        <w:rPr>
          <w:lang w:val="el" w:eastAsia="el"/>
        </w:rPr>
        <w:t xml:space="preserve">8.1 Έλεγχοι </w:t>
      </w:r>
      <w:r>
        <w:rPr>
          <w:i/>
          <w:iCs/>
          <w:lang w:val="el" w:eastAsia="el"/>
        </w:rPr>
        <w:t>τελικής</w:t>
      </w:r>
      <w:r>
        <w:rPr>
          <w:lang w:val="el" w:eastAsia="el"/>
        </w:rPr>
        <w:t xml:space="preserve"> πληρωμής &amp; Πιστοποίησης </w:t>
      </w:r>
    </w:p>
    <w:p>
      <w:pPr>
        <w:spacing w:before="240" w:after="240"/>
        <w:rPr>
          <w:lang w:val="el" w:eastAsia="el"/>
        </w:rPr>
      </w:pPr>
      <w:r>
        <w:rPr>
          <w:lang w:val="el" w:eastAsia="el"/>
        </w:rPr>
        <w:t xml:space="preserve">8.2 Χορήγηση κινήτρων </w:t>
      </w:r>
    </w:p>
    <w:p>
      <w:pPr>
        <w:spacing w:before="240" w:after="240"/>
        <w:rPr>
          <w:lang w:val="el" w:eastAsia="el"/>
        </w:rPr>
      </w:pPr>
      <w:r>
        <w:rPr>
          <w:lang w:val="el" w:eastAsia="el"/>
        </w:rPr>
        <w:t xml:space="preserve">8.3 Υποχρεώσεις Ωφελουμένων </w:t>
      </w:r>
    </w:p>
    <w:p>
      <w:pPr>
        <w:spacing w:before="240" w:after="240"/>
        <w:rPr>
          <w:lang w:val="el" w:eastAsia="el"/>
        </w:rPr>
      </w:pPr>
      <w:r>
        <w:rPr>
          <w:lang w:val="el" w:eastAsia="el"/>
        </w:rPr>
        <w:t xml:space="preserve">8.4 Συνέπειες μη τήρησης </w:t>
      </w:r>
      <w:r>
        <w:rPr>
          <w:i/>
          <w:iCs/>
          <w:lang w:val="el" w:eastAsia="el"/>
        </w:rPr>
        <w:t>των</w:t>
      </w:r>
      <w:r>
        <w:rPr>
          <w:lang w:val="el" w:eastAsia="el"/>
        </w:rPr>
        <w:t xml:space="preserve"> όρων και προϋποθέσεων </w:t>
      </w:r>
      <w:r>
        <w:rPr>
          <w:i/>
          <w:iCs/>
          <w:lang w:val="el" w:eastAsia="el"/>
        </w:rPr>
        <w:t>του</w:t>
      </w:r>
      <w:r>
        <w:rPr>
          <w:lang w:val="el" w:eastAsia="el"/>
        </w:rPr>
        <w:t xml:space="preserve"> Προγράμματος </w:t>
      </w:r>
    </w:p>
    <w:p>
      <w:pPr>
        <w:spacing w:before="240" w:after="240"/>
        <w:rPr>
          <w:lang w:val="el" w:eastAsia="el"/>
        </w:rPr>
      </w:pPr>
      <w:r>
        <w:rPr>
          <w:lang w:val="el" w:eastAsia="el"/>
        </w:rPr>
        <w:t xml:space="preserve">8.5 Ενστάσεις </w:t>
      </w:r>
    </w:p>
    <w:p>
      <w:pPr>
        <w:pStyle w:val="Heading1"/>
        <w:spacing w:before="240" w:after="240"/>
        <w:rPr>
          <w:lang w:val="el" w:eastAsia="el"/>
        </w:rPr>
      </w:pPr>
      <w:r>
        <w:rPr>
          <w:i/>
          <w:iCs/>
          <w:lang w:val="el" w:eastAsia="el"/>
        </w:rPr>
        <w:t xml:space="preserve">ΚΕΦΑΛΑΙΟ 9. </w:t>
      </w:r>
    </w:p>
    <w:p>
      <w:pPr>
        <w:pStyle w:val="Heading1"/>
        <w:spacing w:before="240" w:after="240"/>
        <w:rPr>
          <w:lang w:val="el" w:eastAsia="el"/>
        </w:rPr>
      </w:pPr>
      <w:r>
        <w:rPr>
          <w:i/>
          <w:iCs/>
          <w:lang w:val="el" w:eastAsia="el"/>
        </w:rPr>
        <w:t>Κύρίοί εμπλεκόμενοί φορείς - Συντελεστές Προγράμματος</w:t>
      </w:r>
    </w:p>
    <w:p>
      <w:pPr>
        <w:pStyle w:val="Heading1"/>
        <w:spacing w:before="240" w:after="240"/>
        <w:rPr>
          <w:lang w:val="el" w:eastAsia="el"/>
        </w:rPr>
      </w:pPr>
      <w:r>
        <w:rPr>
          <w:i/>
          <w:iCs/>
          <w:lang w:val="el" w:eastAsia="el"/>
        </w:rPr>
        <w:t xml:space="preserve">ΚΕΦΑΛΑΙΟ 10. </w:t>
      </w:r>
    </w:p>
    <w:p>
      <w:pPr>
        <w:pStyle w:val="Heading1"/>
        <w:spacing w:before="240" w:after="240"/>
        <w:rPr>
          <w:lang w:val="el" w:eastAsia="el"/>
        </w:rPr>
      </w:pPr>
      <w:r>
        <w:rPr>
          <w:i/>
          <w:iCs/>
          <w:lang w:val="el" w:eastAsia="el"/>
        </w:rPr>
        <w:t>Δημοσίότητα Προγράμματος</w:t>
      </w:r>
    </w:p>
    <w:p>
      <w:pPr>
        <w:spacing w:before="240" w:after="240"/>
        <w:rPr>
          <w:lang w:val="el" w:eastAsia="el"/>
        </w:rPr>
      </w:pPr>
      <w:r>
        <w:rPr>
          <w:lang w:val="el" w:eastAsia="el"/>
        </w:rPr>
        <w:t xml:space="preserve">10.1 Υποχρεώσεις Φορέα Υλοποίησης </w:t>
      </w:r>
    </w:p>
    <w:p>
      <w:pPr>
        <w:spacing w:before="240" w:after="240"/>
        <w:rPr>
          <w:lang w:val="el" w:eastAsia="el"/>
        </w:rPr>
      </w:pPr>
      <w:r>
        <w:rPr>
          <w:lang w:val="el" w:eastAsia="el"/>
        </w:rPr>
        <w:t xml:space="preserve">10.2 Υποχρεώσεις Χρηματοπιστωτικών Οργανισμών </w:t>
      </w:r>
    </w:p>
    <w:p>
      <w:pPr>
        <w:spacing w:before="240" w:after="240"/>
        <w:rPr>
          <w:lang w:val="el" w:eastAsia="el"/>
        </w:rPr>
      </w:pPr>
      <w:r>
        <w:rPr>
          <w:lang w:val="el" w:eastAsia="el"/>
        </w:rPr>
        <w:t xml:space="preserve">10.3 Υποχρεώσεις λοιπών φορέων </w:t>
      </w:r>
    </w:p>
    <w:p>
      <w:pPr>
        <w:pStyle w:val="Heading1"/>
        <w:spacing w:before="240" w:after="240"/>
        <w:rPr>
          <w:lang w:val="el" w:eastAsia="el"/>
        </w:rPr>
      </w:pPr>
      <w:r>
        <w:rPr>
          <w:i/>
          <w:iCs/>
          <w:lang w:val="el" w:eastAsia="el"/>
        </w:rPr>
        <w:t xml:space="preserve">ΚΕΦΑΛΑΙΟ 11. </w:t>
      </w:r>
    </w:p>
    <w:p>
      <w:pPr>
        <w:pStyle w:val="Heading1"/>
        <w:spacing w:before="240" w:after="240"/>
        <w:rPr>
          <w:lang w:val="el" w:eastAsia="el"/>
        </w:rPr>
      </w:pPr>
      <w:r>
        <w:rPr>
          <w:i/>
          <w:iCs/>
          <w:lang w:val="el" w:eastAsia="el"/>
        </w:rPr>
        <w:t>Πληροφόρηση</w:t>
      </w:r>
    </w:p>
    <w:p>
      <w:pPr>
        <w:spacing w:before="240" w:after="240"/>
        <w:rPr>
          <w:lang w:val="el" w:eastAsia="el"/>
        </w:rPr>
      </w:pPr>
      <w:r>
        <w:rPr>
          <w:i/>
          <w:iCs/>
          <w:lang w:val="el" w:eastAsia="el"/>
        </w:rPr>
        <w:t xml:space="preserve">Παραρτήματα </w:t>
      </w:r>
    </w:p>
    <w:p>
      <w:pPr>
        <w:spacing w:before="240" w:after="240"/>
        <w:rPr>
          <w:lang w:val="el" w:eastAsia="el"/>
        </w:rPr>
      </w:pPr>
      <w:r>
        <w:rPr>
          <w:b/>
          <w:bCs/>
          <w:lang w:val="el" w:eastAsia="el"/>
        </w:rPr>
        <w:t>ΟΡΟΙ ΚΑΙ ΣΥΝΤΜΗΣΕΙΣ</w:t>
      </w:r>
    </w:p>
    <w:p>
      <w:pPr>
        <w:spacing w:before="240" w:after="240"/>
        <w:rPr>
          <w:lang w:val="el" w:eastAsia="el"/>
        </w:rPr>
      </w:pPr>
      <w:r>
        <w:rPr>
          <w:lang w:val="el" w:eastAsia="el"/>
        </w:rPr>
        <w:t>Για τους σκοπούς του Οδηγού οι χρησιμοποιούμενοι όροι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«Εξοικονομώ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παροχής κινήτρων - επιδότηση επιτοκίου, επιχορήγηση κεφαλαίου και κάλυψη του κόστους των ενεργειακών επιθεωρήσεων, και των λοιπών «άυλων» δαπανών, με πόρους από το Ταμείο Ανάκαμψης και Ανθεκτικότητας για παρεμβάσεις εξοικονόμησης ενέργειας στον υφιστάμενο οικιακό κτηριακό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 (ΕΣΕΚ)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για την Ενέργεια και το Κλίμα (ΕΣΕΚ) αποτελεί ένα Στρατηγικό Σχέδιο για τα θέματα του Κλίματος και της Ενέργειας και παρουσιάζεται σε αυτό ένας αναλυτικός οδικός χάρτης για την επίτευξη συγκριμένων Ενεργειακών και Κλιματικών Στόχων έως το έτος 2030. Το ΕΣΕΚ παρουσιάζει και αναλύει Προτεραιότητες και Μέτρα Πολιτικής σε ένα ευρύ φάσμα αναπτυξιακών και οικονομικών δραστηριοτήτων προς όφελος της Ελληνικής κοινωνίας, καθιστώντας το κείμενο αναφοράς για την επόμενη δεκαετία.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στη στάθμη του ισόγειου / ημιυπόγειου / ημιώροφου με ανεξάρτητη πρόσβαση (π.χ. καταστήματα, εργαστήρια κ.ά. με είσοδο από το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Κτηριακή</w:t>
            </w:r>
            <w:r>
              <w:rPr>
                <w:b w:val="0"/>
                <w:bCs w:val="0"/>
                <w:i w:val="0"/>
                <w:iCs w:val="0"/>
                <w:smallCaps w:val="0"/>
                <w:color w:val="000000"/>
                <w:lang w:val="el" w:eastAsia="el"/>
              </w:rPr>
              <w:t xml:space="preserve"> μονάδα - ιδιοκτησία (κατοικία) </w:t>
            </w:r>
            <w:r>
              <w:rPr>
                <w:b w:val="0"/>
                <w:bCs w:val="0"/>
                <w:i/>
                <w:iCs/>
                <w:smallCaps w:val="0"/>
                <w:color w:val="000000"/>
                <w:lang w:val="el" w:eastAsia="el"/>
              </w:rPr>
              <w:t>εντός</w:t>
            </w:r>
            <w:r>
              <w:rPr>
                <w:b w:val="0"/>
                <w:bCs w:val="0"/>
                <w:i w:val="0"/>
                <w:iCs w:val="0"/>
                <w:smallCaps w:val="0"/>
                <w:color w:val="000000"/>
                <w:lang w:val="el" w:eastAsia="el"/>
              </w:rPr>
              <w:t xml:space="preserve"> κτηρίου με χρήση πολυκατοικίας.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μονοκατοικία και το διαμέρισμα που ικανοποιεί τις προϋποθέσεις τις παραγράφου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σύνολο </w:t>
            </w:r>
            <w:r>
              <w:rPr>
                <w:b w:val="0"/>
                <w:bCs w:val="0"/>
                <w:i/>
                <w:iCs/>
                <w:smallCaps w:val="0"/>
                <w:color w:val="000000"/>
                <w:lang w:val="el" w:eastAsia="el"/>
              </w:rPr>
              <w:t>των</w:t>
            </w:r>
            <w:r>
              <w:rPr>
                <w:b w:val="0"/>
                <w:bCs w:val="0"/>
                <w:i w:val="0"/>
                <w:iCs w:val="0"/>
                <w:smallCaps w:val="0"/>
                <w:color w:val="000000"/>
                <w:lang w:val="el" w:eastAsia="el"/>
              </w:rPr>
              <w:t xml:space="preserve"> παρεμβάσεων ανά επιλέξιμη κατοικία (μονοκατοικία / διαμέρισμα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Παρεμβάσεις </w:t>
            </w:r>
            <w:r>
              <w:rPr>
                <w:b w:val="0"/>
                <w:bCs w:val="0"/>
                <w:i/>
                <w:iCs/>
                <w:smallCaps w:val="0"/>
                <w:color w:val="000000"/>
                <w:lang w:val="el" w:eastAsia="el"/>
              </w:rPr>
              <w:t>ενεργειακής</w:t>
            </w:r>
            <w:r>
              <w:rPr>
                <w:b w:val="0"/>
                <w:bCs w:val="0"/>
                <w:i w:val="0"/>
                <w:iCs w:val="0"/>
                <w:smallCaps w:val="0"/>
                <w:color w:val="000000"/>
                <w:lang w:val="el" w:eastAsia="el"/>
              </w:rPr>
              <w:t xml:space="preserve"> αναβάθμισης, </w:t>
            </w:r>
            <w:r>
              <w:rPr>
                <w:b w:val="0"/>
                <w:bCs w:val="0"/>
                <w:i/>
                <w:iCs/>
                <w:smallCaps w:val="0"/>
                <w:color w:val="000000"/>
                <w:lang w:val="el" w:eastAsia="el"/>
              </w:rPr>
              <w:t>που</w:t>
            </w:r>
            <w:r>
              <w:rPr>
                <w:b w:val="0"/>
                <w:bCs w:val="0"/>
                <w:i w:val="0"/>
                <w:iCs w:val="0"/>
                <w:smallCaps w:val="0"/>
                <w:color w:val="000000"/>
                <w:lang w:val="el" w:eastAsia="el"/>
              </w:rPr>
              <w:t xml:space="preserve"> προκύπτουν</w:t>
            </w:r>
          </w:p>
          <w:p>
            <w:pPr>
              <w:spacing w:before="240"/>
              <w:rPr>
                <w:b w:val="0"/>
                <w:bCs w:val="0"/>
                <w:i w:val="0"/>
                <w:iCs w:val="0"/>
                <w:smallCaps w:val="0"/>
                <w:color w:val="000000"/>
                <w:lang w:val="el" w:eastAsia="el"/>
              </w:rPr>
            </w:pPr>
            <w:r>
              <w:rPr>
                <w:b w:val="0"/>
                <w:bCs w:val="0"/>
                <w:i w:val="0"/>
                <w:iCs w:val="0"/>
                <w:smallCaps w:val="0"/>
                <w:color w:val="000000"/>
                <w:lang w:val="el" w:eastAsia="el"/>
              </w:rPr>
              <w:t>βάσει ενεργειακής επιθεώρησης όπως περιγράφονται στο κεφάλαιο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προτεινόμενος </w:t>
            </w:r>
            <w:r>
              <w:rPr>
                <w:b w:val="0"/>
                <w:bCs w:val="0"/>
                <w:i/>
                <w:iCs/>
                <w:smallCaps w:val="0"/>
                <w:color w:val="000000"/>
                <w:lang w:val="el" w:eastAsia="el"/>
              </w:rPr>
              <w:t>από</w:t>
            </w:r>
            <w:r>
              <w:rPr>
                <w:b w:val="0"/>
                <w:bCs w:val="0"/>
                <w:i w:val="0"/>
                <w:iCs w:val="0"/>
                <w:smallCaps w:val="0"/>
                <w:color w:val="000000"/>
                <w:lang w:val="el" w:eastAsia="el"/>
              </w:rPr>
              <w:t xml:space="preserve"> τον αιτούντα προϋπολογισμός παρεμβάσεων (συμπεριλαμβανομένου ΦΠΑ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αποδεκτός από το πρόγραμμα προϋπολογισμός παρεμβάσεων (συμπεριλαμβανομένου ΦΠΑ 24%),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αποδεκτός από το πρόγραμμα προϋπολογισμός </w:t>
            </w:r>
            <w:r>
              <w:rPr>
                <w:b w:val="0"/>
                <w:bCs w:val="0"/>
                <w:i/>
                <w:iCs/>
                <w:smallCaps w:val="0"/>
                <w:color w:val="000000"/>
                <w:lang w:val="el" w:eastAsia="el"/>
              </w:rPr>
              <w:t>των</w:t>
            </w:r>
            <w:r>
              <w:rPr>
                <w:b w:val="0"/>
                <w:bCs w:val="0"/>
                <w:i w:val="0"/>
                <w:iCs w:val="0"/>
                <w:smallCaps w:val="0"/>
                <w:color w:val="000000"/>
                <w:lang w:val="el" w:eastAsia="el"/>
              </w:rPr>
              <w:t xml:space="preserve"> λοιπών δαπανών για το κόστος του Τεχνικού Συμβούλου, του Ενεργειακού Επιθεωρητή, της Ηλεκτρονικής Ταυτότητας Κτιρίου, καθώς και τυχόν αδειών/μελετών που είναι απαραίτητες για την ορθή υλοποίηση παρεμβάσεων (συμπεριλαμβανομένου ΦΠΑ 24%) όπως καθορίζεται με την απόφαση </w:t>
            </w:r>
            <w:r>
              <w:rPr>
                <w:b w:val="0"/>
                <w:bCs w:val="0"/>
                <w:i/>
                <w:iCs/>
                <w:smallCaps w:val="0"/>
                <w:color w:val="000000"/>
                <w:lang w:val="el" w:eastAsia="el"/>
              </w:rPr>
              <w:t>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Συνολικός</w:t>
            </w:r>
            <w:r>
              <w:rPr>
                <w:b w:val="0"/>
                <w:bCs w:val="0"/>
                <w:i w:val="0"/>
                <w:iCs w:val="0"/>
                <w:smallCaps w:val="0"/>
                <w:color w:val="000000"/>
                <w:lang w:val="el" w:eastAsia="el"/>
              </w:rPr>
              <w:t xml:space="preserve"> Επιλέξιμος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Επιλέξιμος Προϋπολογισμός παρεμβάσεων ενεργειακής εξοικονόμησης και λοιπών δαπανών, όπως καθορίζεται με την απόφαση υπαγωγής.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6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Επιλέξιμο 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επιλέξιμο </w:t>
            </w:r>
            <w:r>
              <w:rPr>
                <w:b w:val="0"/>
                <w:bCs w:val="0"/>
                <w:i/>
                <w:iCs/>
                <w:smallCaps w:val="0"/>
                <w:color w:val="000000"/>
                <w:lang w:val="el" w:eastAsia="el"/>
              </w:rPr>
              <w:t>κόστος</w:t>
            </w:r>
            <w:r>
              <w:rPr>
                <w:b w:val="0"/>
                <w:bCs w:val="0"/>
                <w:i w:val="0"/>
                <w:iCs w:val="0"/>
                <w:smallCaps w:val="0"/>
                <w:color w:val="000000"/>
                <w:lang w:val="el" w:eastAsia="el"/>
              </w:rPr>
              <w:t xml:space="preserve"> όπως διαμορφώνεται βάσει </w:t>
            </w:r>
            <w:r>
              <w:rPr>
                <w:b w:val="0"/>
                <w:bCs w:val="0"/>
                <w:i/>
                <w:iCs/>
                <w:smallCaps w:val="0"/>
                <w:color w:val="000000"/>
                <w:lang w:val="el" w:eastAsia="el"/>
              </w:rPr>
              <w:t>των</w:t>
            </w:r>
            <w:r>
              <w:rPr>
                <w:b w:val="0"/>
                <w:bCs w:val="0"/>
                <w:i w:val="0"/>
                <w:iCs w:val="0"/>
                <w:smallCaps w:val="0"/>
                <w:color w:val="000000"/>
                <w:lang w:val="el" w:eastAsia="el"/>
              </w:rPr>
              <w:t xml:space="preserve"> παραστατικών δαπάνης των επιλέξιμων παρεμβάσεων και ως σύνολο δεν μπορεί να υπερβαίνει τον επιλέξιμο προϋπολογισμό παρεμβάσεων της απόφασης </w:t>
            </w:r>
            <w:r>
              <w:rPr>
                <w:b w:val="0"/>
                <w:bCs w:val="0"/>
                <w:i/>
                <w:iCs/>
                <w:smallCaps w:val="0"/>
                <w:color w:val="000000"/>
                <w:lang w:val="el" w:eastAsia="el"/>
              </w:rPr>
              <w:t>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Επιλέξιμα κόστη παρεμβάσεων και </w:t>
            </w:r>
            <w:r>
              <w:rPr>
                <w:b w:val="0"/>
                <w:bCs w:val="0"/>
                <w:i/>
                <w:iCs/>
                <w:smallCaps w:val="0"/>
                <w:color w:val="000000"/>
                <w:lang w:val="el" w:eastAsia="el"/>
              </w:rPr>
              <w:t>δαπανών</w:t>
            </w:r>
            <w:r>
              <w:rPr>
                <w:b w:val="0"/>
                <w:bCs w:val="0"/>
                <w:i w:val="0"/>
                <w:iCs w:val="0"/>
                <w:smallCaps w:val="0"/>
                <w:color w:val="000000"/>
                <w:lang w:val="el" w:eastAsia="el"/>
              </w:rPr>
              <w:t xml:space="preserve"> του Τεχνικού Συμβούλου, του Ενεργειακού Επιθεωρητή, , της Ηλεκτρονικής Ταυτότητας Κτηρίου καθώς και τυχόν μελετών και λοιπών επιλέξιμων δαπανών 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απόφασης </w:t>
            </w:r>
            <w:r>
              <w:rPr>
                <w:b w:val="0"/>
                <w:bCs w:val="0"/>
                <w:i/>
                <w:iCs/>
                <w:smallCaps w:val="0"/>
                <w:color w:val="000000"/>
                <w:lang w:val="el" w:eastAsia="el"/>
              </w:rPr>
              <w:t>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Επιδότηση επιτοκίου, επιχορήγηση κεφαλαίου, κάλυψη του </w:t>
            </w:r>
            <w:r>
              <w:rPr>
                <w:b w:val="0"/>
                <w:bCs w:val="0"/>
                <w:i/>
                <w:iCs/>
                <w:smallCaps w:val="0"/>
                <w:color w:val="000000"/>
                <w:lang w:val="el" w:eastAsia="el"/>
              </w:rPr>
              <w:t>κόστους</w:t>
            </w:r>
            <w:r>
              <w:rPr>
                <w:b w:val="0"/>
                <w:bCs w:val="0"/>
                <w:i w:val="0"/>
                <w:iCs w:val="0"/>
                <w:smallCaps w:val="0"/>
                <w:color w:val="000000"/>
                <w:lang w:val="el" w:eastAsia="el"/>
              </w:rPr>
              <w:t xml:space="preserve"> των ενεργειακών επιθεωρήσεων και δυνητικά μελετών, της δαπάνης για την έκδοση Ηλεκτρονικής Ταυτότητας Κτηρίου και αμοιβής Τεχνικού Συμβούλου.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ποσό</w:t>
            </w:r>
            <w:r>
              <w:rPr>
                <w:b w:val="0"/>
                <w:bCs w:val="0"/>
                <w:i w:val="0"/>
                <w:iCs w:val="0"/>
                <w:smallCaps w:val="0"/>
                <w:color w:val="000000"/>
                <w:lang w:val="el" w:eastAsia="el"/>
              </w:rPr>
              <w:t xml:space="preserve"> του </w:t>
            </w:r>
            <w:r>
              <w:rPr>
                <w:b w:val="0"/>
                <w:bCs w:val="0"/>
                <w:i/>
                <w:iCs/>
                <w:smallCaps w:val="0"/>
                <w:color w:val="000000"/>
                <w:lang w:val="el" w:eastAsia="el"/>
              </w:rPr>
              <w:t>συνολικού</w:t>
            </w:r>
            <w:r>
              <w:rPr>
                <w:b w:val="0"/>
                <w:bCs w:val="0"/>
                <w:i w:val="0"/>
                <w:iCs w:val="0"/>
                <w:smallCaps w:val="0"/>
                <w:color w:val="000000"/>
                <w:lang w:val="el" w:eastAsia="el"/>
              </w:rPr>
              <w:t xml:space="preserve"> προϋπολογισμού που δεν καλύπτεται από την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η απαιτούμενη ιδιωτική συμμετοχή μείον το </w:t>
            </w:r>
            <w:r>
              <w:rPr>
                <w:b w:val="0"/>
                <w:bCs w:val="0"/>
                <w:i/>
                <w:iCs/>
                <w:smallCaps w:val="0"/>
                <w:color w:val="000000"/>
                <w:lang w:val="el" w:eastAsia="el"/>
              </w:rPr>
              <w:t>ποσό</w:t>
            </w:r>
            <w:r>
              <w:rPr>
                <w:b w:val="0"/>
                <w:bCs w:val="0"/>
                <w:i w:val="0"/>
                <w:iCs w:val="0"/>
                <w:smallCaps w:val="0"/>
                <w:color w:val="000000"/>
                <w:lang w:val="el" w:eastAsia="el"/>
              </w:rPr>
              <w:t xml:space="preserve"> της δανειακής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Συγκύριοι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Πρόσωπα που </w:t>
            </w:r>
            <w:r>
              <w:rPr>
                <w:b w:val="0"/>
                <w:bCs w:val="0"/>
                <w:i/>
                <w:iCs/>
                <w:smallCaps w:val="0"/>
                <w:color w:val="000000"/>
                <w:lang w:val="el" w:eastAsia="el"/>
              </w:rPr>
              <w:t>έχουν</w:t>
            </w:r>
            <w:r>
              <w:rPr>
                <w:b w:val="0"/>
                <w:bCs w:val="0"/>
                <w:i w:val="0"/>
                <w:iCs w:val="0"/>
                <w:smallCaps w:val="0"/>
                <w:color w:val="000000"/>
                <w:lang w:val="el" w:eastAsia="el"/>
              </w:rPr>
              <w:t xml:space="preserve"> εμπράγματο δικαίωμα επικαρπίας, ψιλής κυριότητα ή πλήρους κυριότητας επί του ίδιου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το φυσικό πρόσωπο που υποβάλλει αίτηση για υπαγωγή στο Πρόγραμμα και ο τελικός αποδέκτης των κινήτρων.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πρόσωπο που διαμένει σε μονοκατοικία / διαμέρισμα.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w:t>
            </w:r>
            <w:r>
              <w:rPr>
                <w:b w:val="0"/>
                <w:bCs w:val="0"/>
                <w:i/>
                <w:iCs/>
                <w:smallCaps w:val="0"/>
                <w:color w:val="000000"/>
                <w:lang w:val="el" w:eastAsia="el"/>
              </w:rPr>
              <w:t>πρόσωπο,</w:t>
            </w:r>
            <w:r>
              <w:rPr>
                <w:b w:val="0"/>
                <w:bCs w:val="0"/>
                <w:i w:val="0"/>
                <w:iCs w:val="0"/>
                <w:smallCaps w:val="0"/>
                <w:color w:val="000000"/>
                <w:lang w:val="el" w:eastAsia="el"/>
              </w:rPr>
              <w:t xml:space="preserve"> μηχανικός που υποβοηθά </w:t>
            </w:r>
            <w:r>
              <w:rPr>
                <w:b w:val="0"/>
                <w:bCs w:val="0"/>
                <w:i/>
                <w:iCs/>
                <w:smallCaps w:val="0"/>
                <w:color w:val="000000"/>
                <w:lang w:val="el" w:eastAsia="el"/>
              </w:rPr>
              <w:t>τον</w:t>
            </w:r>
            <w:r>
              <w:rPr>
                <w:b w:val="0"/>
                <w:bCs w:val="0"/>
                <w:i w:val="0"/>
                <w:iCs w:val="0"/>
                <w:smallCaps w:val="0"/>
                <w:color w:val="000000"/>
                <w:lang w:val="el" w:eastAsia="el"/>
              </w:rPr>
              <w:t xml:space="preserve"> Ωφελούμενο για την υποβολή της αίτησης, την παρακολούθηση υλοποίησης σύμφωνα με την κείμενη νομοθεσία και την υποβολή της δήλωσης πιστοποίησης για την ολοκλήρωση του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Ενεργειακός Επιθεωρητής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Νοείται </w:t>
            </w:r>
            <w:r>
              <w:rPr>
                <w:b w:val="0"/>
                <w:bCs w:val="0"/>
                <w:i/>
                <w:iCs/>
                <w:smallCaps w:val="0"/>
                <w:color w:val="000000"/>
                <w:lang w:val="el" w:eastAsia="el"/>
              </w:rPr>
              <w:t>ο</w:t>
            </w:r>
            <w:r>
              <w:rPr>
                <w:b w:val="0"/>
                <w:bCs w:val="0"/>
                <w:i w:val="0"/>
                <w:iCs w:val="0"/>
                <w:smallCaps w:val="0"/>
                <w:color w:val="000000"/>
                <w:lang w:val="el" w:eastAsia="el"/>
              </w:rPr>
              <w:t xml:space="preserve"> Ενεργειακός Επιθεωρητής κτηρίου </w:t>
            </w:r>
            <w:r>
              <w:rPr>
                <w:b w:val="0"/>
                <w:bCs w:val="0"/>
                <w:i/>
                <w:iCs/>
                <w:smallCaps w:val="0"/>
                <w:color w:val="000000"/>
                <w:lang w:val="el" w:eastAsia="el"/>
              </w:rPr>
              <w:t>όπως</w:t>
            </w:r>
            <w:r>
              <w:rPr>
                <w:b w:val="0"/>
                <w:bCs w:val="0"/>
                <w:i w:val="0"/>
                <w:iCs w:val="0"/>
                <w:smallCaps w:val="0"/>
                <w:color w:val="000000"/>
                <w:lang w:val="el" w:eastAsia="el"/>
              </w:rPr>
              <w:t xml:space="preserve"> ορίζεται στο ν. 4122/2013 (ΦΕΚ 42/Α’/19.02.2013), δηλαδή φυσικό πρόσωπο που διενεργεί ενεργειακές επιθεωρήσεις σε κτήρια και είναι ενταγμένο στο μητρώο </w:t>
            </w:r>
            <w:r>
              <w:rPr>
                <w:b w:val="0"/>
                <w:bCs w:val="0"/>
                <w:i/>
                <w:iCs/>
                <w:smallCaps w:val="0"/>
                <w:color w:val="000000"/>
                <w:lang w:val="el" w:eastAsia="el"/>
              </w:rPr>
              <w:t>ενεργειακών</w:t>
            </w:r>
            <w:r>
              <w:rPr>
                <w:b w:val="0"/>
                <w:bCs w:val="0"/>
                <w:i w:val="0"/>
                <w:iCs w:val="0"/>
                <w:smallCaps w:val="0"/>
                <w:color w:val="000000"/>
                <w:lang w:val="el" w:eastAsia="el"/>
              </w:rPr>
              <w:t xml:space="preserve"> επιθεωρητών του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ή νομικό </w:t>
            </w:r>
            <w:r>
              <w:rPr>
                <w:b w:val="0"/>
                <w:bCs w:val="0"/>
                <w:i/>
                <w:iCs/>
                <w:smallCaps w:val="0"/>
                <w:color w:val="000000"/>
                <w:lang w:val="el" w:eastAsia="el"/>
              </w:rPr>
              <w:t>πρόσωπο</w:t>
            </w:r>
            <w:r>
              <w:rPr>
                <w:b w:val="0"/>
                <w:bCs w:val="0"/>
                <w:i w:val="0"/>
                <w:iCs w:val="0"/>
                <w:smallCaps w:val="0"/>
                <w:color w:val="000000"/>
                <w:lang w:val="el" w:eastAsia="el"/>
              </w:rPr>
              <w:t xml:space="preserve"> που προμηθεύει τα υλικά / </w:t>
            </w:r>
            <w:r>
              <w:rPr>
                <w:b w:val="0"/>
                <w:bCs w:val="0"/>
                <w:i/>
                <w:iCs/>
                <w:smallCaps w:val="0"/>
                <w:color w:val="000000"/>
                <w:lang w:val="el" w:eastAsia="el"/>
              </w:rPr>
              <w:t>συστήματα</w:t>
            </w:r>
            <w:r>
              <w:rPr>
                <w:b w:val="0"/>
                <w:bCs w:val="0"/>
                <w:i w:val="0"/>
                <w:iCs w:val="0"/>
                <w:smallCaps w:val="0"/>
                <w:color w:val="000000"/>
                <w:lang w:val="el" w:eastAsia="el"/>
              </w:rPr>
              <w:t xml:space="preserve">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υλοποιεί το έργο ή μέρος αυτού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ή νομικό </w:t>
            </w:r>
            <w:r>
              <w:rPr>
                <w:b w:val="0"/>
                <w:bCs w:val="0"/>
                <w:i/>
                <w:iCs/>
                <w:smallCaps w:val="0"/>
                <w:color w:val="000000"/>
                <w:lang w:val="el" w:eastAsia="el"/>
              </w:rPr>
              <w:t>πρόσωπο,</w:t>
            </w:r>
            <w:r>
              <w:rPr>
                <w:b w:val="0"/>
                <w:bCs w:val="0"/>
                <w:i w:val="0"/>
                <w:iCs w:val="0"/>
                <w:smallCaps w:val="0"/>
                <w:color w:val="000000"/>
                <w:lang w:val="el" w:eastAsia="el"/>
              </w:rPr>
              <w:t xml:space="preserve"> που εκτελεί το έργο και συγχρόνως προμηθεύει τα υλικά/συστήματα.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Τεχνικό Επιμελητήριο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άθροισμα του </w:t>
            </w:r>
            <w:r>
              <w:rPr>
                <w:b w:val="0"/>
                <w:bCs w:val="0"/>
                <w:i/>
                <w:iCs/>
                <w:smallCaps w:val="0"/>
                <w:color w:val="000000"/>
                <w:lang w:val="el" w:eastAsia="el"/>
              </w:rPr>
              <w:t>Συνολικού</w:t>
            </w:r>
            <w:r>
              <w:rPr>
                <w:b w:val="0"/>
                <w:bCs w:val="0"/>
                <w:i w:val="0"/>
                <w:iCs w:val="0"/>
                <w:smallCaps w:val="0"/>
                <w:color w:val="000000"/>
                <w:lang w:val="el" w:eastAsia="el"/>
              </w:rPr>
              <w:t xml:space="preserve"> Δηλωθέντος εισοδήματος, </w:t>
            </w:r>
            <w:r>
              <w:rPr>
                <w:b w:val="0"/>
                <w:bCs w:val="0"/>
                <w:i/>
                <w:iCs/>
                <w:smallCaps w:val="0"/>
                <w:color w:val="000000"/>
                <w:lang w:val="el" w:eastAsia="el"/>
              </w:rPr>
              <w:t xml:space="preserve">των </w:t>
            </w:r>
            <w:r>
              <w:rPr>
                <w:b w:val="0"/>
                <w:bCs w:val="0"/>
                <w:i w:val="0"/>
                <w:iCs w:val="0"/>
                <w:smallCaps w:val="0"/>
                <w:color w:val="000000"/>
                <w:lang w:val="el" w:eastAsia="el"/>
              </w:rPr>
              <w:t>Απαλλασσόμενων και Αυτοτελών Φορολογούμενων εισοδημάτων καθώς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0"/>
        <w:gridCol w:w="6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της Προστιθέμενης Διαφοράς Αντικειμενικών Δαπανών, όπως προκύπτουν από την Πράξη Προσδιορισμού Φόρου του έτους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Συμφωνία Προσχώρησης των Ενδιάμεσων Χρηματοπιστωτικών</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Οργανισμών (ΕΧΟ)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η συμφωνία προσχώρησης σε συνεργασία </w:t>
            </w:r>
            <w:r>
              <w:rPr>
                <w:b w:val="0"/>
                <w:bCs w:val="0"/>
                <w:i/>
                <w:iCs/>
                <w:smallCaps w:val="0"/>
                <w:color w:val="000000"/>
                <w:lang w:val="el" w:eastAsia="el"/>
              </w:rPr>
              <w:t>στην</w:t>
            </w:r>
            <w:r>
              <w:rPr>
                <w:b w:val="0"/>
                <w:bCs w:val="0"/>
                <w:i w:val="0"/>
                <w:iCs w:val="0"/>
                <w:smallCaps w:val="0"/>
                <w:color w:val="000000"/>
                <w:lang w:val="el" w:eastAsia="el"/>
              </w:rPr>
              <w:t xml:space="preserve"> οποία εντάσσονται οι Ενδιάμεσοι Χρηματοπιστωτικοί Οργανισμοί (ΕΧΟ) σχετικά με τη χρηματοδότηση και υλοποίηση του παρόντος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σύμβαση που συνάπτει </w:t>
            </w:r>
            <w:r>
              <w:rPr>
                <w:b w:val="0"/>
                <w:bCs w:val="0"/>
                <w:i/>
                <w:iCs/>
                <w:smallCaps w:val="0"/>
                <w:color w:val="000000"/>
                <w:lang w:val="el" w:eastAsia="el"/>
              </w:rPr>
              <w:t>ο</w:t>
            </w:r>
            <w:r>
              <w:rPr>
                <w:b w:val="0"/>
                <w:bCs w:val="0"/>
                <w:i w:val="0"/>
                <w:iCs w:val="0"/>
                <w:smallCaps w:val="0"/>
                <w:color w:val="000000"/>
                <w:lang w:val="el" w:eastAsia="el"/>
              </w:rPr>
              <w:t xml:space="preserve"> Ωφελούμενος (Φυσικό Πρόσωπο) με το χρηματοπιστωτικό οργανισμό της επιλογής του, που του χορηγεί το δάνειο.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Ακαθάριστο Ισοδύναμο Επιχορήγησης (ΑΙΕ) είναι </w:t>
            </w:r>
            <w:r>
              <w:rPr>
                <w:b w:val="0"/>
                <w:bCs w:val="0"/>
                <w:i/>
                <w:iCs/>
                <w:smallCaps w:val="0"/>
                <w:color w:val="000000"/>
                <w:lang w:val="el" w:eastAsia="el"/>
              </w:rPr>
              <w:t>ο λόγος</w:t>
            </w:r>
            <w:r>
              <w:rPr>
                <w:b w:val="0"/>
                <w:bCs w:val="0"/>
                <w:i w:val="0"/>
                <w:iCs w:val="0"/>
                <w:smallCaps w:val="0"/>
                <w:color w:val="000000"/>
                <w:lang w:val="el" w:eastAsia="el"/>
              </w:rPr>
              <w:t xml:space="preserve"> (ως ποσοστό %) της παρούσας αξίας της ενίσχυσης προς την παρούσα αξία του ενισχυόμενου κόστους επένδυσης (Οδηγός κατευθυντήριων κρατικών </w:t>
            </w:r>
            <w:r>
              <w:rPr>
                <w:b w:val="0"/>
                <w:bCs w:val="0"/>
                <w:i/>
                <w:iCs/>
                <w:smallCaps w:val="0"/>
                <w:color w:val="000000"/>
                <w:lang w:val="el" w:eastAsia="el"/>
              </w:rPr>
              <w:t>ενισχύσεων).</w:t>
            </w:r>
          </w:p>
        </w:tc>
      </w:tr>
    </w:tbl>
    <w:p>
      <w:pPr>
        <w:spacing w:before="240" w:after="240"/>
        <w:rPr>
          <w:lang w:val="el" w:eastAsia="el"/>
        </w:rPr>
      </w:pPr>
      <w:r>
        <w:rPr>
          <w:b/>
          <w:bCs/>
          <w:lang w:val="el" w:eastAsia="el"/>
        </w:rPr>
        <w:t>ΣΥΝΤΜΗΣΕΙΣ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1"/>
        <w:gridCol w:w="7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ΕΑΤ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Ενεργειακής Απόδοσης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Χρηματοπιστωτικός Οργανισμός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 / διηρημένης ιδιοκτησίας</w:t>
            </w:r>
          </w:p>
        </w:tc>
      </w:tr>
    </w:tbl>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Περιγραφή - Προϋπολογισμός - Διάρκεια Προγράμματος</w:t>
      </w:r>
    </w:p>
    <w:p>
      <w:pPr>
        <w:spacing w:before="240" w:after="240"/>
        <w:rPr>
          <w:lang w:val="el" w:eastAsia="el"/>
        </w:rPr>
      </w:pPr>
      <w:r>
        <w:rPr>
          <w:lang w:val="el" w:eastAsia="el"/>
        </w:rPr>
        <w:t xml:space="preserve">1.1 </w:t>
      </w:r>
      <w:r>
        <w:rPr>
          <w:b/>
          <w:bCs/>
          <w:lang w:val="el" w:eastAsia="el"/>
        </w:rPr>
        <w:t>Σκοπιμότητα</w:t>
      </w:r>
    </w:p>
    <w:p>
      <w:pPr>
        <w:spacing w:before="240" w:after="240"/>
        <w:rPr>
          <w:lang w:val="el" w:eastAsia="el"/>
        </w:rPr>
      </w:pPr>
      <w:r>
        <w:rPr>
          <w:lang w:val="el" w:eastAsia="el"/>
        </w:rPr>
        <w:t>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μία ενεργειακή μετάβαση για τη μείωση των εκπομπών Αερίων του Θερμοκηπίου (ΑτΘ), την αύξηση της χρήσης των Ανανεώσιμων Πηγών Ενέργειας (ΑΠΕ), την απολιγνιτοποιημένη παραγωγή ηλεκτρικής ενέργειας, τη βελτίωση της ενεργειακής απόδοσης με στόχο τη μεγαλύτερη εξοικονόμηση ενέργειας, καθώς και στην αντιμετώπιση της ενεργειακής ένδειας.</w:t>
      </w:r>
    </w:p>
    <w:p>
      <w:pPr>
        <w:spacing w:before="240" w:after="240"/>
        <w:rPr>
          <w:lang w:val="el" w:eastAsia="el"/>
        </w:rPr>
      </w:pPr>
      <w:r>
        <w:rPr>
          <w:lang w:val="el" w:eastAsia="el"/>
        </w:rPr>
        <w:t>0 Ευρωπαϊκός κτηριακός τομέας</w:t>
      </w:r>
      <w:r>
        <w:rPr>
          <w:rStyle w:val="Hyperlink"/>
          <w:color w:val="000000"/>
          <w:sz w:val="20"/>
          <w:szCs w:val="20"/>
          <w:u w:val="none" w:color="0000EE"/>
          <w:vertAlign w:val="superscript"/>
          <w:lang w:val="el" w:eastAsia="el"/>
        </w:rPr>
        <w:footnoteReference w:id="2"/>
      </w:r>
      <w:r>
        <w:rPr>
          <w:lang w:val="el" w:eastAsia="el"/>
        </w:rPr>
        <w:t xml:space="preserve"> ευθύνεται για την κατανάλωση του 40% της συνολικής τελικής ενέργειας στην Ευρωπαϊκή Ένωση 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pPr>
        <w:spacing w:before="240" w:after="240"/>
        <w:rPr>
          <w:lang w:val="el" w:eastAsia="el"/>
        </w:rPr>
      </w:pPr>
      <w:r>
        <w:rPr>
          <w:lang w:val="el" w:eastAsia="el"/>
        </w:rPr>
        <w:t>Σύμφωνα με το ενεργειακό ισοζύγιο του έτους 2020, η ενεργειακή κατανάλωση που σχετίζεται με τα κτήρια στην Ελλάδα αντιστοιχεί στο 43% της συνολικής τελικής κατανάλωσης ενέργειας στη χώρα, ενώ οι κατοικίες αποτελούν έναν από τους πλέον σημαντικούς καταναλωτές ενέργειας στη χώρα, καθώς αντιπροσωπεύουν το μεγαλύτερο μέρος του κτηριακού αποθέματος (79,1%). Το 83,82% των κτηρίων που έχουν κατασκευαστεί πριν το έτος 1980 έχουν πολύ μικρή ενεργειακή αποδοτικότητα (κτήρια κατηγορίας Η), με τα πιο ενεργοβόρα κτήρια κατοικιών να είναι οι μονοκατοικίες.</w:t>
      </w:r>
    </w:p>
    <w:p>
      <w:pPr>
        <w:spacing w:before="240" w:after="240"/>
        <w:rPr>
          <w:lang w:val="el" w:eastAsia="el"/>
        </w:rPr>
      </w:pPr>
      <w:r>
        <w:rPr>
          <w:lang w:val="el" w:eastAsia="el"/>
        </w:rPr>
        <w:t>Αναφορικά με την ενεργειακή κατηγορία των κτηρίων κατοικιών, παρατηρείται ότι το μεγαλύτερο ποσοστό (74,65%) αυτών κατατάσσεται στην Ε-Η, το 21.95% στην Γ-Δ και μόλις το 3.76% στην Α-Β</w:t>
      </w:r>
      <w:r>
        <w:rPr>
          <w:rStyle w:val="Hyperlink"/>
          <w:color w:val="000000"/>
          <w:sz w:val="20"/>
          <w:szCs w:val="20"/>
          <w:u w:val="none" w:color="0000EE"/>
          <w:vertAlign w:val="superscript"/>
          <w:lang w:val="el" w:eastAsia="el"/>
        </w:rPr>
        <w:footnoteReference w:id="3"/>
      </w:r>
      <w:r>
        <w:rPr>
          <w:lang w:val="el" w:eastAsia="el"/>
        </w:rPr>
        <w:t>. Επομένως το ελληνικό κτηριακό απόθεμα κατοικιών παρουσιάζει ιδιαίτερα μεγάλο δυναμικό εξοικονόμησης ενέργειας.</w:t>
      </w:r>
    </w:p>
    <w:p>
      <w:pPr>
        <w:spacing w:before="240" w:after="240"/>
        <w:rPr>
          <w:lang w:val="el" w:eastAsia="el"/>
        </w:rPr>
      </w:pPr>
      <w:r>
        <w:rPr>
          <w:b/>
          <w:bCs/>
          <w:lang w:val="el" w:eastAsia="el"/>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 της Ευρωπαϊκής Ένωσης, η Ελλάδα πέφτει στη 17</w:t>
      </w:r>
      <w:r>
        <w:rPr>
          <w:b/>
          <w:bCs/>
          <w:sz w:val="30"/>
          <w:szCs w:val="30"/>
          <w:vertAlign w:val="superscript"/>
          <w:lang w:val="el" w:eastAsia="el"/>
        </w:rPr>
        <w:t>η</w:t>
      </w:r>
      <w:r>
        <w:rPr>
          <w:b/>
          <w:bCs/>
          <w:lang w:val="el" w:eastAsia="el"/>
        </w:rPr>
        <w:t xml:space="preserve"> θέση της αντίστοιχης ενεργειακής κατάταξης.</w:t>
      </w:r>
    </w:p>
    <w:p>
      <w:pPr>
        <w:spacing w:before="240" w:after="240"/>
        <w:rPr>
          <w:lang w:val="el" w:eastAsia="el"/>
        </w:rPr>
      </w:pPr>
      <w:r>
        <w:rPr>
          <w:b/>
          <w:bCs/>
          <w:lang w:val="el" w:eastAsia="el"/>
        </w:rPr>
        <w:t>Η αναγκαιότητα λοιπόν ανακαίνισης του κτηριακού τομέα στην Ελλάδα είναι αναμφισβήτητη, καθώς έτσι επιτυγχάνονται ταυτόχρονα σημαντικά ποσοστά εξοικονόμησης ενέργειας, εξοικονόμηση κόστους για τους πολίτες, βελτίωση των καθημερινών συνθηκών διαβίωσης και άνεσης καθώς και, της ασφάλειας και της υγείας των πολιτών κατά τη χρήση των κτηρίων αυτών.</w:t>
      </w:r>
    </w:p>
    <w:p>
      <w:pPr>
        <w:spacing w:before="240" w:after="240"/>
        <w:rPr>
          <w:lang w:val="el" w:eastAsia="el"/>
        </w:rPr>
      </w:pPr>
      <w:r>
        <w:rPr>
          <w:b/>
          <w:bCs/>
          <w:lang w:val="el" w:eastAsia="el"/>
        </w:rPr>
        <w:t>Όσον αφορά, στα νοικοκυριά, το Εθνικό Σχέδιο για την Ενέργεια και το Κλίμα (ΕΣΕΚ) προβλέπει την ανακαίνιση τουλάχιστον 600.000 κατοικιών έως το 2030.</w:t>
      </w:r>
    </w:p>
    <w:p>
      <w:pPr>
        <w:spacing w:before="240" w:after="240"/>
        <w:rPr>
          <w:lang w:val="el" w:eastAsia="el"/>
        </w:rPr>
      </w:pPr>
      <w:r>
        <w:rPr>
          <w:b/>
          <w:bCs/>
          <w:lang w:val="el" w:eastAsia="el"/>
        </w:rPr>
        <w:t>Η επίτευξη του συγκεκριμένου στόχου συμβάλλει σημαντικά στη ριζική αναβάθμιση του γηρασμένου κτηριακού αποθέματος της χώρας, δίνοντας ταυτόχρονα μία ώθηση στον κατασκευαστικό τομέα, ο οποίος παρουσίασε ύφεση την περασμένη δεκαετία.</w:t>
      </w:r>
    </w:p>
    <w:p>
      <w:pPr>
        <w:spacing w:before="240" w:after="240"/>
        <w:rPr>
          <w:lang w:val="el" w:eastAsia="el"/>
        </w:rPr>
      </w:pPr>
      <w:r>
        <w:rPr>
          <w:b/>
          <w:bCs/>
          <w:lang w:val="el" w:eastAsia="el"/>
        </w:rPr>
        <w:t>Με τα Προγράμματα Εξοικονομώ κατ’ Οίκον I, Εξοικονομώ κατ’ Οίκον II (Α και Β Κύκλος) και το πρόγραμμα «Εξοικονομώ Αυτονομώ» των προγραμματικών περιόδων 2007-2013, 2014-2020, υλοποιήθηκαν ενεργειακές παρεμβάσεις σε περισσότερες από 140.000 κατοικίες/κτηριακές μονάδες ενώ με τα προγράμματα «Εξοικονομώ 2021» και «Εξοικονομώ - Ανακαινίζω για νέους» αναμένεται να αναβαθμιστούν επιπλέον 105.000 κατοικίες.</w:t>
      </w:r>
    </w:p>
    <w:p>
      <w:pPr>
        <w:spacing w:before="240" w:after="240"/>
        <w:rPr>
          <w:lang w:val="el" w:eastAsia="el"/>
        </w:rPr>
      </w:pPr>
      <w:r>
        <w:rPr>
          <w:b/>
          <w:bCs/>
          <w:lang w:val="el" w:eastAsia="el"/>
        </w:rPr>
        <w:t>Το πρόγραμμα «Εξοικονομώ 2023» προσαρμόζεται στις νέες συνθήκες που διαμορφώνονται από τα κλιματικά δεδομένα της χώρας και τις οδηγίες της Ευρωπαϊκής Ένωσης, ακολουθώντας ταυτόχρονα τις επιταγές των καιρών: ανάγκες πολιτών, κλιματική αλλαγή, ψηφιοποίηση, νέες τεχνολογίες κ.λπ.</w:t>
      </w:r>
    </w:p>
    <w:p>
      <w:pPr>
        <w:spacing w:before="240" w:after="240"/>
        <w:rPr>
          <w:lang w:val="el" w:eastAsia="el"/>
        </w:rPr>
      </w:pPr>
      <w:r>
        <w:rPr>
          <w:b/>
          <w:bCs/>
          <w:lang w:val="el" w:eastAsia="el"/>
        </w:rPr>
        <w:t xml:space="preserve">Ενέργειας, Ιούνιος </w:t>
      </w:r>
      <w:r>
        <w:rPr>
          <w:b/>
          <w:bCs/>
          <w:i/>
          <w:iCs/>
          <w:lang w:val="el" w:eastAsia="el"/>
        </w:rPr>
        <w:t>2021,</w:t>
      </w:r>
      <w:hyperlink r:id="rId5" w:history="1">
        <w:r>
          <w:rPr>
            <w:rStyle w:val="Hyperlink"/>
            <w:b/>
            <w:bCs/>
            <w:color w:val="0000EE"/>
            <w:u w:color="0000EE"/>
            <w:lang w:val="el" w:eastAsia="el"/>
          </w:rPr>
          <w:t>https://bpes.ypeka.gr/?page id=21&amp;stat=222</w:t>
        </w:r>
      </w:hyperlink>
      <w:r>
        <w:rPr>
          <w:b/>
          <w:bCs/>
          <w:u w:val="single"/>
          <w:lang w:val="el" w:eastAsia="el"/>
        </w:rPr>
        <w:t>To πρόγραμμα, ακολουθώντας τις βασικές αρχές της εξοικονόμησης ενέργειας, επιδοτεί την εγκατάσταση έξυπνων συστημάτων διαχείρισης ενέργειας (smart home).</w:t>
      </w:r>
    </w:p>
    <w:p>
      <w:pPr>
        <w:spacing w:before="240" w:after="240"/>
        <w:rPr>
          <w:lang w:val="el" w:eastAsia="el"/>
        </w:rPr>
      </w:pPr>
      <w:r>
        <w:rPr>
          <w:b/>
          <w:bCs/>
          <w:u w:val="single"/>
          <w:lang w:val="el" w:eastAsia="el"/>
        </w:rPr>
        <w:t>To «Εξοικονομώ 2023» εντάσσεται στα εμβληματικά έργα που επιδοτείται από το Ταμείο Ανάκαμψης και Ανθεκτικότητας, βελτιώνοντας την ενεργειακή κλάση των νοικοκυριών, επιτυγχάνοντας εξοικονόμηση πρωτογενούς ενέργειας πάνω από 30% για κάθε δικαιούχο/κτίριο κατοικίας, μέσω της ενεργειακής αναβάθμισης κατά τουλάχιστον 3 ενεργειακές κατηγορίες. Η συνολική επένδυση που χρηματοδοτείται από τους πόρους του Ταμείου Ανάκαμψης και Ανθεκτικότητας για τα έτη 2020, 2021, 2022 θα συμβάλει στην εξοικονόμηση ενέργειας κατά τουλάχιστον 213 ktoe ετησίως και στην ενεργειακή ανακαίνιση κατ’ ελάχιστον 105.000 κατοικιών έως το 2025. Η επένδυση περιλαμβάνει ξεχωριστά κίνητρα για τη στήριξη των φτωχών και ευάλωτων νοικοκυριών με τη μορφή αυξημένου ποσοστού επιχορηγήσεων και χωριστού προϋπολογισμού.</w:t>
      </w:r>
    </w:p>
    <w:p>
      <w:pPr>
        <w:spacing w:before="240" w:after="240"/>
        <w:rPr>
          <w:lang w:val="el" w:eastAsia="el"/>
        </w:rPr>
      </w:pPr>
      <w:r>
        <w:rPr>
          <w:b/>
          <w:bCs/>
          <w:u w:val="single"/>
          <w:lang w:val="el" w:eastAsia="el"/>
        </w:rPr>
        <w:t>Συμβάλλοντας, λοιπόν, στην υλοποίηση του ΕΣΕΚ το «Εξοικονομώ 2023» υλοποιείται με προσαρμογή και βελτίωση του υφιστάμενου χρηματοδοτικού μοντέλου, αποσκοπώντας στην μεγιστοποίηση των ωφελειών για τους πολίτες μέσω της αύξησης των πολιτών που δύναται να λάβουν μέρος στο πρόγραμμα, της απλοποίησης της πιστοποίησης των παρεμβάσεων και της ενεργοποίησης της αγοράς με την κινητοποίηση ιδιωτικών κεφαλαίων για τη χρηματοδότηση των απαιτούμενων παρεμβάσεων. Έτσι, το νέο πρόγραμμα θα προσφέρει υψηλά οικονομικά και λειτουργικά οφέλη προς τα ελληνικά νοικοκυριά με ταυτόχρονη κάλυψη των ενεργειακών τους αναγκών.</w:t>
      </w:r>
    </w:p>
    <w:p>
      <w:pPr>
        <w:spacing w:before="240" w:after="240"/>
        <w:rPr>
          <w:lang w:val="el" w:eastAsia="el"/>
        </w:rPr>
      </w:pPr>
      <w:r>
        <w:rPr>
          <w:b/>
          <w:bCs/>
          <w:u w:val="single"/>
          <w:lang w:val="el" w:eastAsia="el"/>
        </w:rPr>
        <w:t xml:space="preserve">1.2 </w:t>
      </w:r>
      <w:r>
        <w:rPr>
          <w:b/>
          <w:bCs/>
          <w:u w:val="single"/>
          <w:lang w:val="el" w:eastAsia="el"/>
        </w:rPr>
        <w:t>Σύντομη περιγραφή - Διάρκεια Προγράμματος</w:t>
      </w:r>
    </w:p>
    <w:p>
      <w:pPr>
        <w:spacing w:before="240" w:after="240"/>
        <w:rPr>
          <w:lang w:val="el" w:eastAsia="el"/>
        </w:rPr>
      </w:pPr>
      <w:r>
        <w:rPr>
          <w:b/>
          <w:bCs/>
          <w:u w:val="single"/>
          <w:lang w:val="el" w:eastAsia="el"/>
        </w:rPr>
        <w:t>Το Πρόγραμμα συνίσταται στην παροχή κινήτρων για παρεμβάσεις εξοικονόμησης ενέργειας στον οικιακό κτηριακό τομέα, με στόχο τη μείωση των ενεργειακών αναγκών και της κατανάλωσης συμβατικών καυσίμων, στο πλαίσιο της μετάβασης σε ένα «Ενεργειακά Αποδοτικό Σπίτι».</w:t>
      </w:r>
    </w:p>
    <w:p>
      <w:pPr>
        <w:spacing w:before="240" w:after="240"/>
        <w:rPr>
          <w:lang w:val="el" w:eastAsia="el"/>
        </w:rPr>
      </w:pPr>
      <w:r>
        <w:rPr>
          <w:b/>
          <w:bCs/>
          <w:u w:val="single"/>
          <w:lang w:val="el" w:eastAsia="el"/>
        </w:rPr>
        <w:t>Το Πρόγραμμα αφορά σε κτήρια που υφίστανται νόμιμα, χρησιμοποιούνται ως κύρια κατοικία και των οποίων οι ιδιοκτήτες πληρούν συγκεκριμένα εισοδηματικά κριτήρια (βλ. πίνακα 2.2.1). Το Πρόγραμμα περιλαμβάνει πέντε (5) κατηγορίες επιδοτήσεων, στις οποίες οι Ωφελούμενοι εντάσσονται ανάλογα με το εισόδημά τους όπως αναλυτικότερα περιγράφεται στην ενότητα 2.2.</w:t>
      </w:r>
    </w:p>
    <w:p>
      <w:pPr>
        <w:spacing w:before="240" w:after="240"/>
        <w:rPr>
          <w:lang w:val="el" w:eastAsia="el"/>
        </w:rPr>
      </w:pPr>
      <w:r>
        <w:rPr>
          <w:b/>
          <w:bCs/>
          <w:u w:val="single"/>
          <w:lang w:val="el" w:eastAsia="el"/>
        </w:rPr>
        <w:t>Κάθε επιλέξιμο φυσικό πρόσωπο που επιθυμεί να συμμετάσχει στο Πρόγραμμα εξετάζει εάν πληροί τα κριτήρια που αναφέρονται στο Κεφάλαιο 2, συγκεντρώνει τα απαιτούμενα δικαιολογητικά και απευθύνεται σε Ενεργειακό Επιθεωρητή, ώστε να διενεργηθεί η πρώτη ενεργειακή επιθεώρηση της ιδιοκτησίας του και να εκδοθεί το Πιστοποιητικό Ενεργειακής Απόδοσης (Α’ ΠΕΑ). Κατόπιν, κατά το διάστημα υποβολής αιτήσεων, συμπληρώνει την αίτηση στο πληροφοριακό σύστημα της επίσημης διαδικτυακής πύλης του Προγράμματος.</w:t>
      </w:r>
    </w:p>
    <w:p>
      <w:pPr>
        <w:spacing w:before="240" w:after="240"/>
        <w:rPr>
          <w:lang w:val="el" w:eastAsia="el"/>
        </w:rPr>
      </w:pPr>
      <w:r>
        <w:rPr>
          <w:b/>
          <w:bCs/>
          <w:u w:val="single"/>
          <w:lang w:val="el" w:eastAsia="el"/>
        </w:rPr>
        <w:t>Επιλέξιμες είναι οι δαπάνες που πραγματοποιούνται μετά την έκδοση του ΠΕΑ της πρώτης ενεργειακής επιθεώρησης (Α’ ΠΕΑ), και σε κάθε περίπτωση όχι πριν τις 01/02/2020.</w:t>
      </w:r>
    </w:p>
    <w:p>
      <w:pPr>
        <w:pStyle w:val="Heading1"/>
        <w:spacing w:before="240" w:after="240"/>
        <w:rPr>
          <w:lang w:val="el" w:eastAsia="el"/>
        </w:rPr>
      </w:pPr>
      <w:r>
        <w:rPr>
          <w:b/>
          <w:bCs/>
          <w:u w:val="single"/>
          <w:lang w:val="el" w:eastAsia="el"/>
        </w:rPr>
        <w:t xml:space="preserve">Μέρος </w:t>
      </w:r>
    </w:p>
    <w:p>
      <w:pPr>
        <w:pStyle w:val="Heading1"/>
        <w:spacing w:before="240" w:after="240"/>
        <w:rPr>
          <w:lang w:val="el" w:eastAsia="el"/>
        </w:rPr>
      </w:pPr>
      <w:r>
        <w:rPr>
          <w:b/>
          <w:bCs/>
          <w:u w:val="single"/>
          <w:lang w:val="el" w:eastAsia="el"/>
        </w:rPr>
        <w:t>των παρεμβάσεων δύναται να πραγματοποιηθεί και πριν από την έκδοση της απόφασης υπαγωγής, με αποκλειστική ευθύνη του Ωφελούμενου.</w:t>
      </w:r>
    </w:p>
    <w:p>
      <w:pPr>
        <w:spacing w:before="240" w:after="240"/>
        <w:rPr>
          <w:lang w:val="el" w:eastAsia="el"/>
        </w:rPr>
      </w:pPr>
      <w:r>
        <w:rPr>
          <w:b/>
          <w:bCs/>
          <w:u w:val="single"/>
          <w:lang w:val="el" w:eastAsia="el"/>
        </w:rPr>
        <w:t>Η υποβολή της αίτησης, η παρακολούθηση της υλοποίησης των παρεμβάσεων εξοικονόμησης ενέργειας και ανακαίνισης, καθώς και οι ενέργειες για την ολοκλήρωση του έργου, γίνεται από τους δυνητικά Ωφελούμενους υποχρεωτικά σε συνεργασία με Τεχνικό Σύμβουλο της επιλογής τους.</w:t>
      </w:r>
    </w:p>
    <w:p>
      <w:pPr>
        <w:spacing w:before="240" w:after="240"/>
        <w:rPr>
          <w:lang w:val="el" w:eastAsia="el"/>
        </w:rPr>
      </w:pPr>
      <w:r>
        <w:rPr>
          <w:b/>
          <w:bCs/>
          <w:u w:val="single"/>
          <w:lang w:val="el" w:eastAsia="el"/>
        </w:rPr>
        <w:t>Οι δυνητικά Ωφελούμενοι σε συνεργασία με τους Τεχνικούς Συμβούλους τους, αναρτούν στο πληροφοριακό σύστημα του Προγράμματος στοιχεία που αφορούν στο Α’ ΠΕΑ, στις παρεμβάσεις που έχουν προκύψει από το Α’ ΠΕΑ και οδηγούν στην επίτευξη του ενεργειακού στόχου, το αντίστοιχο κόστος αυτών καθώς και λοιπά δικαιολογητικά.</w:t>
      </w:r>
    </w:p>
    <w:p>
      <w:pPr>
        <w:spacing w:before="240" w:after="240"/>
        <w:rPr>
          <w:lang w:val="el" w:eastAsia="el"/>
        </w:rPr>
      </w:pPr>
      <w:r>
        <w:rPr>
          <w:b/>
          <w:bCs/>
          <w:u w:val="single"/>
          <w:lang w:val="el" w:eastAsia="el"/>
        </w:rPr>
        <w:t>Μετά το πέρας του χρονικού διαστήματος κατά το οποίο το πληροφοριακό σύστημα υποβολής των αιτήσεων θα παραμένει ανοιχτό, θα διενεργηθεί έλεγχος των στοιχείων που εισήχθησαν. Εφόσον διασταυρωθεί η εγκυρότητα τους, οι αιτήσεις θα βαθμολογούνται, βάσει συγκεκριμένων κριτηρίων, τα οποία αναγράφονται αναλυτικά στο κεφάλαιο 5, λαμβάνοντας σειρά κατάταξης. Με τον τρόπο αυτό θα καταρτίζονται ανά Περιφέρεια οι προσωρινοί πίνακες κατάταξης. Με το πέρας της περιόδου ενστάσεων και την σριστικσπσίηση των πινάκων κατάταξης, θα εκδίδεται η απόφαση υπαγωγής στσ Πρόγραμμα για τις εγκεκριμένες αιτήσεις στσ πλαίσισ των αντίστσιχων πόρων ανά Περιφέρεια. Οι αιτήσεις, σι σπσίες δε θα λάβσυν απόφαση υπαγωγής, διατηρσύν τη θέση τσυς στσυς πίνακες κατάταξης ως επιλαχσύσες.</w:t>
      </w:r>
    </w:p>
    <w:p>
      <w:pPr>
        <w:spacing w:before="240" w:after="240"/>
        <w:rPr>
          <w:lang w:val="el" w:eastAsia="el"/>
        </w:rPr>
      </w:pPr>
      <w:r>
        <w:rPr>
          <w:b/>
          <w:bCs/>
          <w:u w:val="single"/>
          <w:lang w:val="el" w:eastAsia="el"/>
        </w:rPr>
        <w:t>Μετά την υλσπσίηση των παρεμβάσεων, διενεργείται επιθεώρηση από Ενεργειακό Επιθεωρητή (διαφσρετικό από τσν Ενεργειακό Επιθεωρητή πσυ συνέταξε τσ Α’ ΠΕΑ), και εκδίδεται νέσ ΠΕΑ (Β’ ΠΕΑ). Βάσει τσυ Β’ ΠΕΑ και κατόπιν της διαπίστωσης επίτευξης τσυ ενεργειακσύ στόχσυ και της απαιτσύμενης εξσικσνόμησης ενέργειας, και τσυ ελέγχσυ των δικαισλσγητικών σλσκληρώνεται η καταβσλή των κινήτρων τσυ Πρσγράμματσς στσυς Ωφελσύμενσυς.</w:t>
      </w:r>
    </w:p>
    <w:p>
      <w:pPr>
        <w:spacing w:before="240" w:after="240"/>
        <w:rPr>
          <w:lang w:val="el" w:eastAsia="el"/>
        </w:rPr>
      </w:pPr>
      <w:r>
        <w:rPr>
          <w:b/>
          <w:bCs/>
          <w:u w:val="single"/>
          <w:lang w:val="el" w:eastAsia="el"/>
        </w:rPr>
        <w:t>Οι λσιπές υπσστηρικτικές δαπάνες (υπηρεσίες μηχανικσύ) πσυ είναι επιλέξιμες στα πλαίσια τσυ Πρσγράμματσς, καλύπτσνται από τσ Πρόγραμμα, υπό την πρσϋπόθεση υπαγωγής της αίτησης και επίτευξης τσυ ελάχιστσυ ενεργειακσύ στόχσυ και της απαιτσυμένης εξσικσνόμησης ενέργειας τσυ πρσγράμματσς.</w:t>
      </w:r>
    </w:p>
    <w:p>
      <w:pPr>
        <w:spacing w:before="240" w:after="240"/>
        <w:rPr>
          <w:lang w:val="el" w:eastAsia="el"/>
        </w:rPr>
      </w:pPr>
      <w:r>
        <w:rPr>
          <w:b/>
          <w:bCs/>
          <w:u w:val="single"/>
          <w:lang w:val="el" w:eastAsia="el"/>
        </w:rPr>
        <w:t xml:space="preserve">Τα έργα των Ωφελσύμενων (φυσικό και σικσνσμικό αντικείμενσ) θα πρέπει να σλσκληρώνσνται σε διάστημα </w:t>
      </w:r>
      <w:r>
        <w:rPr>
          <w:b/>
          <w:bCs/>
          <w:u w:val="single"/>
          <w:lang w:val="el" w:eastAsia="el"/>
        </w:rPr>
        <w:t xml:space="preserve">δώδεκα (12) μηνών </w:t>
      </w:r>
      <w:r>
        <w:rPr>
          <w:b/>
          <w:bCs/>
          <w:u w:val="single"/>
          <w:lang w:val="el" w:eastAsia="el"/>
        </w:rPr>
        <w:t>από την ημερσμηνία έκδσσης της απόφασης υπαγωγής, με δυνατότητα παράτασης τριών (3) μηνών (βλ. Κεφ 6.3).</w:t>
      </w:r>
    </w:p>
    <w:p>
      <w:pPr>
        <w:spacing w:before="240" w:after="240"/>
        <w:rPr>
          <w:lang w:val="el" w:eastAsia="el"/>
        </w:rPr>
      </w:pPr>
      <w:r>
        <w:rPr>
          <w:b/>
          <w:bCs/>
          <w:u w:val="single"/>
          <w:lang w:val="el" w:eastAsia="el"/>
        </w:rPr>
        <w:t xml:space="preserve">1.3 </w:t>
      </w:r>
      <w:r>
        <w:rPr>
          <w:b/>
          <w:bCs/>
          <w:u w:val="single"/>
          <w:lang w:val="el" w:eastAsia="el"/>
        </w:rPr>
        <w:t>Συνολικός προϋπολογισμός Προγράμματος και κατανομή ανά Περιφέρεια</w:t>
      </w:r>
    </w:p>
    <w:p>
      <w:pPr>
        <w:spacing w:before="240" w:after="240"/>
        <w:rPr>
          <w:lang w:val="el" w:eastAsia="el"/>
        </w:rPr>
      </w:pPr>
      <w:r>
        <w:rPr>
          <w:b/>
          <w:bCs/>
          <w:u w:val="single"/>
          <w:lang w:val="el" w:eastAsia="el"/>
        </w:rPr>
        <w:t xml:space="preserve">Ο πρσϋπσλσγισμός τσυ Πρσγράμματσς, για τσυς δύσ κύκλσυς υπσβσλής αιτήσεων (Α’ και Β’) ανέρχεται σε </w:t>
      </w:r>
      <w:r>
        <w:rPr>
          <w:b/>
          <w:bCs/>
          <w:u w:val="single"/>
          <w:lang w:val="el" w:eastAsia="el"/>
        </w:rPr>
        <w:t xml:space="preserve">585.315.582,5 € </w:t>
      </w:r>
      <w:r>
        <w:rPr>
          <w:b/>
          <w:bCs/>
          <w:u w:val="single"/>
          <w:lang w:val="el" w:eastAsia="el"/>
        </w:rPr>
        <w:t xml:space="preserve">και χρηματσδστείται από πόρσυς τσυ Ταμείσυ Ανάκαμψης και Ανθεκτικότητας. Από τσν πρσϋπσλσγισμό, πσσό </w:t>
      </w:r>
      <w:r>
        <w:rPr>
          <w:b/>
          <w:bCs/>
          <w:u w:val="single"/>
          <w:lang w:val="el" w:eastAsia="el"/>
        </w:rPr>
        <w:t xml:space="preserve">196.203.785,80€ </w:t>
      </w:r>
      <w:r>
        <w:rPr>
          <w:b/>
          <w:bCs/>
          <w:u w:val="single"/>
          <w:lang w:val="el" w:eastAsia="el"/>
        </w:rPr>
        <w:t>διατίθεται για την αντιμετώπιση της ενεργειακής φτώχειας.</w:t>
      </w:r>
    </w:p>
    <w:p>
      <w:pPr>
        <w:spacing w:before="240" w:after="240"/>
        <w:rPr>
          <w:lang w:val="el" w:eastAsia="el"/>
        </w:rPr>
      </w:pPr>
      <w:r>
        <w:rPr>
          <w:b/>
          <w:bCs/>
          <w:u w:val="single"/>
          <w:lang w:val="el" w:eastAsia="el"/>
        </w:rPr>
        <w:t xml:space="preserve">Για τσν Α’ κύκλσ, σι πόρσι ανέρχσνται σε </w:t>
      </w:r>
      <w:r>
        <w:rPr>
          <w:b/>
          <w:bCs/>
          <w:u w:val="single"/>
          <w:lang w:val="el" w:eastAsia="el"/>
        </w:rPr>
        <w:t xml:space="preserve">464.315.582,50€ </w:t>
      </w:r>
      <w:r>
        <w:rPr>
          <w:b/>
          <w:bCs/>
          <w:u w:val="single"/>
          <w:lang w:val="el" w:eastAsia="el"/>
        </w:rPr>
        <w:t xml:space="preserve">εκ των σπσίων πσσό </w:t>
      </w:r>
      <w:r>
        <w:rPr>
          <w:b/>
          <w:bCs/>
          <w:u w:val="single"/>
          <w:lang w:val="el" w:eastAsia="el"/>
        </w:rPr>
        <w:t xml:space="preserve">75.203.785,80€ </w:t>
      </w:r>
      <w:r>
        <w:rPr>
          <w:b/>
          <w:bCs/>
          <w:u w:val="single"/>
          <w:lang w:val="el" w:eastAsia="el"/>
        </w:rPr>
        <w:t>διατίθεται για την αντιμετώπιση της ενεργειακής φτώχειας.</w:t>
      </w:r>
    </w:p>
    <w:p>
      <w:pPr>
        <w:spacing w:before="240" w:after="240"/>
        <w:rPr>
          <w:lang w:val="el" w:eastAsia="el"/>
        </w:rPr>
      </w:pPr>
      <w:r>
        <w:rPr>
          <w:b/>
          <w:bCs/>
          <w:u w:val="single"/>
          <w:lang w:val="el" w:eastAsia="el"/>
        </w:rPr>
        <w:t xml:space="preserve">Για τσν Β’ κύκλσ, σι πόρσι ανέρχσνται σε </w:t>
      </w:r>
      <w:r>
        <w:rPr>
          <w:b/>
          <w:bCs/>
          <w:u w:val="single"/>
          <w:lang w:val="el" w:eastAsia="el"/>
        </w:rPr>
        <w:t xml:space="preserve">121.000.000,00€, </w:t>
      </w:r>
      <w:r>
        <w:rPr>
          <w:b/>
          <w:bCs/>
          <w:u w:val="single"/>
          <w:lang w:val="el" w:eastAsia="el"/>
        </w:rPr>
        <w:t>πσσό τσ σπσίσ διατίθεται για την αντιμετώπιση της ενεργειακής φτώχειας.</w:t>
      </w:r>
    </w:p>
    <w:p>
      <w:pPr>
        <w:spacing w:before="240" w:after="240"/>
        <w:rPr>
          <w:lang w:val="el" w:eastAsia="el"/>
        </w:rPr>
      </w:pPr>
      <w:r>
        <w:rPr>
          <w:b/>
          <w:bCs/>
          <w:u w:val="single"/>
          <w:lang w:val="el" w:eastAsia="el"/>
        </w:rPr>
        <w:t>Η κατανσμή τσυ πρσϋπσλσγισμσύ τσυ Πρσγράμματσς ανά Περιφέρεια, χωριστά για τις σμάδες εισσδηματικών κατηγσριών 1 και 2 έως 5, θα πρσκύψει μετά την σλσκλήρωση υπσβσλής αιτήσεων, στσ πλαίσισ ίδισυ πσσσστσύ επιτυχόντων σε κάθε Περιφέρεια.</w:t>
      </w:r>
    </w:p>
    <w:p>
      <w:pPr>
        <w:spacing w:before="240" w:after="240"/>
        <w:rPr>
          <w:lang w:val="el" w:eastAsia="el"/>
        </w:rPr>
      </w:pPr>
      <w:r>
        <w:rPr>
          <w:b/>
          <w:bCs/>
          <w:u w:val="single"/>
          <w:lang w:val="el" w:eastAsia="el"/>
        </w:rPr>
        <w:t>Η αρχική κατανσμή σε κάθε Περιφέρεια μπσρεί να μεταβληθεί ανάλσγα με την πσρεία υλσπσίησης των εντάξεων στσ παρόν Πρόγραμμα.</w:t>
      </w:r>
    </w:p>
    <w:p>
      <w:pPr>
        <w:pStyle w:val="Heading2"/>
        <w:spacing w:before="240" w:after="240"/>
        <w:rPr>
          <w:lang w:val="el" w:eastAsia="el"/>
        </w:rPr>
      </w:pPr>
      <w:r>
        <w:rPr>
          <w:b/>
          <w:bCs/>
          <w:u w:val="single"/>
          <w:lang w:val="el" w:eastAsia="el"/>
        </w:rPr>
        <w:t xml:space="preserve">ΚΕΦΑΛΑΙΟ 2. </w:t>
      </w:r>
    </w:p>
    <w:p>
      <w:pPr>
        <w:pStyle w:val="Heading2"/>
        <w:spacing w:before="240" w:after="240"/>
        <w:rPr>
          <w:lang w:val="el" w:eastAsia="el"/>
        </w:rPr>
      </w:pPr>
      <w:r>
        <w:rPr>
          <w:b/>
          <w:bCs/>
          <w:u w:val="single"/>
          <w:lang w:val="el" w:eastAsia="el"/>
        </w:rPr>
        <w:t>Όροι Επιλεξιμότητας</w:t>
      </w:r>
    </w:p>
    <w:p>
      <w:pPr>
        <w:spacing w:before="240" w:after="240"/>
        <w:rPr>
          <w:lang w:val="el" w:eastAsia="el"/>
        </w:rPr>
      </w:pPr>
      <w:r>
        <w:rPr>
          <w:b/>
          <w:bCs/>
          <w:u w:val="single"/>
          <w:lang w:val="el" w:eastAsia="el"/>
        </w:rPr>
        <w:t xml:space="preserve">2.1 </w:t>
      </w:r>
      <w:r>
        <w:rPr>
          <w:b/>
          <w:bCs/>
          <w:u w:val="single"/>
          <w:lang w:val="el" w:eastAsia="el"/>
        </w:rPr>
        <w:t>. Επιλέξιμες Κατοικίες</w:t>
      </w:r>
    </w:p>
    <w:p>
      <w:pPr>
        <w:spacing w:before="240" w:after="240"/>
        <w:rPr>
          <w:lang w:val="el" w:eastAsia="el"/>
        </w:rPr>
      </w:pPr>
      <w:r>
        <w:rPr>
          <w:b/>
          <w:bCs/>
          <w:u w:val="single"/>
          <w:lang w:val="el" w:eastAsia="el"/>
        </w:rPr>
        <w:t xml:space="preserve">2.1.1. </w:t>
      </w:r>
      <w:r>
        <w:rPr>
          <w:b/>
          <w:bCs/>
          <w:u w:val="single"/>
          <w:lang w:val="el" w:eastAsia="el"/>
        </w:rPr>
        <w:t>Ορισμοί</w:t>
      </w:r>
    </w:p>
    <w:p>
      <w:pPr>
        <w:spacing w:before="240" w:after="240"/>
        <w:rPr>
          <w:lang w:val="el" w:eastAsia="el"/>
        </w:rPr>
      </w:pPr>
      <w:r>
        <w:rPr>
          <w:b/>
          <w:bCs/>
          <w:u w:val="single"/>
          <w:lang w:val="el" w:eastAsia="el"/>
        </w:rPr>
        <w:t>Για τις ανάγκες του Προγράμματος ισχύουν οι ακόλουθοι ορισμοί:</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Μονοκατοικία: </w:t>
      </w:r>
      <w:r>
        <w:rPr>
          <w:b/>
          <w:bCs/>
          <w:u w:val="single"/>
          <w:lang w:val="el" w:eastAsia="el"/>
        </w:rPr>
        <w:t xml:space="preserve">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w:t>
      </w:r>
      <w:r>
        <w:rPr>
          <w:b/>
          <w:bCs/>
          <w:i/>
          <w:iCs/>
          <w:u w:val="single"/>
          <w:lang w:val="el" w:eastAsia="el"/>
        </w:rPr>
        <w:t>από</w:t>
      </w:r>
      <w:r>
        <w:rPr>
          <w:b/>
          <w:bCs/>
          <w:u w:val="single"/>
          <w:lang w:val="el" w:eastAsia="el"/>
        </w:rPr>
        <w:t xml:space="preserve"> κατοικία </w:t>
      </w:r>
      <w:r>
        <w:rPr>
          <w:b/>
          <w:bCs/>
          <w:u w:val="single"/>
          <w:lang w:val="el" w:eastAsia="el"/>
        </w:rPr>
        <w:t xml:space="preserve">στη στάθμη </w:t>
      </w:r>
      <w:r>
        <w:rPr>
          <w:b/>
          <w:bCs/>
          <w:i/>
          <w:iCs/>
          <w:u w:val="single"/>
          <w:lang w:val="el" w:eastAsia="el"/>
        </w:rPr>
        <w:t>του</w:t>
      </w:r>
      <w:r>
        <w:rPr>
          <w:b/>
          <w:bCs/>
          <w:u w:val="single"/>
          <w:lang w:val="el" w:eastAsia="el"/>
        </w:rPr>
        <w:t xml:space="preserve"> ισόγειου / ημιυπόγειου / ημιώροφου με ανεξάρτητη πρόσβαση</w:t>
      </w:r>
      <w:r>
        <w:rPr>
          <w:b/>
          <w:bCs/>
          <w:u w:val="single"/>
          <w:lang w:val="el" w:eastAsia="el"/>
        </w:rPr>
        <w:t xml:space="preserve"> (π.χ. καταστήματα, εργαστήρια κ.λπ. με είσοδο από το δρόμο).</w:t>
      </w:r>
    </w:p>
    <w:p>
      <w:pPr>
        <w:spacing w:before="240" w:after="240"/>
        <w:rPr>
          <w:lang w:val="el" w:eastAsia="el"/>
        </w:rPr>
      </w:pPr>
      <w:r>
        <w:rPr>
          <w:b/>
          <w:bCs/>
          <w:u w:val="single"/>
          <w:lang w:val="el" w:eastAsia="el"/>
        </w:rPr>
        <w:t>Εκδίδεται ΠΕΑ α) για «Ολόκληρο Κτήριο» και χρήση «Μονοκατοικία» εάν πρόκειται για ολόκληρο το κτήριο ή β) για «Κτηριακή μονάδα» και χρήση «Μονοκατοικία» εάν πρόκειται για το τμήμα του κτηρίου που αφορά στην μοναδική κατοικία του κτηρίου.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Διαμέρισμα: </w:t>
      </w:r>
      <w:r>
        <w:rPr>
          <w:b/>
          <w:bCs/>
          <w:u w:val="single"/>
          <w:lang w:val="el" w:eastAsia="el"/>
        </w:rPr>
        <w:t>κτηριακή μονάδα - ιδιοκτησία (κατοικία) εντός κτηρίου με χρήση πολυκατοικίας.</w:t>
      </w:r>
    </w:p>
    <w:p>
      <w:pPr>
        <w:spacing w:before="240" w:after="240"/>
        <w:rPr>
          <w:lang w:val="el" w:eastAsia="el"/>
        </w:rPr>
      </w:pPr>
      <w:r>
        <w:rPr>
          <w:b/>
          <w:bCs/>
          <w:u w:val="single"/>
          <w:lang w:val="el" w:eastAsia="el"/>
        </w:rPr>
        <w:t>Εκδίδεται ΠΕΑ για «Κτηριακή μονάδα» και χρήση «Πολυκατοικία» και αναγράφεται τίτλος για την κτηριακή μονάδα (π.χ. Διαμέρισμα Α1).</w:t>
      </w:r>
    </w:p>
    <w:p>
      <w:pPr>
        <w:spacing w:before="240" w:after="240"/>
        <w:rPr>
          <w:lang w:val="el" w:eastAsia="el"/>
        </w:rPr>
      </w:pPr>
      <w:r>
        <w:rPr>
          <w:b/>
          <w:bCs/>
          <w:u w:val="single"/>
          <w:lang w:val="el" w:eastAsia="el"/>
        </w:rPr>
        <w:t xml:space="preserve">2.1.2. </w:t>
      </w:r>
      <w:r>
        <w:rPr>
          <w:b/>
          <w:bCs/>
          <w:u w:val="single"/>
          <w:lang w:val="el" w:eastAsia="el"/>
        </w:rPr>
        <w:t>Γενικές Προϋποθέσεις Επιλεξιμότητας Κατοικίας</w:t>
      </w:r>
    </w:p>
    <w:p>
      <w:pPr>
        <w:spacing w:before="240" w:after="240"/>
        <w:rPr>
          <w:lang w:val="el" w:eastAsia="el"/>
        </w:rPr>
      </w:pPr>
      <w:r>
        <w:rPr>
          <w:b/>
          <w:bCs/>
          <w:u w:val="single"/>
          <w:lang w:val="el" w:eastAsia="el"/>
        </w:rPr>
        <w:t>Μία κατοικία, προκειμένου να κριθεί επιλέξιμη, πρέπει να πληροί τις ακόλουθες γενικές προϋποθέσεις:</w:t>
      </w:r>
    </w:p>
    <w:p>
      <w:pPr>
        <w:spacing w:before="240" w:after="240"/>
        <w:rPr>
          <w:lang w:val="el" w:eastAsia="el"/>
        </w:rPr>
      </w:pPr>
      <w:r>
        <w:rPr>
          <w:b/>
          <w:bCs/>
          <w:u w:val="single"/>
          <w:lang w:val="el" w:eastAsia="el"/>
        </w:rPr>
        <w:t xml:space="preserve">• Υφίσταται </w:t>
      </w:r>
      <w:r>
        <w:rPr>
          <w:b/>
          <w:bCs/>
          <w:u w:val="single"/>
          <w:lang w:val="el" w:eastAsia="el"/>
        </w:rPr>
        <w:t>νόμιμα</w:t>
      </w:r>
      <w:r>
        <w:rPr>
          <w:b/>
          <w:bCs/>
          <w:u w:val="single"/>
          <w:lang w:val="el" w:eastAsia="el"/>
        </w:rPr>
        <w:t>.</w:t>
      </w:r>
    </w:p>
    <w:p>
      <w:pPr>
        <w:spacing w:before="240" w:after="240"/>
        <w:rPr>
          <w:lang w:val="el" w:eastAsia="el"/>
        </w:rPr>
      </w:pPr>
      <w:r>
        <w:rPr>
          <w:b/>
          <w:bCs/>
          <w:u w:val="single"/>
          <w:lang w:val="el" w:eastAsia="el"/>
        </w:rPr>
        <w:t>• Δεν έχει κριθεί κατεδαφιστέα.</w:t>
      </w:r>
    </w:p>
    <w:p>
      <w:pPr>
        <w:spacing w:before="240" w:after="240"/>
        <w:rPr>
          <w:lang w:val="el" w:eastAsia="el"/>
        </w:rPr>
      </w:pPr>
      <w:r>
        <w:rPr>
          <w:b/>
          <w:bCs/>
          <w:u w:val="single"/>
          <w:lang w:val="el" w:eastAsia="el"/>
        </w:rPr>
        <w:t xml:space="preserve">• Χρησιμοποιείται ως </w:t>
      </w:r>
      <w:r>
        <w:rPr>
          <w:b/>
          <w:bCs/>
          <w:u w:val="single"/>
          <w:lang w:val="el" w:eastAsia="el"/>
        </w:rPr>
        <w:t>κύρια κατοικία</w:t>
      </w:r>
      <w:r>
        <w:rPr>
          <w:b/>
          <w:bCs/>
          <w:u w:val="single"/>
          <w:lang w:val="el" w:eastAsia="el"/>
        </w:rPr>
        <w:t>.</w:t>
      </w:r>
    </w:p>
    <w:p>
      <w:pPr>
        <w:spacing w:before="240" w:after="240"/>
        <w:rPr>
          <w:lang w:val="el" w:eastAsia="el"/>
        </w:rPr>
      </w:pPr>
      <w:r>
        <w:rPr>
          <w:b/>
          <w:bCs/>
          <w:u w:val="single"/>
          <w:lang w:val="el" w:eastAsia="el"/>
        </w:rPr>
        <w:t xml:space="preserve">• Έχει καταταγεί βάσει του Πρώτου Πιστοποιητικού Ενεργειακής Απόδοσης (Α’ Π.Ε.Α.) σε </w:t>
      </w:r>
      <w:r>
        <w:rPr>
          <w:b/>
          <w:bCs/>
          <w:u w:val="single"/>
          <w:lang w:val="el" w:eastAsia="el"/>
        </w:rPr>
        <w:t>κατηγορία χαμηλότερη ή ίση της Γ</w:t>
      </w:r>
      <w:r>
        <w:rPr>
          <w:b/>
          <w:bCs/>
          <w:u w:val="single"/>
          <w:lang w:val="el" w:eastAsia="el"/>
        </w:rPr>
        <w:t>.</w:t>
      </w:r>
    </w:p>
    <w:p>
      <w:pPr>
        <w:spacing w:before="240" w:after="240"/>
        <w:rPr>
          <w:lang w:val="el" w:eastAsia="el"/>
        </w:rPr>
      </w:pPr>
      <w:r>
        <w:rPr>
          <w:b/>
          <w:bCs/>
          <w:u w:val="single"/>
          <w:lang w:val="el" w:eastAsia="el"/>
        </w:rPr>
        <w:t>Οι προϋποθέσεις παρουσιάζονται αναλυτικότερα στην επόμενη ενότητα.</w:t>
      </w:r>
    </w:p>
    <w:p>
      <w:pPr>
        <w:spacing w:before="240" w:after="240"/>
        <w:rPr>
          <w:lang w:val="el" w:eastAsia="el"/>
        </w:rPr>
      </w:pPr>
      <w:r>
        <w:rPr>
          <w:b/>
          <w:bCs/>
          <w:u w:val="single"/>
          <w:lang w:val="el" w:eastAsia="el"/>
        </w:rPr>
        <w:t xml:space="preserve">2.2 </w:t>
      </w:r>
      <w:r>
        <w:rPr>
          <w:b/>
          <w:bCs/>
          <w:u w:val="single"/>
          <w:lang w:val="el" w:eastAsia="el"/>
        </w:rPr>
        <w:t>. Ωφελούμενοι - Αιτήσεις - Εισοδηματικές Κατηγορίες - Επιχορήγηση</w:t>
      </w:r>
    </w:p>
    <w:p>
      <w:pPr>
        <w:spacing w:before="240" w:after="240"/>
        <w:rPr>
          <w:lang w:val="el" w:eastAsia="el"/>
        </w:rPr>
      </w:pPr>
      <w:r>
        <w:rPr>
          <w:b/>
          <w:bCs/>
          <w:u w:val="single"/>
          <w:lang w:val="el" w:eastAsia="el"/>
        </w:rPr>
        <w:t xml:space="preserve">Δικαίωμα συμμετοχής στο Πρόγραμμα έχουν </w:t>
      </w:r>
      <w:r>
        <w:rPr>
          <w:b/>
          <w:bCs/>
          <w:u w:val="single"/>
          <w:lang w:val="el" w:eastAsia="el"/>
        </w:rPr>
        <w:t xml:space="preserve">φυσικά πρόσωπα </w:t>
      </w:r>
      <w:r>
        <w:rPr>
          <w:b/>
          <w:bCs/>
          <w:u w:val="single"/>
          <w:lang w:val="el" w:eastAsia="el"/>
        </w:rPr>
        <w:t xml:space="preserve">που έχουν </w:t>
      </w:r>
      <w:r>
        <w:rPr>
          <w:b/>
          <w:bCs/>
          <w:u w:val="single"/>
          <w:lang w:val="el" w:eastAsia="el"/>
        </w:rPr>
        <w:t xml:space="preserve">εμπράγματο δικαίωμα </w:t>
      </w:r>
      <w:r>
        <w:rPr>
          <w:b/>
          <w:bCs/>
          <w:u w:val="single"/>
          <w:lang w:val="el" w:eastAsia="el"/>
        </w:rPr>
        <w:t xml:space="preserve">(πλήρης κυριότητα / επικαρπία / ψιλή κυριότητα) σε </w:t>
      </w:r>
      <w:r>
        <w:rPr>
          <w:b/>
          <w:bCs/>
          <w:u w:val="single"/>
          <w:lang w:val="el" w:eastAsia="el"/>
        </w:rPr>
        <w:t>επιλέξιμη κατοικία.</w:t>
      </w:r>
    </w:p>
    <w:p>
      <w:pPr>
        <w:spacing w:before="240" w:after="240"/>
        <w:rPr>
          <w:lang w:val="el" w:eastAsia="el"/>
        </w:rPr>
      </w:pPr>
      <w:r>
        <w:rPr>
          <w:b/>
          <w:bCs/>
          <w:u w:val="single"/>
          <w:lang w:val="el" w:eastAsia="el"/>
        </w:rPr>
        <w:t>Σε περίπτωση ύπαρξης περισσότερων δικαιούχων εμπράγματων δικαιωμάτων (συγκυρίων) σε επιλέξιμη κατοικία: αν η κύρια χρήση της υπό αίτηση κατοικίας γίνεται από έναν εκ των συγκυρίων, δικαίωμα συμμετοχής στο Πρόγραμμα έχει μόνον ο συγκύριος που την ιδιοκατοικεί. Αν η κύρια χρήση της υπό αίτηση κατοικίας αφορά σε έτερο πρόσωπο μη συγκύριο (ενοικίαση/δωρεάν παραχώρηση), δικαίωμα συμμετοχής στο Πρόγραμμα έχει οποιοσδήποτε εκ των συγκυρίων με εμπράγματο δικαίωμα πλήρους κυριότητας / επικαρπίας (όχι ψιλή κυριότητα).</w:t>
      </w:r>
    </w:p>
    <w:p>
      <w:pPr>
        <w:spacing w:before="240" w:after="240"/>
        <w:rPr>
          <w:lang w:val="el" w:eastAsia="el"/>
        </w:rPr>
      </w:pPr>
      <w:r>
        <w:rPr>
          <w:b/>
          <w:bCs/>
          <w:u w:val="single"/>
          <w:lang w:val="el" w:eastAsia="el"/>
        </w:rPr>
        <w:t>Για τη νομιμότητα της κατοικίας ο αιτών θα πρέπει να προσκομίσει τα σχετικά νομιμοποιητικά της έγγραφα. Τίθεται υπόψη πως θα απαιτηθεί η υποβολή σε μεταγενέστερο στάδιο της Ηλεκτρονικής Ταυτότητας Κτιρίου / Διηρημένης Ιδιοκτησίας (αφορά τις καταρχήν επιλέξιμες αιτήσεις, βλ. κεφ. 5.7).</w:t>
      </w:r>
    </w:p>
    <w:p>
      <w:pPr>
        <w:spacing w:before="240" w:after="240"/>
        <w:rPr>
          <w:lang w:val="el" w:eastAsia="el"/>
        </w:rPr>
      </w:pPr>
      <w:r>
        <w:rPr>
          <w:b/>
          <w:bCs/>
          <w:u w:val="single"/>
          <w:lang w:val="el" w:eastAsia="el"/>
        </w:rPr>
        <w:t xml:space="preserve">Η κύρια χρήση της κατοικίας καταγράφεται στα στοιχεία της δήλωσης φορολογίας εισοδήματος του χρήστη εντός των τελευταίων τριών (3) ετών, με προτεραιότητα το </w:t>
      </w:r>
      <w:r>
        <w:rPr>
          <w:b/>
          <w:bCs/>
          <w:i/>
          <w:iCs/>
          <w:u w:val="single"/>
          <w:lang w:val="el" w:eastAsia="el"/>
        </w:rPr>
        <w:t>έτος</w:t>
      </w:r>
      <w:r>
        <w:rPr>
          <w:b/>
          <w:bCs/>
          <w:u w:val="single"/>
          <w:lang w:val="el" w:eastAsia="el"/>
        </w:rPr>
        <w:t xml:space="preserve"> αναφοράς</w:t>
      </w:r>
      <w:r>
        <w:rPr>
          <w:b/>
          <w:bCs/>
          <w:u w:val="single"/>
          <w:lang w:val="el" w:eastAsia="el"/>
        </w:rPr>
        <w:t xml:space="preserve">. </w:t>
      </w:r>
      <w:r>
        <w:rPr>
          <w:b/>
          <w:bCs/>
          <w:i/>
          <w:iCs/>
          <w:u w:val="single"/>
          <w:lang w:val="el" w:eastAsia="el"/>
        </w:rPr>
        <w:t>Σε</w:t>
      </w:r>
      <w:r>
        <w:rPr>
          <w:b/>
          <w:bCs/>
          <w:u w:val="single"/>
          <w:lang w:val="el" w:eastAsia="el"/>
        </w:rPr>
        <w:t xml:space="preserve"> περίπτωση </w:t>
      </w:r>
      <w:r>
        <w:rPr>
          <w:b/>
          <w:bCs/>
          <w:i/>
          <w:iCs/>
          <w:u w:val="single"/>
          <w:lang w:val="el" w:eastAsia="el"/>
        </w:rPr>
        <w:t>που</w:t>
      </w:r>
      <w:r>
        <w:rPr>
          <w:b/>
          <w:bCs/>
          <w:u w:val="single"/>
          <w:lang w:val="el" w:eastAsia="el"/>
        </w:rPr>
        <w:t xml:space="preserve">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στοιχεία ενός εκ των δύο προηγούμενων φορολογικών ετών. Εάν η κατοικία έχει αποκτηθεί μετά τις 31.12.2021 (πρόσφατη απόκτηση ακινήτου), θα ζητηθεί έγγραφη δέσμευση για την κύρια χρήση της κατοικίας.</w:t>
      </w:r>
    </w:p>
    <w:p>
      <w:pPr>
        <w:spacing w:before="240" w:after="240"/>
        <w:rPr>
          <w:lang w:val="el" w:eastAsia="el"/>
        </w:rPr>
      </w:pPr>
      <w:r>
        <w:rPr>
          <w:b/>
          <w:bCs/>
          <w:u w:val="single"/>
          <w:lang w:val="el" w:eastAsia="el"/>
        </w:rPr>
        <w:t>Στις ενοικιαζόμενες/δωρεάν παραχωρούμενες κατοικίες για τις ενισχύσεις που χορηγούνται έως 30/06/2024 εφαρμόζονται (σύμφωνα με την παρ. 4 του άρθρου 7 του Κανονισμού) οι διατάξεις του Κανονισμού 1407/2013 της Επιτροπής ΕΕ για τις ενισχύσεις ήσσονος σημασίας (de minimis), όπου καθορίζονται τα όρια σώρευσης στις 200.000 € κατά το τρέχον και τα δύο (2) προηγούμενα οικονομικά ετη και για τις ενισχύσεις που χορηγούνται από 01/07/2024 οι διατάξεις του Κανονισμού EE 2023/2831, όπου το όριο σώρευσης καθορίζεται στις 300.000 € κατά την περίοδο των τριών προηγούμενων ετών από την ημερομηνία χορήγησης της ενίσχυσης. Απαιτείται από τον Ωφελούμενο (πλήρη κύριο, επικαρπωτή) και τους τυχόν λοιπούς συγκυρίους δήλωση συμμόρφωσης με τον κανονισμό de minimis, όπως αυτός εκάστοτε ισχύει. Δεν είναι επιλέξιμες κατοικίες με χρήση βραχυχρόνιας μίσθωσης.</w:t>
      </w:r>
    </w:p>
    <w:p>
      <w:pPr>
        <w:spacing w:before="240" w:after="240"/>
        <w:rPr>
          <w:lang w:val="el" w:eastAsia="el"/>
        </w:rPr>
      </w:pPr>
      <w:r>
        <w:rPr>
          <w:b/>
          <w:bCs/>
          <w:u w:val="single"/>
          <w:lang w:val="el" w:eastAsia="el"/>
        </w:rPr>
        <w:t xml:space="preserve">Τα φυσικά πρόσωπα που τα ίδια και η προς ενεργειακή αναβάθμιση κατοικία τους πληρούν τις άνω προϋποθέσεις, καλούνται δυνητικοί </w:t>
      </w:r>
      <w:r>
        <w:rPr>
          <w:b/>
          <w:bCs/>
          <w:u w:val="single"/>
          <w:lang w:val="el" w:eastAsia="el"/>
        </w:rPr>
        <w:t xml:space="preserve">Ωφελούμενοι του Προγράμματος </w:t>
      </w:r>
      <w:r>
        <w:rPr>
          <w:b/>
          <w:bCs/>
          <w:u w:val="single"/>
          <w:lang w:val="el" w:eastAsia="el"/>
        </w:rPr>
        <w:t>εφόσον βάσει του εισοδήματος τους κατά το έτος αναφοράς κατατάσσονται στις κάτωθι εισοδηματικές κατηγορίες:</w:t>
      </w:r>
    </w:p>
    <w:p>
      <w:pPr>
        <w:spacing w:before="240" w:after="240"/>
        <w:rPr>
          <w:lang w:val="el" w:eastAsia="el"/>
        </w:rPr>
      </w:pPr>
      <w:r>
        <w:rPr>
          <w:b/>
          <w:bCs/>
          <w:i/>
          <w:iCs/>
          <w:u w:val="single"/>
          <w:lang w:val="el" w:eastAsia="el"/>
        </w:rPr>
        <w:t>Πίνακας 2.2.1 Εισοδηματικές κατηγορίες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321"/>
        <w:gridCol w:w="4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r>
    </w:tbl>
    <w:p>
      <w:pPr>
        <w:spacing w:before="240" w:after="240"/>
        <w:rPr>
          <w:lang w:val="el" w:eastAsia="el"/>
        </w:rPr>
      </w:pPr>
      <w:r>
        <w:rPr>
          <w:b/>
          <w:bCs/>
          <w:u w:val="single"/>
          <w:lang w:val="el" w:eastAsia="el"/>
        </w:rPr>
        <w:t xml:space="preserve">Στο πλαίσιο του Προγράμματος στο ετήσιο ατομικό ή οικογενειακό </w:t>
      </w:r>
      <w:r>
        <w:rPr>
          <w:b/>
          <w:bCs/>
          <w:u w:val="single"/>
          <w:lang w:val="el" w:eastAsia="el"/>
        </w:rPr>
        <w:t xml:space="preserve">«εισόδημα» </w:t>
      </w:r>
      <w:r>
        <w:rPr>
          <w:b/>
          <w:bCs/>
          <w:u w:val="single"/>
          <w:lang w:val="el" w:eastAsia="el"/>
        </w:rPr>
        <w:t>προσμετρούνται το Συνολικό Δηλωθέν εισόδημα, τα Απαλλασσόμενα και Αυτοτελή Φορολογούμενα εισοδήματα καθώς και η Προστιθέμενη Διαφορά Αντικειμενικών Δαπανών, όλων των μελών της οικογένειας του αιτούντος.</w:t>
      </w:r>
    </w:p>
    <w:p>
      <w:pPr>
        <w:spacing w:before="240" w:after="240"/>
        <w:rPr>
          <w:lang w:val="el" w:eastAsia="el"/>
        </w:rPr>
      </w:pPr>
      <w:r>
        <w:rPr>
          <w:b/>
          <w:bCs/>
          <w:u w:val="single"/>
          <w:lang w:val="el" w:eastAsia="el"/>
        </w:rPr>
        <w:t>Τα άνω εισοδήματα προκύπτουν από την Πράξη Προσδιορισμού Φόρου της τελευταίας εκκαθαρισμένης δήλωσης φορολογικού έτους 2021. Ειδικά στην περίπτωση που δεν υφίσταται υποχρέωση υποβολής δήλωσης φορολογίας εισοδήματος και αυτή τεκμηριώνεται με αντίγραφο της σχετικής υπεύθυνης δήλωσης (βλ. &amp; κεφ 5.5 Ειδικές Περιπτώσεις αιτήσεων), το εισόδημα θεωρείται ΜΗΔΕΝ.</w:t>
      </w:r>
    </w:p>
    <w:p>
      <w:pPr>
        <w:spacing w:before="240" w:after="240"/>
        <w:rPr>
          <w:lang w:val="el" w:eastAsia="el"/>
        </w:rPr>
      </w:pPr>
      <w:r>
        <w:rPr>
          <w:b/>
          <w:bCs/>
          <w:u w:val="single"/>
          <w:lang w:val="el" w:eastAsia="el"/>
        </w:rPr>
        <w:t>Εάν ο αιτών είναι έγγαμος ή αν πρόκειται για μονογονεϊκή οικογένεια, η κατάταξη στις κατηγορίες του πίνακα 2.2.1 γίνεται βάσει της στήλης «οικογενειακό εισόδημα». Για τον υπολογισμό του οικογενειακού εισοδήματος χρησιμοποιούνται τα στοιχεία του συστήματος TAXIS και αθροίζονται τα εισοδήματα του υπόχρεου υποβολής της δήλωσης φορολογίας εισοδήματος, της συζύγου και των τέκνων που έχουν δηλωθεί ως εξαρτώμενα μέλη στην εν λόγω δήλωση και τυχόν υποβάλλουν χωριστή φορολογική δήλωση. Εάν στα πλαίσια έγγαμης σχέσης ή ύπαρξης συμφώνου συμβίωσης, το οποίο δηλώνεται στο φορολογικό Μητρώο του TAXIS, υποβάλλονται χωριστές δηλώσεις φορολογίας, γίνεται η άθροιση των επιμέρους εισοδημάτων και η αναγωγή τους σε «οικογενειακό εισόδημα». Αν η αίτηση υποβάλλεται από πρόσωπο που έχει δηλωθεί ως εξαρτώμενο τέκνο σε «οικογενειακή» φορολογική δήλωση και δηλώνει και το ίδιο εισοδήματα, η κατάταξη στις κατηγορίες του πίνακα 2.2.1 γίνεται συνυπολογίζοντας το συνολικό εισόδημα της οικογένειας στην οποία ανήκει, ως ανωτέρω.</w:t>
      </w:r>
    </w:p>
    <w:p>
      <w:pPr>
        <w:spacing w:before="240" w:after="240"/>
        <w:rPr>
          <w:lang w:val="el" w:eastAsia="el"/>
        </w:rPr>
      </w:pPr>
      <w:r>
        <w:rPr>
          <w:b/>
          <w:bCs/>
          <w:u w:val="single"/>
          <w:lang w:val="el" w:eastAsia="el"/>
        </w:rPr>
        <w:t>Εάν ο αιτών (στην περίπτωση σικσγένειας/ΜΣΣ, ή/και η σύζυγσς/ΜΣΣ) είναι φσρσλσγικός κάτοικος εξωτερικού, το εισόδημα του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τα ανωτέρω βλ. &amp; κεφ 5.5 Ειδικές Περιπτώσεις αιτήσεων), για το έτος αναφοράς.</w:t>
      </w:r>
    </w:p>
    <w:p>
      <w:pPr>
        <w:spacing w:before="240" w:after="240"/>
        <w:rPr>
          <w:lang w:val="el" w:eastAsia="el"/>
        </w:rPr>
      </w:pPr>
      <w:r>
        <w:rPr>
          <w:b/>
          <w:bCs/>
          <w:u w:val="single"/>
          <w:lang w:val="el" w:eastAsia="el"/>
        </w:rPr>
        <w:t xml:space="preserve">Επισημαίνεται ότι, λόγω των ηλεκτρονικών διασταυρώσεων των στοιχείων κατοικίας που καταχωρούνται στην αίτηση με τα αντίστοιχα στοιχεία που έχουν δηλωθεί στην φορολογική αρχή, είναι απαραίτητο στη δήλωση φορολογίας εισοδήματος του ενοίκου (Ε1), εάν υπάρχει μίσθωση/δωρεάν παραχώρηση της κύριας κατοικίας και στην αναλυτική κατάσταση για τα μισθώματα ακίνητης περιουσίας (Ε2), καθώς και στη δήλωση στοιχείων </w:t>
      </w:r>
      <w:r>
        <w:rPr>
          <w:b/>
          <w:bCs/>
          <w:i/>
          <w:iCs/>
          <w:u w:val="single"/>
          <w:lang w:val="el" w:eastAsia="el"/>
        </w:rPr>
        <w:t>ακινήτων</w:t>
      </w:r>
      <w:r>
        <w:rPr>
          <w:b/>
          <w:bCs/>
          <w:u w:val="single"/>
          <w:lang w:val="el" w:eastAsia="el"/>
        </w:rPr>
        <w:t xml:space="preserve"> (Ε9) να </w:t>
      </w:r>
      <w:r>
        <w:rPr>
          <w:b/>
          <w:bCs/>
          <w:i/>
          <w:iCs/>
          <w:u w:val="single"/>
          <w:lang w:val="el" w:eastAsia="el"/>
        </w:rPr>
        <w:t>εμπεριέχεται</w:t>
      </w:r>
      <w:r>
        <w:rPr>
          <w:b/>
          <w:bCs/>
          <w:u w:val="single"/>
          <w:lang w:val="el" w:eastAsia="el"/>
        </w:rPr>
        <w:t xml:space="preserve"> πλήρως και ορθά ο αριθμός παροχής ηλεκτρικού ρεύματος του ακινήτου</w:t>
      </w:r>
      <w:r>
        <w:rPr>
          <w:b/>
          <w:bCs/>
          <w:u w:val="single"/>
          <w:lang w:val="el" w:eastAsia="el"/>
        </w:rPr>
        <w:t>.</w:t>
      </w:r>
    </w:p>
    <w:p>
      <w:pPr>
        <w:spacing w:before="240" w:after="240"/>
        <w:rPr>
          <w:lang w:val="el" w:eastAsia="el"/>
        </w:rPr>
      </w:pPr>
      <w:r>
        <w:rPr>
          <w:b/>
          <w:bCs/>
          <w:u w:val="single"/>
          <w:lang w:val="el" w:eastAsia="el"/>
        </w:rPr>
        <w:t xml:space="preserve">Το μέγιστο ποσοστό επιχορήγησης </w:t>
      </w:r>
      <w:r>
        <w:rPr>
          <w:b/>
          <w:bCs/>
          <w:u w:val="single"/>
          <w:lang w:val="el" w:eastAsia="el"/>
        </w:rPr>
        <w:t>μίας αίτησης ορίζεται ως εξής:</w:t>
      </w:r>
    </w:p>
    <w:p>
      <w:pPr>
        <w:spacing w:before="240" w:after="240"/>
        <w:rPr>
          <w:lang w:val="el" w:eastAsia="el"/>
        </w:rPr>
      </w:pPr>
      <w:r>
        <w:rPr>
          <w:b/>
          <w:bCs/>
          <w:i/>
          <w:iCs/>
          <w:u w:val="single"/>
          <w:lang w:val="el" w:eastAsia="el"/>
        </w:rPr>
        <w:t>Πίνακας 2.2.2 Επιχορήγηση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27"/>
        <w:gridCol w:w="2209"/>
        <w:gridCol w:w="2343"/>
        <w:gridCol w:w="30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Ιδιοκατοίκηση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Δωρεάν Παραχώρηση σε έτερο Πρόσωπο / Ενοικίαση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b/>
          <w:bCs/>
          <w:u w:val="single"/>
          <w:lang w:val="el" w:eastAsia="el"/>
        </w:rPr>
        <w:t xml:space="preserve">2.3 </w:t>
      </w:r>
      <w:r>
        <w:rPr>
          <w:b/>
          <w:bCs/>
          <w:u w:val="single"/>
          <w:lang w:val="el" w:eastAsia="el"/>
        </w:rPr>
        <w:t>Προϋποθέσεις για την υποβολή αιτήσεων</w:t>
      </w:r>
    </w:p>
    <w:p>
      <w:pPr>
        <w:spacing w:before="240" w:after="240"/>
        <w:rPr>
          <w:lang w:val="el" w:eastAsia="el"/>
        </w:rPr>
      </w:pPr>
      <w:r>
        <w:rPr>
          <w:b/>
          <w:bCs/>
          <w:u w:val="single"/>
          <w:lang w:val="el" w:eastAsia="el"/>
        </w:rPr>
        <w:t>Περιορισμός αιτήσεων ανά Ωφελούμενο:</w:t>
      </w:r>
    </w:p>
    <w:p>
      <w:pPr>
        <w:spacing w:before="240" w:after="240"/>
        <w:rPr>
          <w:lang w:val="el" w:eastAsia="el"/>
        </w:rPr>
      </w:pPr>
      <w:r>
        <w:rPr>
          <w:b/>
          <w:bCs/>
          <w:u w:val="single"/>
          <w:lang w:val="el" w:eastAsia="el"/>
        </w:rPr>
        <w:t>-Για κάθε επιλέξιμο φυσικό πρόσωπο (για κάθε ΑΦΜ αιτούντα) είναι δυνατή η υποβολή μόνο μίας (1) αίτησης, σύμφωνα με τους όρους του Προγράμματος. Για το ίδιο φυσικό πρόσωπο, επιτρέπεται η υποβολή αίτησης σε έναν μόνο από τους δύο κύκλους (Α’ ή Β’) του Προγράμματος.</w:t>
      </w:r>
    </w:p>
    <w:p>
      <w:pPr>
        <w:spacing w:before="240" w:after="240"/>
        <w:rPr>
          <w:lang w:val="el" w:eastAsia="el"/>
        </w:rPr>
      </w:pPr>
      <w:r>
        <w:rPr>
          <w:b/>
          <w:bCs/>
          <w:u w:val="single"/>
          <w:lang w:val="el" w:eastAsia="el"/>
        </w:rPr>
        <w:t>Περιορισμός αιτήσεων ανά κατοικία:</w:t>
      </w:r>
    </w:p>
    <w:p>
      <w:pPr>
        <w:spacing w:before="240" w:after="240"/>
        <w:rPr>
          <w:lang w:val="el" w:eastAsia="el"/>
        </w:rPr>
      </w:pPr>
      <w:r>
        <w:rPr>
          <w:b/>
          <w:bCs/>
          <w:u w:val="single"/>
          <w:lang w:val="el" w:eastAsia="el"/>
        </w:rPr>
        <w:t>Για κάθε επιλέξιμη κατοικία του τρέχοντος Προγράμματος πρέπει να υποβληθεί μία (1) μόνον αίτηση. Κατοικία, με ενεργή αίτηση σε κάποιο από τα Προγράμματα ενεργειακής αναβάθμισης, «Εξοικονόμηση κατ’ Οίκον II» , “Εξοικονομώ-Αυτονομώ”, «Εξοικονομώ 2021» και «Εξοικονομώ-Ανακαινίζω για νέους» δεν έχει δικαίωμα υποβολής στο τρέχον πρόγραμμα. Εξαίρεση αποτελεί η περίπτωση συμμετέχοντος διαμερίσματος αίτησης πολυκατοικίας «τύπου Β» του Προγράμματος «Εξοικονομώ - Αυτονομώ», για το οποίο επιτρέπεται να υποβληθεί αίτηση ως διαμέρισμα στο τρέχον Πρόγραμμα. Για την ίδια επιλέξιμη κατοικία, επιτρέπεται η υποβολή αίτησης σε έναν μόνο από τους δύο κύκλους (Α’ ή Β’) του Προγράμματος.</w:t>
      </w:r>
    </w:p>
    <w:p>
      <w:pPr>
        <w:spacing w:before="240" w:after="240"/>
        <w:rPr>
          <w:lang w:val="el" w:eastAsia="el"/>
        </w:rPr>
      </w:pPr>
      <w:r>
        <w:rPr>
          <w:b/>
          <w:bCs/>
          <w:u w:val="single"/>
          <w:lang w:val="el" w:eastAsia="el"/>
        </w:rPr>
        <w:t>Η υποβολή στο πληροφοριακό σύστημα περισσότερων της μίας αιτήσεων για την ίδια επιλέξιμη κατοικία από το ίδιο πρόσωπο ή άλλο συγκύριο οδηγεί, άνευ ετέρου, στην απόρριψη του συνόλου των αιτήσεων και στην περίπτωση αίτησης για την οποία έχει εκδοθεί απόφαση υπαγωγής, η τελευταία χρονολογικά αίτηση θα ανακληθεί.</w:t>
      </w:r>
    </w:p>
    <w:p>
      <w:pPr>
        <w:spacing w:before="240" w:after="240"/>
        <w:rPr>
          <w:lang w:val="el" w:eastAsia="el"/>
        </w:rPr>
      </w:pPr>
      <w:r>
        <w:rPr>
          <w:b/>
          <w:bCs/>
          <w:u w:val="single"/>
          <w:lang w:val="el" w:eastAsia="el"/>
        </w:rPr>
        <w:t>Ο έλεγχος για την τήρηση των ανωτέρω αφορά το σύνολο των αιτήσεων που θα υποβληθούν στο πρόγραμμα και πραγματοποιείται από τον Φορέα Υλοποίησης του Προγράμματος πριν την έκδοση της απόφασης υπαγωγής της κάθε αίτησης.</w:t>
      </w:r>
    </w:p>
    <w:p>
      <w:pPr>
        <w:spacing w:before="240" w:after="240"/>
        <w:rPr>
          <w:lang w:val="el" w:eastAsia="el"/>
        </w:rPr>
      </w:pPr>
      <w:r>
        <w:rPr>
          <w:b/>
          <w:bCs/>
          <w:u w:val="single"/>
          <w:lang w:val="el" w:eastAsia="el"/>
        </w:rPr>
        <w:t xml:space="preserve">2.4 </w:t>
      </w:r>
      <w:r>
        <w:rPr>
          <w:b/>
          <w:bCs/>
          <w:u w:val="single"/>
          <w:lang w:val="el" w:eastAsia="el"/>
        </w:rPr>
        <w:t>Έναρξη Επιλεξιμότητας δαπανών</w:t>
      </w:r>
    </w:p>
    <w:p>
      <w:pPr>
        <w:spacing w:before="240" w:after="240"/>
        <w:rPr>
          <w:lang w:val="el" w:eastAsia="el"/>
        </w:rPr>
      </w:pPr>
      <w:r>
        <w:rPr>
          <w:b/>
          <w:bCs/>
          <w:u w:val="single"/>
          <w:lang w:val="el" w:eastAsia="el"/>
        </w:rPr>
        <w:t xml:space="preserve">Ως ημερομηνία έναρξης επιλεξιμότητας δαπανών ορίζεται η </w:t>
      </w:r>
      <w:r>
        <w:rPr>
          <w:b/>
          <w:bCs/>
          <w:u w:val="single"/>
          <w:lang w:val="el" w:eastAsia="el"/>
        </w:rPr>
        <w:t xml:space="preserve">01/02/2020 </w:t>
      </w:r>
      <w:r>
        <w:rPr>
          <w:b/>
          <w:bCs/>
          <w:u w:val="single"/>
          <w:lang w:val="el" w:eastAsia="el"/>
        </w:rPr>
        <w:t>βάσει του Κανονισμού (ΕΕ) 2021/241 για τη θέσπιση του μηχανισμού ανάκαμψης και ανθεκτικότητας.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pPr>
        <w:spacing w:before="240" w:after="240"/>
        <w:rPr>
          <w:lang w:val="el" w:eastAsia="el"/>
        </w:rPr>
      </w:pPr>
      <w:r>
        <w:rPr>
          <w:b/>
          <w:bCs/>
          <w:u w:val="single"/>
          <w:lang w:val="el" w:eastAsia="el"/>
        </w:rPr>
        <w:t>Στο άνω πλαίσιο, το Πιστοποιητικό Ενεργειακής Απόδοσης (Π.Ε.Α.), θα πρέπει να έχει εκδοθεί από την 01/02/2020 και μετά.</w:t>
      </w:r>
    </w:p>
    <w:p>
      <w:pPr>
        <w:spacing w:before="240" w:after="240"/>
        <w:rPr>
          <w:lang w:val="el" w:eastAsia="el"/>
        </w:rPr>
      </w:pPr>
      <w:r>
        <w:rPr>
          <w:b/>
          <w:bCs/>
          <w:u w:val="single"/>
          <w:lang w:val="el" w:eastAsia="el"/>
        </w:rPr>
        <w:t>Διευκρινίζεται ότι, στα πλαίσια των απαιτήσεων του Προγράμματος γίνονται δεκτά ΠΕΑ, που έχουν εκδοθεί μετά την 27.11.2017 (ημερομηνία ενεργοποίησης του πληροφοριακού συστήματος έκδοσης Πιστοποιητικών Ενεργειακής Απόδοσης βάσει του ΚΕνΑΚ που έχει εγκριθεί με την απόφαση ΔΕΠΕΑ/οικ. 178581/30.06.2017, ΦΕΚ Β’ 2367/12.07.2017), και προ τις 01/02/2020, καθώς και μελέτες και Εγκρίσεις Εργασιών Δόμησης Μικρής Κλίμακας που έχουν εκδοθεί προ τις 01/02/2020, η δαπάνη τους όμως δεν είναι επιλέξιμη από το Πρόγραμμα.</w:t>
      </w:r>
    </w:p>
    <w:p>
      <w:pPr>
        <w:spacing w:before="240" w:after="240"/>
        <w:rPr>
          <w:lang w:val="el" w:eastAsia="el"/>
        </w:rPr>
      </w:pPr>
      <w:r>
        <w:rPr>
          <w:b/>
          <w:bCs/>
          <w:u w:val="single"/>
          <w:lang w:val="el" w:eastAsia="el"/>
        </w:rPr>
        <w:t xml:space="preserve">2.5 </w:t>
      </w:r>
      <w:r>
        <w:rPr>
          <w:b/>
          <w:bCs/>
          <w:u w:val="single"/>
          <w:lang w:val="el" w:eastAsia="el"/>
        </w:rPr>
        <w:t>Αποφυγή διπλής χρηματοδότησης</w:t>
      </w:r>
    </w:p>
    <w:p>
      <w:pPr>
        <w:spacing w:before="240" w:after="240"/>
        <w:rPr>
          <w:lang w:val="el" w:eastAsia="el"/>
        </w:rPr>
      </w:pPr>
      <w:r>
        <w:rPr>
          <w:b/>
          <w:bCs/>
          <w:u w:val="single"/>
          <w:lang w:val="el" w:eastAsia="el"/>
        </w:rPr>
        <w:t>Οι δαπάνες των παρεμβάσεων που υλοποιούνται στο πλαίσιο του Προγράμματος, ή μέρος αυτών, δεν πρέπει να έχουν λάβει ενίσχυση από άλλο Ταμείο ή χρηματοδοτικό μέσο ή από άλλο πρόγραμμα ευρωπαϊκό ή εθνικό π.χ. δράσεις αντικατάστασης συστημάτων θέρμανσης με συστήματα φυσικού αερίου, πρόγραμμα “Ανακυκλώνω - Αλλάζω Συσκευή” κ.λπ.</w:t>
      </w:r>
    </w:p>
    <w:p>
      <w:pPr>
        <w:spacing w:before="240" w:after="240"/>
        <w:rPr>
          <w:lang w:val="el" w:eastAsia="el"/>
        </w:rPr>
      </w:pPr>
      <w:r>
        <w:rPr>
          <w:b/>
          <w:bCs/>
          <w:u w:val="single"/>
          <w:lang w:val="el" w:eastAsia="el"/>
        </w:rPr>
        <w:t>Σε περίπτωση που διαπιστωθεί διπλή χρηματοδότηση παρέμβασης, η συγκεκριμένη δαπάνη κρίνεται ως μη επιλέξιμη.</w:t>
      </w:r>
    </w:p>
    <w:p>
      <w:pPr>
        <w:pStyle w:val="Heading2"/>
        <w:spacing w:before="240" w:after="240"/>
        <w:rPr>
          <w:lang w:val="el" w:eastAsia="el"/>
        </w:rPr>
      </w:pPr>
      <w:r>
        <w:rPr>
          <w:b/>
          <w:bCs/>
          <w:u w:val="single"/>
          <w:lang w:val="el" w:eastAsia="el"/>
        </w:rPr>
        <w:t xml:space="preserve">ΚΕΦΑΛΑΙΟ 3. </w:t>
      </w:r>
    </w:p>
    <w:p>
      <w:pPr>
        <w:pStyle w:val="Heading2"/>
        <w:spacing w:before="240" w:after="240"/>
        <w:rPr>
          <w:lang w:val="el" w:eastAsia="el"/>
        </w:rPr>
      </w:pPr>
      <w:r>
        <w:rPr>
          <w:b/>
          <w:bCs/>
          <w:u w:val="single"/>
          <w:lang w:val="el" w:eastAsia="el"/>
        </w:rPr>
        <w:t>Ενεργειακός Στόχος &amp; Επιλέξιμες παρεμβάσεις</w:t>
      </w:r>
    </w:p>
    <w:p>
      <w:pPr>
        <w:spacing w:before="240" w:after="240"/>
        <w:rPr>
          <w:lang w:val="el" w:eastAsia="el"/>
        </w:rPr>
      </w:pPr>
      <w:r>
        <w:rPr>
          <w:b/>
          <w:bCs/>
          <w:u w:val="single"/>
          <w:lang w:val="el" w:eastAsia="el"/>
        </w:rPr>
        <w:t xml:space="preserve">3.1 </w:t>
      </w:r>
      <w:r>
        <w:rPr>
          <w:b/>
          <w:bCs/>
          <w:u w:val="single"/>
          <w:lang w:val="el" w:eastAsia="el"/>
        </w:rPr>
        <w:t>Ενεργειακός Στόχος - Απαιτήσεις</w:t>
      </w:r>
    </w:p>
    <w:p>
      <w:pPr>
        <w:spacing w:before="240" w:after="240"/>
        <w:rPr>
          <w:lang w:val="el" w:eastAsia="el"/>
        </w:rPr>
      </w:pPr>
      <w:r>
        <w:rPr>
          <w:b/>
          <w:bCs/>
          <w:u w:val="single"/>
          <w:lang w:val="el" w:eastAsia="el"/>
        </w:rPr>
        <w:t>Η πρόταση (συνδυασμός παρεμβάσεων) για ενεργειακή αναβάθμιση, πσυ υπσβάλλεται με την αίτηση, θα πρέπει να καλύπτει τσν ελάχιστσ ενεργειακό - περιβαλλσντικό στόχσ αίτησης, ως εξής:</w:t>
      </w:r>
    </w:p>
    <w:p>
      <w:pPr>
        <w:spacing w:before="240" w:after="240"/>
        <w:rPr>
          <w:lang w:val="el" w:eastAsia="el"/>
        </w:rPr>
      </w:pPr>
      <w:r>
        <w:rPr>
          <w:b/>
          <w:bCs/>
          <w:u w:val="single"/>
          <w:lang w:val="el" w:eastAsia="el"/>
        </w:rPr>
        <w:t>Για κάθε επιλέξιμη κατοικία (μονοκατοικία ή διαμέρισμα) υποχρεωτική αναβάθμιση κατά τουλάχιστον τρεις (3) ενεργειακές κατηγορίες, σε σχέση με την κατάταξη στο Α’ ΠΕΑ (και υποχρεωτικά κατ’ ελάχιστον Β’ κατηγορία όταν πρόκειται για ριζική ανακαίνιση), ώστε να εξασφαλίζεται εξοικονόμηση πρωτογενούς ενέργειας σε ποσοστό άνω του 30%.</w:t>
      </w:r>
    </w:p>
    <w:p>
      <w:pPr>
        <w:spacing w:before="240" w:after="240"/>
        <w:rPr>
          <w:lang w:val="el" w:eastAsia="el"/>
        </w:rPr>
      </w:pPr>
      <w:r>
        <w:rPr>
          <w:b/>
          <w:bCs/>
          <w:i/>
          <w:iCs/>
          <w:u w:val="single"/>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9"/>
        <w:gridCol w:w="2998"/>
        <w:gridCol w:w="3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αίτηση με κατάταξη στο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Ελάχιστος ενεργειακός στόχος : κατάταξη στο Β'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b/>
          <w:bCs/>
          <w:u w:val="single"/>
          <w:lang w:val="el" w:eastAsia="el"/>
        </w:rPr>
        <w:t>Κάθε δσμικό στσιχείσ πσυ απστελεί τμήμα τσυ κελύφσυς, καθώς και κάθε τεχνικό σύστημα, όταν τσπσθετείται εκ των υστέρων ή αντικαθίστανται, πρέπει να ικανσπσιεί τις ελάχιστες απαιτήσεις ενεργειακής απόδσσης τσυ Κ.Εν.Α.Κ στσ βαθμό πσυ αυτό είναι τεχνικά, λειτσυργικά και σικσνσμικά εφικτό. Επιπλέσν, εάν τσ υλσπσιηθέν έργσ αφσρά σε ριζική ανακαίνιση τσυ κτηρίσυ/της κτηριακής μσνάδας, κατά την έννσια των διατάξεων της παρ. 12 τσυ άρθρσυ 2 τσυ ν.4122/2013, θα πρέπει, όλα τα τεχνικά συστήματα και τα δσμικά στσιχεία τσυ κελύφσυς να πληρσύν τις ελάχιστες απαιτήσεις ενεργειακής απόδσσης για υφιστάμενα κτήρια και να επιτυγχάνεται κατάταξη τσυ κτηρίσυ/της κτηριακής μσνάδας κατ’ ελάχιστσν στην ενεργειακή κατηγσρία Β, σύμφωνα με την παρ. 5 τσυ άρθ. 7 τσυ «Κανσνισμσύ Ενεργειακής Απόδσσης Κτιρίων»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κτήριο/κτηριακή μονάδα θα πρέπει να κατατάσσεται στην ενεργειακή κατηγορία που προκύπτει από τη Μελέτη Ενεργειακής Απόδοσης.</w:t>
      </w:r>
    </w:p>
    <w:p>
      <w:pPr>
        <w:spacing w:before="240" w:after="240"/>
        <w:rPr>
          <w:lang w:val="el" w:eastAsia="el"/>
        </w:rPr>
      </w:pPr>
      <w:r>
        <w:rPr>
          <w:b/>
          <w:bCs/>
          <w:u w:val="single"/>
          <w:lang w:val="el" w:eastAsia="el"/>
        </w:rPr>
        <w:t>Επισημαίνεται ότι πέραν των ελάχιστων απαιτήσεων ενεργειακής απόδοσης του Κ.Εν.Α.Κ, θα πρέπει να ικανοποιούνται και οι πρόσθετες απαιτήσεις του Προγράμματος που αφορούν παρεμβάσεις (π.χ. ενεργειακοί υαλοπίνακες, υποχρέωση εγκατάστασης ηλιακού συστήματος παροχής ζεστού νερού χρήσης), όπως αυτές περιγράφονται στην ενότητα 3.2 του παρόντος.</w:t>
      </w:r>
    </w:p>
    <w:p>
      <w:pPr>
        <w:spacing w:before="240" w:after="240"/>
        <w:rPr>
          <w:lang w:val="el" w:eastAsia="el"/>
        </w:rPr>
      </w:pPr>
      <w:r>
        <w:rPr>
          <w:b/>
          <w:bCs/>
          <w:u w:val="single"/>
          <w:lang w:val="el" w:eastAsia="el"/>
        </w:rPr>
        <w:t xml:space="preserve">Για τον έλεγχο των ανωτέρω απαιτήσεων θα πρέπει τα υλικά και τα συστήματα που θα χρησιμοποιηθούν για τις παρεμβάσεις </w:t>
      </w:r>
      <w:r>
        <w:rPr>
          <w:b/>
          <w:bCs/>
          <w:u w:val="single"/>
          <w:lang w:val="el" w:eastAsia="el"/>
        </w:rPr>
        <w:t>να φέρουν πιστοποίηση των ενεργειακών χαρακτηριστικών τους</w:t>
      </w:r>
      <w:r>
        <w:rPr>
          <w:b/>
          <w:bCs/>
          <w:u w:val="single"/>
          <w:lang w:val="el" w:eastAsia="el"/>
        </w:rPr>
        <w:t xml:space="preserve">. Ειδικά για τα συστήματα της κατηγορίας 3 (πλην των υποκατηγοριών 3.Α, 3.Η), της κατηγορίας 4 και της υποκατηγορίας 1.Z του πίνακα 4.1.1 κατωτέρω, προσκομίζεται </w:t>
      </w:r>
      <w:r>
        <w:rPr>
          <w:b/>
          <w:bCs/>
          <w:u w:val="single"/>
          <w:lang w:val="el" w:eastAsia="el"/>
        </w:rPr>
        <w:t>δελτίο προϊόντος</w:t>
      </w:r>
      <w:r>
        <w:rPr>
          <w:b/>
          <w:bCs/>
          <w:u w:val="single"/>
          <w:lang w:val="el" w:eastAsia="el"/>
        </w:rPr>
        <w:t xml:space="preserve">, όπως αυτό ορίζεται στην Οδηγία 2010/30/ΕΕ του Ευρωπαϊκού Κοινοβουλίου και του Συμβουλίου της Ευρωπαϊκής Ένωσης για την ενεργειακή επισήμανση (Energy Labelling). Επιπρόσθετα, τα υλικά και τα ηλεκτρομηχανολογικά συστήματα, για τα οποία υφίσταται σχετική υποχρέωση από την κείμενη νομοθεσία, θα πρέπει να φέρουν </w:t>
      </w:r>
      <w:r>
        <w:rPr>
          <w:b/>
          <w:bCs/>
          <w:u w:val="single"/>
          <w:lang w:val="el" w:eastAsia="el"/>
        </w:rPr>
        <w:t>σήμανση CE.</w:t>
      </w:r>
    </w:p>
    <w:p>
      <w:pPr>
        <w:spacing w:before="240" w:after="240"/>
        <w:rPr>
          <w:lang w:val="el" w:eastAsia="el"/>
        </w:rPr>
      </w:pPr>
      <w:r>
        <w:rPr>
          <w:b/>
          <w:bCs/>
          <w:u w:val="single"/>
          <w:lang w:val="el" w:eastAsia="el"/>
        </w:rPr>
        <w:t>Σημειώνεται ότι, για την εναλλακτική διαχείριση των αποβλήτων από εκσκαφές, κατασκευές και κατεδαφίσεις (Α.Ε.Κ.Κ.), με σκοπό ιδίως την προετοιμασία για επαναχρησιμοποίηση και την ανακύκλωση τους, πρέπει να τηρούνται οι διατάξεις της ΚΥΑ υπ'αρ. 36259/1757/Ε103/2010 (ΒΊ312) και του ν. 4819/2021 όπως ισχύουν. Για την εναλλακτική διαχείριση των αποβλήτων ειδών ηλεκτρικού και ηλεκτρονικού εξοπλισμού (ΑΗΗΕ) πρέπει να τηρούνται οι διατάξεις της ΚΥΑ υπ’ αρ. 23615/651/Ε.103/2014 (Β’ 1184), όπως ισχύει.</w:t>
      </w:r>
    </w:p>
    <w:p>
      <w:pPr>
        <w:spacing w:before="240" w:after="240"/>
        <w:rPr>
          <w:lang w:val="el" w:eastAsia="el"/>
        </w:rPr>
      </w:pPr>
      <w:r>
        <w:rPr>
          <w:b/>
          <w:bCs/>
          <w:u w:val="single"/>
          <w:lang w:val="el" w:eastAsia="el"/>
        </w:rPr>
        <w:t>Επισημαίνεται ότι το σύνολο των ανωτέρω υλικών πρέπει να διαχειρίζεται σύμφωνα με τη σχετική νομοθεσία λαμβάνοντας υπόψη και την απαίτηση περί συμμόρφωσης με την αρχή της «Μη πρόκλησης σημαντικής βλάβης» κατά την έννοια του άρθρου 17 του κανονισμού (ΕΕ) 2020/852 του Ευρωπαϊκού Κοινοβουλίου και του Συμβουλίου.</w:t>
      </w:r>
    </w:p>
    <w:p>
      <w:pPr>
        <w:spacing w:before="240" w:after="240"/>
        <w:rPr>
          <w:lang w:val="el" w:eastAsia="el"/>
        </w:rPr>
      </w:pPr>
      <w:r>
        <w:rPr>
          <w:b/>
          <w:bCs/>
          <w:u w:val="single"/>
          <w:lang w:val="el" w:eastAsia="el"/>
        </w:rPr>
        <w:t>Οι παρεμβάσεις, που υποβάλλονται με την αίτηση για υπαγωγή στο Πρόγραμμα, προκύπτουν βάσει των συστάσεων του Ενεργειακού Επιθεωρητή και αφορούν αποκλειστικά τις παρακάτω κατηγορίες επιλέξιμων παρεμβάσεων.</w:t>
      </w:r>
    </w:p>
    <w:p>
      <w:pPr>
        <w:spacing w:before="240" w:after="240"/>
        <w:rPr>
          <w:lang w:val="el" w:eastAsia="el"/>
        </w:rPr>
      </w:pPr>
      <w:r>
        <w:rPr>
          <w:b/>
          <w:bCs/>
          <w:u w:val="single"/>
          <w:lang w:val="el" w:eastAsia="el"/>
        </w:rPr>
        <w:t>Επισημαίνεται ότι κατά την ολοκλήρωση του έργου και βάσει του Β’ ΠΕΑ θα γίνουν έλεγχοι επίτευξης τόσο για τον ελάχιστο ενεργειακό στόχο, όσο και για την εξοικονόμηση ενέργειας.</w:t>
      </w:r>
    </w:p>
    <w:p>
      <w:pPr>
        <w:spacing w:before="240" w:after="240"/>
        <w:rPr>
          <w:lang w:val="el" w:eastAsia="el"/>
        </w:rPr>
      </w:pPr>
      <w:r>
        <w:rPr>
          <w:b/>
          <w:bCs/>
          <w:u w:val="single"/>
          <w:lang w:val="el" w:eastAsia="el"/>
        </w:rPr>
        <w:t xml:space="preserve">3.2 </w:t>
      </w:r>
      <w:r>
        <w:rPr>
          <w:b/>
          <w:bCs/>
          <w:u w:val="single"/>
          <w:lang w:val="el" w:eastAsia="el"/>
        </w:rPr>
        <w:t>Περιγραφή των επιλέξιμων παρεμβάσεων</w:t>
      </w:r>
    </w:p>
    <w:p>
      <w:pPr>
        <w:spacing w:before="240" w:after="240"/>
        <w:rPr>
          <w:lang w:val="el" w:eastAsia="el"/>
        </w:rPr>
      </w:pPr>
      <w:r>
        <w:rPr>
          <w:b/>
          <w:bCs/>
          <w:u w:val="single"/>
          <w:lang w:val="el" w:eastAsia="el"/>
        </w:rPr>
        <w:t xml:space="preserve">1. </w:t>
      </w:r>
      <w:r>
        <w:rPr>
          <w:b/>
          <w:bCs/>
          <w:u w:val="single"/>
          <w:lang w:val="el" w:eastAsia="el"/>
        </w:rPr>
        <w:t>Αντικατάσταση Κουφωμάτων</w:t>
      </w:r>
    </w:p>
    <w:p>
      <w:pPr>
        <w:spacing w:before="240" w:after="240"/>
        <w:rPr>
          <w:lang w:val="el" w:eastAsia="el"/>
        </w:rPr>
      </w:pPr>
      <w:r>
        <w:rPr>
          <w:b/>
          <w:bCs/>
          <w:u w:val="single"/>
          <w:lang w:val="el" w:eastAsia="el"/>
        </w:rPr>
        <w:t>Βάσει των απαιτήσεων του Προγράμματος για ενεργειακή αναβάθμιση, στην κατηγορία αυτή είναι επιλέξιμες:</w:t>
      </w:r>
    </w:p>
    <w:p>
      <w:pPr>
        <w:spacing w:before="240" w:after="240"/>
        <w:rPr>
          <w:lang w:val="el" w:eastAsia="el"/>
        </w:rPr>
      </w:pPr>
      <w:r>
        <w:rPr>
          <w:b/>
          <w:bCs/>
          <w:u w:val="single"/>
          <w:lang w:val="el" w:eastAsia="el"/>
        </w:rPr>
        <w:t>(i) Η αντικατάσταση υφιστάμενων κουφωμάτων με θερμομονωτικά / θερμοδιακοπτόμενα (για την περίπτωση κουφωμάτων αλουμινίου) πλαίσια και με κατ’ ελάχιστο διπλούς ενεργειακούς υαλοπίνακες (με επίστρωση χαμηλής εκπομπής), συμπεριλαμβανομένης της αποξήλωσης, και των εργασιών που απαιτούνται για την τελική διαμόρφωση του δομικού στοιχείου (υποκατηγορίες 1.A1, 1.A2, 1.Β1, 1.Β2, 1.Γ1, 1.Γ2). Επίσης, είναι επιλέξιμη η αντικατάσταση εξώπορτας σε μονοκατοικία. Επισημαίνεται ότι στην κατηγορία αυτή δεν συμπεριλαμβάνονται τα «ανοίγματα» προς εσωτερικούς χώρους του κτηρίου, θερμαινόμενους ή μη (π.χ. πόρτα διαμερίσματος).</w:t>
      </w:r>
    </w:p>
    <w:p>
      <w:pPr>
        <w:spacing w:before="240" w:after="240"/>
        <w:rPr>
          <w:lang w:val="el" w:eastAsia="el"/>
        </w:rPr>
      </w:pPr>
      <w:r>
        <w:rPr>
          <w:b/>
          <w:bCs/>
          <w:u w:val="single"/>
          <w:lang w:val="el" w:eastAsia="el"/>
        </w:rPr>
        <w:t>Η μέγιστη επιλέξιμη δαπάνη, ανά επιφάνεια κουφώματος, διαφοροποιείται ανάλογα με τον τύπο του κουφώματος (θύρα-παράθυρο), το υλικό κατασκευής του πλαισίου (αλουμίνιο, ξύλο, συνθετικό υλικό), και τον συντελεστή θερμοπερατότητας μόνον του συνδυασμού πλαισίου-υαλοπίνακα-αποστάτη (τζαμιλίκι), χωρίς να λαμβάνεται υπόψη η ύπαρξη νυχτερινής μόνωσης, δηλαδή ρολού-εξώφυλλου, ή/και επικαθήμενου κουτιού.</w:t>
      </w:r>
    </w:p>
    <w:p>
      <w:pPr>
        <w:spacing w:before="240" w:after="240"/>
        <w:rPr>
          <w:lang w:val="el" w:eastAsia="el"/>
        </w:rPr>
      </w:pPr>
      <w:r>
        <w:rPr>
          <w:b/>
          <w:bCs/>
          <w:u w:val="single"/>
          <w:lang w:val="el" w:eastAsia="el"/>
        </w:rPr>
        <w:t>Σημειώνεται ότι επιλέξιμα είναι τα κουφώματα των οποίων οι εμφανείς πλευρές των διατομών να ταξινομούνται έως και την κλάση ακαυστότητας E σύμφωνα με το πρότυπο ΕΛΟΤ ΕΝ 13501-1. Επισημαίνεται ότι για τον υπολογισμό του κριτηρίου K1 (βλ. κεφ. 5.6), το κόστος των παρεμβάσεων 1.A1 και 1.A2 θα πολλαπλασιάζεται με το 0.40 καθότι το αλουμίνιο χαρακτηρίζεται ως άκαυστο υλικό, σύμφωνα με τον Πίνακα Δ4 του Παραρτήματος Δ του κανονισμού πυροπροστασίας κτιρίων (Π.Δ. 41/2018, ΦΕΚ 80/A/7-5-2018).</w:t>
      </w:r>
    </w:p>
    <w:p>
      <w:pPr>
        <w:spacing w:before="240" w:after="240"/>
        <w:rPr>
          <w:lang w:val="el" w:eastAsia="el"/>
        </w:rPr>
      </w:pPr>
      <w:r>
        <w:rPr>
          <w:b/>
          <w:bCs/>
          <w:u w:val="single"/>
          <w:lang w:val="el" w:eastAsia="el"/>
        </w:rPr>
        <w:t>(ii) Η αντικατάσταση μόνο του υαλοπίνακα (υποκατηγορία 1.Δ) με κατ’ ελάχιστο διπλό ενεργειακό υαλοπίνακα με επίστρωση χαμηλής εκπομπής (συμπεριλαμβανομένων των εργασιών προσαρμογής του πλαισίου όπου απαιτείται) για επιλέξιμες κατοικίες,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απόδσσης θα αλλσίωνε κατά τρόπσ μη απσδεκτό τσν χαρακτήρα ή την εμφάνισή τσυς και υπό την πρσϋπόθεση ότι επιτυγχάνεται ταυτόχρσνα ενεργειακή αναβάθμιση τσυ κσυφώματσς (υφιστάμενσ πλαίσισ και νέσς διπλός ενεργειακός υαλσπίνακας) πάνω από τις ελάχιστες απαιτήσεις τσυ Κ.Εν.Α.Κ.</w:t>
      </w:r>
    </w:p>
    <w:p>
      <w:pPr>
        <w:spacing w:before="240" w:after="240"/>
        <w:rPr>
          <w:lang w:val="el" w:eastAsia="el"/>
        </w:rPr>
      </w:pPr>
      <w:r>
        <w:rPr>
          <w:b/>
          <w:bCs/>
          <w:u w:val="single"/>
          <w:lang w:val="el" w:eastAsia="el"/>
        </w:rPr>
        <w:t>(iii) Η τσπσθέτηση εξωτερικών πρσστατευτικών φύλλων (υπσκατηγσρία 1.Ε1) με σύστημα κσυτί-ρσλό ή εξώφυλλα, ως συμπληρωματικές (και όχι αυτστελείς) δαπάνες της αντικατάστασης κσυφωμάτων. Στην περίπτωση πσυ επιλέγεται επικαθήμενσ σύστημα κσυτί-ρσλό, τσ κσυτί πρέπει να είναι θερμσμσνωτικό/ θερμσδιακσπτόμενσ (στην περίπτωση μεταλλικσύ κυτίσυ).</w:t>
      </w:r>
    </w:p>
    <w:p>
      <w:pPr>
        <w:spacing w:before="240" w:after="240"/>
        <w:rPr>
          <w:lang w:val="el" w:eastAsia="el"/>
        </w:rPr>
      </w:pPr>
      <w:r>
        <w:rPr>
          <w:b/>
          <w:bCs/>
          <w:u w:val="single"/>
          <w:lang w:val="el" w:eastAsia="el"/>
        </w:rPr>
        <w:t>(iv) Η τσπσθέτηση σταθερών ή κινητών συστημάτων σκίασης (υπσκατηγσρία 1.Ε2) όπως σκίαστρα και τέντες, συμπεριλαμβανσμένων τσυ εξσπλισμσύ στήριξης και των εργασιών εγκατάστασης των συστημάτων αυτών.</w:t>
      </w:r>
    </w:p>
    <w:p>
      <w:pPr>
        <w:spacing w:before="240" w:after="240"/>
        <w:rPr>
          <w:lang w:val="el" w:eastAsia="el"/>
        </w:rPr>
      </w:pPr>
      <w:r>
        <w:rPr>
          <w:b/>
          <w:bCs/>
          <w:u w:val="single"/>
          <w:lang w:val="el" w:eastAsia="el"/>
        </w:rPr>
        <w:t>(v) Η εγκατάσταση κεντρικσύ ή μη κεντρικσύ συστήματσς μηχανικσύ αερισμσύ (υπσκατηγσρία 1.Z) με ανάκτηση θερμότητας. Τσ σύστημα μηχανικσύ αερισμσύ πρέπει να είναι σύμφωνσ με τις απαιτήσεις της Οδηγίας Ecodesign. Η εγκατάσταση κεντρικσύ συστήματσς μηχανικσύ αερισμσύ με ανάκτηση θερμότητας, συμπεριλαμβάνει τσυς διακλαδωτές, τα εσωτερικά και εξωτερικά στόμια πρσσαγωγής και απαγωγής, τα φίλτρα, τις ηχσπαγίδες και τα συστήματα ελέγχσυ.</w:t>
      </w:r>
    </w:p>
    <w:p>
      <w:pPr>
        <w:spacing w:before="240" w:after="240"/>
        <w:rPr>
          <w:lang w:val="el" w:eastAsia="el"/>
        </w:rPr>
      </w:pPr>
      <w:r>
        <w:rPr>
          <w:b/>
          <w:bCs/>
          <w:u w:val="single"/>
          <w:lang w:val="el" w:eastAsia="el"/>
        </w:rPr>
        <w:t xml:space="preserve">2. </w:t>
      </w:r>
      <w:r>
        <w:rPr>
          <w:b/>
          <w:bCs/>
          <w:u w:val="single"/>
          <w:lang w:val="el" w:eastAsia="el"/>
        </w:rPr>
        <w:t>Τοποθέτηση/αναβάθμιση Θερμομόνωσης</w:t>
      </w:r>
    </w:p>
    <w:p>
      <w:pPr>
        <w:spacing w:before="240" w:after="240"/>
        <w:rPr>
          <w:lang w:val="el" w:eastAsia="el"/>
        </w:rPr>
      </w:pPr>
      <w:r>
        <w:rPr>
          <w:b/>
          <w:bCs/>
          <w:u w:val="single"/>
          <w:lang w:val="el" w:eastAsia="el"/>
        </w:rPr>
        <w:t>Με στόχσ τη θερμσμσνωτική πρσστασία τσυ κτηριακσύ κελύφσυς, στην κατηγσρία αυτή είναι επιλέξιμη η τσπσθέτηση θερμσμόνωσης (εξωτερικά ή εσωτερικά) α) στην επιστέγαση (είτε αυτή διαμσρφώνεται ως επίπεδσ δώμα είτε ως σρσφή κάτω από μη θερμσμσνωμένη στέγη), β) στην εξωτερική τσιχσπσιία και στσν φέρσντα σργανισμό και γ) στσ δάπεδσ είτε επάνω από ανσιχτό υπόστυλσ χώρσ (pilotis) είτε από άλλσ μη θερμαινόμενσ χώρσ (π.χ. δάπεδσ ισσγείσυ). Ο συντελεστής θερμσπερατότητας τσυ δσμικσύ στσιχείσυ πσυ πρσκύπτει μετά την εφαρμσγή της θερμσμσνωτικής στρώσης θα πρέπει να καλύπτει τις ελάχιστες απαιτήσεις τσυ Κ.Εν.Α.Κ.</w:t>
      </w:r>
    </w:p>
    <w:p>
      <w:pPr>
        <w:spacing w:before="240" w:after="240"/>
        <w:rPr>
          <w:lang w:val="el" w:eastAsia="el"/>
        </w:rPr>
      </w:pPr>
      <w:r>
        <w:rPr>
          <w:b/>
          <w:bCs/>
          <w:u w:val="single"/>
          <w:lang w:val="el" w:eastAsia="el"/>
        </w:rPr>
        <w:t>Αναλυτικότερα, στην κατηγσρία αυτή περιλαμβάνσνται τα ακόλσυθα:</w:t>
      </w:r>
    </w:p>
    <w:p>
      <w:pPr>
        <w:spacing w:before="240" w:after="240"/>
        <w:rPr>
          <w:lang w:val="el" w:eastAsia="el"/>
        </w:rPr>
      </w:pPr>
      <w:r>
        <w:rPr>
          <w:b/>
          <w:bCs/>
          <w:u w:val="single"/>
          <w:lang w:val="el" w:eastAsia="el"/>
        </w:rPr>
        <w:t>(i) Η εξωτερική θερμομόνωση δώματος, ανεστραμμένη ή μη, με τη δημιουργία στρώσης ρύσεων, τη στεγανοποίηση, το θερμομονωτικό υλικό, το γεωύφασμα και την τελική επικάλυψη (υποκατηγορία 2A).</w:t>
      </w:r>
    </w:p>
    <w:p>
      <w:pPr>
        <w:spacing w:before="240" w:after="240"/>
        <w:rPr>
          <w:lang w:val="el" w:eastAsia="el"/>
        </w:rPr>
      </w:pPr>
      <w:r>
        <w:rPr>
          <w:b/>
          <w:bCs/>
          <w:u w:val="single"/>
          <w:lang w:val="el" w:eastAsia="el"/>
        </w:rPr>
        <w:t>(ii) Η θερμομόνωση στέγης ή πλάκας κάτω από μη θερμομονωμένη στέγη, με τη δημιουργία στρώσης εξομάλυνσης και την θερμομονωτική στρώση (υποκατηγορία 2B).</w:t>
      </w:r>
    </w:p>
    <w:p>
      <w:pPr>
        <w:spacing w:before="240" w:after="240"/>
        <w:rPr>
          <w:lang w:val="el" w:eastAsia="el"/>
        </w:rPr>
      </w:pPr>
      <w:r>
        <w:rPr>
          <w:b/>
          <w:bCs/>
          <w:u w:val="single"/>
          <w:lang w:val="el" w:eastAsia="el"/>
        </w:rPr>
        <w:t>(iii) 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οργανικό επίχρισμα ή ελαφρά πετάσματα π.χ. γυψοσανίδα (υποκατηγορίες 2.Γ1, 2.Γ2).</w:t>
      </w:r>
    </w:p>
    <w:p>
      <w:pPr>
        <w:spacing w:before="240" w:after="240"/>
        <w:rPr>
          <w:lang w:val="el" w:eastAsia="el"/>
        </w:rPr>
      </w:pPr>
      <w:r>
        <w:rPr>
          <w:b/>
          <w:bCs/>
          <w:u w:val="single"/>
          <w:lang w:val="el" w:eastAsia="el"/>
        </w:rPr>
        <w:t>Η μέγιστη επιλέξιμη δαπάνη, ανά επιφάνεια θερμομονωμένου δομικού στοιχείου, διαφοροποιείται ανάλογα τον τύπο του δομικού στοιχείου (δώμα, στέγη, τοιχοποιία/ φέρων οργανισμός, δάπεδο), το είδος της τελικής επικάλυψης (επίχρισμα ή ελαφρύ πέτασμα) και τη θερμική αντίσταση του θερμομονωτικού υλικού.</w:t>
      </w:r>
    </w:p>
    <w:p>
      <w:pPr>
        <w:spacing w:before="240" w:after="240"/>
        <w:rPr>
          <w:lang w:val="el" w:eastAsia="el"/>
        </w:rPr>
      </w:pPr>
      <w:r>
        <w:rPr>
          <w:b/>
          <w:bCs/>
          <w:u w:val="single"/>
          <w:lang w:val="el" w:eastAsia="el"/>
        </w:rPr>
        <w:t xml:space="preserve">3. </w:t>
      </w:r>
      <w:r>
        <w:rPr>
          <w:b/>
          <w:bCs/>
          <w:u w:val="single"/>
          <w:lang w:val="el" w:eastAsia="el"/>
        </w:rPr>
        <w:t>Αναβάθμιση συστήματος Θέρμανσης/ψύξης</w:t>
      </w:r>
    </w:p>
    <w:p>
      <w:pPr>
        <w:spacing w:before="240" w:after="240"/>
        <w:rPr>
          <w:lang w:val="el" w:eastAsia="el"/>
        </w:rPr>
      </w:pPr>
      <w:r>
        <w:rPr>
          <w:b/>
          <w:bCs/>
          <w:u w:val="single"/>
          <w:lang w:val="el" w:eastAsia="el"/>
        </w:rPr>
        <w:t>Στην κατηγορία αυτή είναι επιλέξιμες:</w:t>
      </w:r>
    </w:p>
    <w:p>
      <w:pPr>
        <w:spacing w:before="240" w:after="240"/>
        <w:rPr>
          <w:lang w:val="el" w:eastAsia="el"/>
        </w:rPr>
      </w:pPr>
      <w:r>
        <w:rPr>
          <w:b/>
          <w:bCs/>
          <w:u w:val="single"/>
          <w:lang w:val="el" w:eastAsia="el"/>
        </w:rPr>
        <w:t>(i) (α) Η εγκατάσταση νέου ή αντικατάσταση υφιστάμενου συστήματος θέρμανσης με νέο σύστημα βιομάζας/αντλίας θερμότητας / Σ.Η.Θ.Υ.Α. (β) η αντικατάσταση υφιστάμενου συστήματος θέρμανσης (συμβατικών υγρών ή στερεών καυσίμων) με νέο σύστημα φυσικού αερίου/υγραερίου.</w:t>
      </w:r>
    </w:p>
    <w:p>
      <w:pPr>
        <w:spacing w:before="240" w:after="240"/>
        <w:rPr>
          <w:lang w:val="el" w:eastAsia="el"/>
        </w:rPr>
      </w:pPr>
      <w:r>
        <w:rPr>
          <w:b/>
          <w:bCs/>
          <w:u w:val="single"/>
          <w:lang w:val="el" w:eastAsia="el"/>
        </w:rPr>
        <w:t>Η εγκατάσταση/αντικατάσταση αφορά στον ηλεκτρομηχανολογικό εξοπλισμό του λεβητοστασίου (λέβητας, καυστήρας, κυκλοφορητής, αυτοματισμοί, καμινάδα κ.λπ.) στο σύνολό του, και του δικτυου διανομής (θερμομονωμένο κατά Κ.Εν.Α.Κ). Είναι επιλέξιμη (στην επιφάνεια που θερμαίνει) η τοποθέτηση ενδοδαπέδιου συστήματος θέρμανσης (υποκατηγορία 3.Η) μόνον σε συνδυασμό με σύστημα θέρμανσης αντλίας θερμότητας (υποκατηγορία 3.Γ) ή γεωθερμικής αντλίας θερμότητας (υποκατηγορία 3.Δ).</w:t>
      </w:r>
    </w:p>
    <w:p>
      <w:pPr>
        <w:spacing w:before="240" w:after="240"/>
        <w:rPr>
          <w:lang w:val="el" w:eastAsia="el"/>
        </w:rPr>
      </w:pPr>
      <w:r>
        <w:rPr>
          <w:b/>
          <w:bCs/>
          <w:u w:val="single"/>
          <w:lang w:val="el" w:eastAsia="el"/>
        </w:rPr>
        <w:t>Δεν είναι επιλέξιμες οι δαπάνες για λοιπές τερματικές μονάδες απόδοσης θερμότητας (σώματα καλοριφέρ, fan coils). Η επιλέξιμη δαπάνη αφορά μόνο ένα σύστημα θέρμανσης και όχι περισσότερα των υποκατηγοριών 3.B έως 3.ΣΤ του πίνακα 4.1.1.</w:t>
      </w:r>
    </w:p>
    <w:p>
      <w:pPr>
        <w:spacing w:before="240" w:after="240"/>
        <w:rPr>
          <w:lang w:val="el" w:eastAsia="el"/>
        </w:rPr>
      </w:pPr>
      <w:r>
        <w:rPr>
          <w:b/>
          <w:bCs/>
          <w:u w:val="single"/>
          <w:lang w:val="el" w:eastAsia="el"/>
        </w:rPr>
        <w:t>Η μέγιστη επιλέξιμη δαπάνη, διαφοροποιείται ανάλογα με την ισχύ του συστήματος. Στην περίπτωση συστήματος θέρμανσης (κατηγορίες 3.B έως 3.ΣΤ) που αποτελείται είτε από συστοιχίες μονάδων (π.χ. λέβητες αερίου) είτε από ανεξάρτητα συστήματα ανά τμήμα κτηρίου (π.χ. Α/Θ ανά όροφο) η επιλέξιμη δαπάνη αφορά στο σύνολο της εγκατεστημένης ισχύος (σαν να ήταν μια μονάδα) και όχι κάθε μονάδας ξεχωριστά.</w:t>
      </w:r>
    </w:p>
    <w:p>
      <w:pPr>
        <w:spacing w:before="240" w:after="240"/>
        <w:rPr>
          <w:lang w:val="el" w:eastAsia="el"/>
        </w:rPr>
      </w:pPr>
      <w:r>
        <w:rPr>
          <w:b/>
          <w:bCs/>
          <w:u w:val="single"/>
          <w:lang w:val="el" w:eastAsia="el"/>
        </w:rPr>
        <w:t>(ii) Η εγκατάσταση αντλίας θερμότητας αέρα-αέρα διαιρούμενου τύπου split unit, multi split unit (υποκατηγορία 3.Z) για θέρμανση/ψύξη χώρου. Επιτρέπεται η αντικατάσταση υφιστάμενων συστημάτων εφόσον δεν πληρούν τις ελάχιστες απαιτήσεις του Κ.Εν.Α.Κ και αυτό τεκμηριώνεται από τον Ενεργειακό Επιθεωρητή. Στις περιπτώσεις που εγκαθίσταται σύστημα multi split unit, κάθε τέτοιο σύστημα λογίζεται ως μία (1) μονάδα, ανεξαρτήτως του αριθμού των εσωτερικών μονάδων.</w:t>
      </w:r>
    </w:p>
    <w:p>
      <w:pPr>
        <w:spacing w:before="240" w:after="240"/>
        <w:rPr>
          <w:lang w:val="el" w:eastAsia="el"/>
        </w:rPr>
      </w:pPr>
      <w:r>
        <w:rPr>
          <w:b/>
          <w:bCs/>
          <w:u w:val="single"/>
          <w:lang w:val="el" w:eastAsia="el"/>
        </w:rPr>
        <w:t>(iii) Η εγκατάσταση διατάξεων αυτομάτου ελέγχου της λειτουργίας του συστήματος θέρμανσης (υποκατηγορία 3.A), όπως χρονοπρογραμματιζόμενοι θερμοστάτες χώρου, συστήματα αντιστάθμισης θερμοκρασίας προσαγωγής ή αναλογικής ρύθμισης της θερμικής ισχύος ή/και υδραυλικής εξισορρόπησης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on/off), θερμοστατικές κεφαλές θερμαντικών σωμάτων,κ.λπ., εφόσον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αυτοματισμών» της Τ.Ο.Τ.Ε.Ε. 20701-1/2017. Στην υποκατηγορία αυτή, γίνονται αποδεκτές και οι δαπάνες εργασιών για την αναβάθμιση της παροχής για την εγκατάσταση αντλίας θερμότητας, με εξαίρεση τη δαπάνη για την επαύξηση ισχύος της παροχής, που καταβάλλεται στον Διαχειριστή του Δικτύου (Δ.Ε.Δ.Δ.Η.Ε. ΑΕ).</w:t>
      </w:r>
    </w:p>
    <w:p>
      <w:pPr>
        <w:spacing w:before="240" w:after="240"/>
        <w:rPr>
          <w:lang w:val="el" w:eastAsia="el"/>
        </w:rPr>
      </w:pPr>
      <w:r>
        <w:rPr>
          <w:b/>
          <w:bCs/>
          <w:u w:val="single"/>
          <w:lang w:val="el" w:eastAsia="el"/>
        </w:rPr>
        <w:t xml:space="preserve">4. </w:t>
      </w:r>
      <w:r>
        <w:rPr>
          <w:b/>
          <w:bCs/>
          <w:u w:val="single"/>
          <w:lang w:val="el" w:eastAsia="el"/>
        </w:rPr>
        <w:t>Σύστημα ζεστού νερού χρήσης (ΖΝΧ) με χρήση Ανανεώσιμων Πηγών Ενέργειας (ΑΠΕ)</w:t>
      </w:r>
    </w:p>
    <w:p>
      <w:pPr>
        <w:spacing w:before="240" w:after="240"/>
        <w:rPr>
          <w:lang w:val="el" w:eastAsia="el"/>
        </w:rPr>
      </w:pPr>
      <w:r>
        <w:rPr>
          <w:b/>
          <w:bCs/>
          <w:u w:val="single"/>
          <w:lang w:val="el" w:eastAsia="el"/>
        </w:rPr>
        <w:t>Στην κατηγορία αυτή είναι επιλέξιμη η τοποθέτηση αντλίας θερμότητας για την παραγωγή ΖΝΧ, ηλιοθερμικού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θερμομονωμένο κατά Κ.Εν.Α.Κ, κ.λπ.). Η χωρητικότητα του δοχείου αποθήκευσης νερού πρέπει να είναι μεγαλύτερη των 110 It. H επιλέξιμη δαπάνη αφορά μόνο ένα σύστημα παροχής ΖΝΧ και όχι περισσότερα των υποκατηγοριών 4.Α έως 4.Δ του πίνακα 4.1.1.</w:t>
      </w:r>
    </w:p>
    <w:p>
      <w:pPr>
        <w:spacing w:before="240" w:after="240"/>
        <w:rPr>
          <w:lang w:val="el" w:eastAsia="el"/>
        </w:rPr>
      </w:pPr>
      <w:r>
        <w:rPr>
          <w:b/>
          <w:bCs/>
          <w:u w:val="single"/>
          <w:lang w:val="el" w:eastAsia="el"/>
        </w:rPr>
        <w:t xml:space="preserve">Για όσες επιλέξιμες κατοικίες δεν υπάρχει ήδη εγκατεστημένο σύστημα ΖΝΧ με χρήση ΑΠΕ, είναι </w:t>
      </w:r>
      <w:r>
        <w:rPr>
          <w:b/>
          <w:bCs/>
          <w:u w:val="single"/>
          <w:lang w:val="el" w:eastAsia="el"/>
        </w:rPr>
        <w:t xml:space="preserve">υποχρεωτική </w:t>
      </w:r>
      <w:r>
        <w:rPr>
          <w:b/>
          <w:bCs/>
          <w:u w:val="single"/>
          <w:lang w:val="el" w:eastAsia="el"/>
        </w:rPr>
        <w:t>η εγκατάσταση ηλιακού συστήματος για την παροχή ΖΝΧ, εκτός εάν αυτό δεν είναι εφικτό και υπάρχει σχετική τεκμηρίωση του Ενεργειακού Επιθεωρητή.</w:t>
      </w:r>
    </w:p>
    <w:p>
      <w:pPr>
        <w:spacing w:before="240" w:after="240"/>
        <w:rPr>
          <w:lang w:val="el" w:eastAsia="el"/>
        </w:rPr>
      </w:pPr>
      <w:r>
        <w:rPr>
          <w:b/>
          <w:bCs/>
          <w:u w:val="single"/>
          <w:lang w:val="el" w:eastAsia="el"/>
        </w:rPr>
        <w:t xml:space="preserve">5. </w:t>
      </w:r>
      <w:r>
        <w:rPr>
          <w:b/>
          <w:bCs/>
          <w:u w:val="single"/>
          <w:lang w:val="el" w:eastAsia="el"/>
        </w:rPr>
        <w:t>Λοιπές παρεμβάσεις εξοικονόμησης ενέργειας</w:t>
      </w:r>
    </w:p>
    <w:p>
      <w:pPr>
        <w:spacing w:before="240" w:after="240"/>
        <w:rPr>
          <w:lang w:val="el" w:eastAsia="el"/>
        </w:rPr>
      </w:pPr>
      <w:r>
        <w:rPr>
          <w:b/>
          <w:bCs/>
          <w:u w:val="single"/>
          <w:lang w:val="el" w:eastAsia="el"/>
        </w:rPr>
        <w:t>Στην κατηγορία αυτή, είναι επιλέξιμη η εγκατάσταση έξυπνου συστήματος διαχείρισης (smart home), το οποίο συμβάλει στην εξοικονόμηση ενέργειας (υποκατηγορία 5.Α).</w:t>
      </w:r>
    </w:p>
    <w:p>
      <w:pPr>
        <w:spacing w:before="240" w:after="240"/>
        <w:rPr>
          <w:lang w:val="el" w:eastAsia="el"/>
        </w:rPr>
      </w:pPr>
      <w:r>
        <w:rPr>
          <w:b/>
          <w:bCs/>
          <w:u w:val="single"/>
          <w:lang w:val="el" w:eastAsia="el"/>
        </w:rPr>
        <w:t xml:space="preserve">Η παρέμβαση είναι επιλέξιμη </w:t>
      </w:r>
      <w:r>
        <w:rPr>
          <w:b/>
          <w:bCs/>
          <w:u w:val="single"/>
          <w:lang w:val="el" w:eastAsia="el"/>
        </w:rPr>
        <w:t xml:space="preserve">μόνον </w:t>
      </w:r>
      <w:r>
        <w:rPr>
          <w:b/>
          <w:bCs/>
          <w:u w:val="single"/>
          <w:lang w:val="el" w:eastAsia="el"/>
        </w:rPr>
        <w:t>όταν περιλαμβάνονται στην πρόταση ενεργειακής αναβάθμισης και παρεμβάσεις εξοικονόμησης ενέργειας (κατηγορίες 1 έως 4).</w:t>
      </w:r>
    </w:p>
    <w:p>
      <w:pPr>
        <w:spacing w:before="240" w:after="240"/>
        <w:rPr>
          <w:lang w:val="el" w:eastAsia="el"/>
        </w:rPr>
      </w:pPr>
      <w:r>
        <w:rPr>
          <w:b/>
          <w:bCs/>
          <w:u w:val="single"/>
          <w:lang w:val="el" w:eastAsia="el"/>
        </w:rPr>
        <w:t>Είναι επιλέξιμα έξυπνα συστήματα και τεχνολογίες, οι οποίες: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προσαρμόζουν και διατηρούν την κατανάλωση ενέργειας (συσκευές, φωτισμός, θέρμανση, ζεστό νερό κ.λπ.) στα επίπεδα που επιλέγουν οι χρήστες με στόχο την εξοικονόμηση ενέργειας,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συγκεντρώνουν, αναλύουν και παρουσιάζουν τα στοιχεία κατανάλωσης ενέργειας, γ) προσαρμόζουν και διατηρούν τα επίπεδα σκίασης για την επίτευξη της βέλτιστης εξοικονόμησης ενέργειας.</w:t>
      </w:r>
    </w:p>
    <w:p>
      <w:pPr>
        <w:spacing w:before="240" w:after="240"/>
        <w:rPr>
          <w:lang w:val="el" w:eastAsia="el"/>
        </w:rPr>
      </w:pPr>
      <w:r>
        <w:rPr>
          <w:b/>
          <w:bCs/>
          <w:u w:val="single"/>
          <w:lang w:val="el" w:eastAsia="el"/>
        </w:rPr>
        <w:t xml:space="preserve">Τα επιλέξιμα συστήματα, ρυθμίζουν τη λειτουργία ολόκληρου κτηρίου ή κτηριακής μονάδας και είναι </w:t>
      </w:r>
      <w:r>
        <w:rPr>
          <w:b/>
          <w:bCs/>
          <w:u w:val="single"/>
          <w:lang w:val="el" w:eastAsia="el"/>
        </w:rPr>
        <w:t xml:space="preserve">υποχρεωτικό </w:t>
      </w:r>
      <w:r>
        <w:rPr>
          <w:b/>
          <w:bCs/>
          <w:u w:val="single"/>
          <w:lang w:val="el" w:eastAsia="el"/>
        </w:rPr>
        <w:t>να περιλαμβάνουν τα ακόλουθα:</w:t>
      </w:r>
    </w:p>
    <w:p>
      <w:pPr>
        <w:spacing w:before="240" w:after="240"/>
        <w:rPr>
          <w:lang w:val="el" w:eastAsia="el"/>
        </w:rPr>
      </w:pPr>
      <w:r>
        <w:rPr>
          <w:b/>
          <w:bCs/>
          <w:u w:val="single"/>
          <w:lang w:val="el" w:eastAsia="el"/>
        </w:rPr>
        <w:t xml:space="preserve">• </w:t>
      </w:r>
      <w:r>
        <w:rPr>
          <w:b/>
          <w:bCs/>
          <w:u w:val="single"/>
          <w:lang w:val="el" w:eastAsia="el"/>
        </w:rPr>
        <w:t xml:space="preserve">Έξυπνα </w:t>
      </w:r>
      <w:r>
        <w:rPr>
          <w:b/>
          <w:bCs/>
          <w:i/>
          <w:iCs/>
          <w:u w:val="single"/>
          <w:lang w:val="el" w:eastAsia="el"/>
        </w:rPr>
        <w:t>συστήματα</w:t>
      </w:r>
      <w:r>
        <w:rPr>
          <w:b/>
          <w:bCs/>
          <w:u w:val="single"/>
          <w:lang w:val="el" w:eastAsia="el"/>
        </w:rPr>
        <w:t xml:space="preserve"> διαχείρισης </w:t>
      </w:r>
      <w:r>
        <w:rPr>
          <w:b/>
          <w:bCs/>
          <w:i/>
          <w:iCs/>
          <w:u w:val="single"/>
          <w:lang w:val="el" w:eastAsia="el"/>
        </w:rPr>
        <w:t>ηλεκτρικών</w:t>
      </w:r>
      <w:r>
        <w:rPr>
          <w:b/>
          <w:bCs/>
          <w:u w:val="single"/>
          <w:lang w:val="el" w:eastAsia="el"/>
        </w:rPr>
        <w:t xml:space="preserve"> φορτίων</w:t>
      </w:r>
    </w:p>
    <w:p>
      <w:pPr>
        <w:spacing w:before="240" w:after="240"/>
        <w:rPr>
          <w:lang w:val="el" w:eastAsia="el"/>
        </w:rPr>
      </w:pPr>
      <w:r>
        <w:rPr>
          <w:b/>
          <w:bCs/>
          <w:u w:val="single"/>
          <w:lang w:val="el" w:eastAsia="el"/>
        </w:rPr>
        <w:t>Συστήματα τα οποία καθιστούν δυνατό τον έλεγχο και την αυξομείωση της έντασης φωτισμού, (π.χ. έξυπνοι αισθητήρες για την ανίχνευση κίνησης των χρηστών ή/και των συνθηκών περιβάλλοντος (νύχτα/ημέρα), έξυπνες λάμπες, αυτοματισμοί σκίασης Κ.λπ.) ή τον έλεγχο άλλου ηλεκτρικού φορτίου (π.χ. έξυπνος διακόπτης για διαχείριση του θερμοσίφωνα), καθώς και την καταγραφή της κατανάλωσης ηλεκτρικής ενέργειας.</w:t>
      </w:r>
    </w:p>
    <w:p>
      <w:pPr>
        <w:spacing w:before="240" w:after="240"/>
        <w:rPr>
          <w:lang w:val="el" w:eastAsia="el"/>
        </w:rPr>
      </w:pPr>
      <w:r>
        <w:rPr>
          <w:b/>
          <w:bCs/>
          <w:u w:val="single"/>
          <w:lang w:val="el" w:eastAsia="el"/>
        </w:rPr>
        <w:t xml:space="preserve">• </w:t>
      </w:r>
      <w:r>
        <w:rPr>
          <w:b/>
          <w:bCs/>
          <w:u w:val="single"/>
          <w:lang w:val="el" w:eastAsia="el"/>
        </w:rPr>
        <w:t xml:space="preserve">Έξυπνα συστήματα </w:t>
      </w:r>
      <w:r>
        <w:rPr>
          <w:b/>
          <w:bCs/>
          <w:i/>
          <w:iCs/>
          <w:u w:val="single"/>
          <w:lang w:val="el" w:eastAsia="el"/>
        </w:rPr>
        <w:t>ελέγχου</w:t>
      </w:r>
      <w:r>
        <w:rPr>
          <w:b/>
          <w:bCs/>
          <w:u w:val="single"/>
          <w:lang w:val="el" w:eastAsia="el"/>
        </w:rPr>
        <w:t xml:space="preserve"> της θέρμανσης/ψύξης</w:t>
      </w:r>
    </w:p>
    <w:p>
      <w:pPr>
        <w:spacing w:before="240" w:after="240"/>
        <w:rPr>
          <w:lang w:val="el" w:eastAsia="el"/>
        </w:rPr>
      </w:pPr>
      <w:r>
        <w:rPr>
          <w:b/>
          <w:bCs/>
          <w:u w:val="single"/>
          <w:lang w:val="el" w:eastAsia="el"/>
        </w:rPr>
        <w:t>Συστήματα και αισθητήρες, που έχουν τη δυνατότητα να παρακολουθούν και να ρυθμίζουν διακριτά τη θερμοκρασία σε κάθε χώρο (π.χ. έξυπνοι θερμοστάτες, έξυπνες πρίζες, έξυπνοι διακόπτες, έξυπνο ρελέ κ.λπ.).</w:t>
      </w:r>
    </w:p>
    <w:p>
      <w:pPr>
        <w:spacing w:before="240" w:after="240"/>
        <w:rPr>
          <w:lang w:val="el" w:eastAsia="el"/>
        </w:rPr>
      </w:pPr>
      <w:r>
        <w:rPr>
          <w:b/>
          <w:bCs/>
          <w:u w:val="single"/>
          <w:lang w:val="el" w:eastAsia="el"/>
        </w:rPr>
        <w:t xml:space="preserve">• </w:t>
      </w:r>
      <w:r>
        <w:rPr>
          <w:b/>
          <w:bCs/>
          <w:u w:val="single"/>
          <w:lang w:val="el" w:eastAsia="el"/>
        </w:rPr>
        <w:t xml:space="preserve">Έξυπνα </w:t>
      </w:r>
      <w:r>
        <w:rPr>
          <w:b/>
          <w:bCs/>
          <w:i/>
          <w:iCs/>
          <w:u w:val="single"/>
          <w:lang w:val="el" w:eastAsia="el"/>
        </w:rPr>
        <w:t>συστήματα</w:t>
      </w:r>
      <w:r>
        <w:rPr>
          <w:b/>
          <w:bCs/>
          <w:u w:val="single"/>
          <w:lang w:val="el" w:eastAsia="el"/>
        </w:rPr>
        <w:t xml:space="preserve"> απομακρυσμένου </w:t>
      </w:r>
      <w:r>
        <w:rPr>
          <w:b/>
          <w:bCs/>
          <w:i/>
          <w:iCs/>
          <w:u w:val="single"/>
          <w:lang w:val="el" w:eastAsia="el"/>
        </w:rPr>
        <w:t>ελέγχου</w:t>
      </w:r>
      <w:r>
        <w:rPr>
          <w:b/>
          <w:bCs/>
          <w:u w:val="single"/>
          <w:lang w:val="el" w:eastAsia="el"/>
        </w:rPr>
        <w:t xml:space="preserve"> και παρακολούθησης</w:t>
      </w:r>
    </w:p>
    <w:p>
      <w:pPr>
        <w:spacing w:before="240" w:after="240"/>
        <w:rPr>
          <w:lang w:val="el" w:eastAsia="el"/>
        </w:rPr>
      </w:pPr>
      <w:r>
        <w:rPr>
          <w:b/>
          <w:bCs/>
          <w:u w:val="single"/>
          <w:lang w:val="el" w:eastAsia="el"/>
        </w:rPr>
        <w:t>Συστήματα που παρέχουν στους χρήστες τη δυνατότητα, μέσω κατάλληλου εξοπλισμού (π.χ. κεντρική συσκευή που συνδέεται με τις υπόλοιπες και συντονίζει το συνολικό σύστημα) και λογισμικού, για λήψη αναφορών και ειδοποιήσεων που σχετίζονται με τις ενεργειακές του καταναλώσεις καθώς και τον απομακρυσμένο έλεγχο και διαχείριση των συσκευών (π.χ. ειδοποίηση χρήστη εάν έχει μείνει ανοιχτή κάποια συσκευή, εάν δεν έχουν σβήσει όλα τα φώτα, έξυπνοι αισθητήρες διαρροής, θερμοκρασίας, υγρασίας, κ.λπ.).</w:t>
      </w:r>
    </w:p>
    <w:p>
      <w:pPr>
        <w:spacing w:before="240" w:after="240"/>
        <w:rPr>
          <w:lang w:val="el" w:eastAsia="el"/>
        </w:rPr>
      </w:pPr>
      <w:r>
        <w:rPr>
          <w:b/>
          <w:bCs/>
          <w:u w:val="single"/>
          <w:lang w:val="el" w:eastAsia="el"/>
        </w:rPr>
        <w:t>Δεν μπορούν να είναι ταυτόχρονα επιλέξιμα και στην παρέμβαση «3.Α Διατάξεις αυτομάτου ελέγχου λειτουργίας συστήματος θέρμανσης», έξυπνα συστήματα διαχείρισης του συστήματος θέρμανσης, που τοποθετούνται στα πλαίσια της παρούσας παρέμβασης.</w:t>
      </w:r>
    </w:p>
    <w:p>
      <w:pPr>
        <w:spacing w:before="240" w:after="240"/>
        <w:rPr>
          <w:lang w:val="el" w:eastAsia="el"/>
        </w:rPr>
      </w:pPr>
      <w:r>
        <w:rPr>
          <w:b/>
          <w:bCs/>
          <w:u w:val="single"/>
          <w:lang w:val="el" w:eastAsia="el"/>
        </w:rPr>
        <w:t>Δεν είναι επιλέξιμα συστήματα που αφορούν συσκευές παρακολούθησης χώρων και συστήματα ασφαλείας.</w:t>
      </w:r>
    </w:p>
    <w:p>
      <w:pPr>
        <w:pStyle w:val="Heading2"/>
        <w:spacing w:before="240" w:after="240"/>
        <w:rPr>
          <w:lang w:val="el" w:eastAsia="el"/>
        </w:rPr>
      </w:pPr>
      <w:r>
        <w:rPr>
          <w:b/>
          <w:bCs/>
          <w:u w:val="single"/>
          <w:lang w:val="el" w:eastAsia="el"/>
        </w:rPr>
        <w:t xml:space="preserve">ΚΕΦΑΛΑΙΟ 4. </w:t>
      </w:r>
    </w:p>
    <w:p>
      <w:pPr>
        <w:pStyle w:val="Heading2"/>
        <w:spacing w:before="240" w:after="240"/>
        <w:rPr>
          <w:lang w:val="el" w:eastAsia="el"/>
        </w:rPr>
      </w:pPr>
      <w:r>
        <w:rPr>
          <w:b/>
          <w:bCs/>
          <w:u w:val="single"/>
          <w:lang w:val="el" w:eastAsia="el"/>
        </w:rPr>
        <w:t>Επιλέξιμος Προϋπολογισμός</w:t>
      </w:r>
    </w:p>
    <w:p>
      <w:pPr>
        <w:spacing w:before="240" w:after="240"/>
        <w:rPr>
          <w:lang w:val="el" w:eastAsia="el"/>
        </w:rPr>
      </w:pPr>
      <w:r>
        <w:rPr>
          <w:b/>
          <w:bCs/>
          <w:u w:val="single"/>
          <w:lang w:val="el" w:eastAsia="el"/>
        </w:rPr>
        <w:t xml:space="preserve">4.1 </w:t>
      </w:r>
      <w:r>
        <w:rPr>
          <w:b/>
          <w:bCs/>
          <w:u w:val="single"/>
          <w:lang w:val="el" w:eastAsia="el"/>
        </w:rPr>
        <w:t>Επιλέξιμος Προϋπολογισμός Παρεμβάσεων</w:t>
      </w:r>
    </w:p>
    <w:p>
      <w:pPr>
        <w:spacing w:before="240" w:after="240"/>
        <w:rPr>
          <w:lang w:val="el" w:eastAsia="el"/>
        </w:rPr>
      </w:pPr>
      <w:r>
        <w:rPr>
          <w:b/>
          <w:bCs/>
          <w:u w:val="single"/>
          <w:lang w:val="el" w:eastAsia="el"/>
        </w:rPr>
        <w:t>Τα ανώτατα όρια επιλέξιμων δαπανών για τις κατηγορίες επιλέξιμων παρεμβάσεων ενεργειακής αναβάθμισης και τις υποκατηγορίες τους, που αναλύθηκαν στο προηγούμενο κεφάλαιο, αναγράφονται στον πίνακα 4.1.1 και παρουσιάζονται, ανά κατηγορία δαπάνης βάσει των ενεργειακών τους χαρακτηριστικών.</w:t>
      </w:r>
    </w:p>
    <w:p>
      <w:pPr>
        <w:spacing w:before="240" w:after="240"/>
        <w:rPr>
          <w:lang w:val="el" w:eastAsia="el"/>
        </w:rPr>
      </w:pPr>
      <w:r>
        <w:rPr>
          <w:b/>
          <w:bCs/>
          <w:u w:val="single"/>
          <w:lang w:val="el" w:eastAsia="el"/>
        </w:rPr>
        <w:t>φ 'b</w:t>
      </w:r>
    </w:p>
    <w:p>
      <w:pPr>
        <w:spacing w:before="240" w:after="240"/>
        <w:rPr>
          <w:lang w:val="el" w:eastAsia="el"/>
        </w:rPr>
      </w:pPr>
      <w:r>
        <w:rPr>
          <w:b/>
          <w:bCs/>
          <w:u w:val="single"/>
          <w:lang w:val="el" w:eastAsia="el"/>
        </w:rPr>
        <w:t>b</w:t>
      </w:r>
    </w:p>
    <w:p>
      <w:pPr>
        <w:spacing w:before="240" w:after="240"/>
        <w:rPr>
          <w:lang w:val="el" w:eastAsia="el"/>
        </w:rPr>
      </w:pPr>
      <w:r>
        <w:rPr>
          <w:b/>
          <w:bCs/>
          <w:u w:val="single"/>
          <w:lang w:val="el" w:eastAsia="el"/>
        </w:rPr>
        <w:t>fc</w:t>
      </w:r>
    </w:p>
    <w:p>
      <w:pPr>
        <w:spacing w:before="240" w:after="240"/>
        <w:rPr>
          <w:lang w:val="el" w:eastAsia="el"/>
        </w:rPr>
      </w:pPr>
      <w:r>
        <w:rPr>
          <w:b/>
          <w:bCs/>
          <w:u w:val="single"/>
          <w:lang w:val="el" w:eastAsia="el"/>
        </w:rPr>
        <w:t>■o S S ■3</w:t>
      </w:r>
    </w:p>
    <w:p>
      <w:pPr>
        <w:spacing w:before="240" w:after="240"/>
        <w:rPr>
          <w:lang w:val="el" w:eastAsia="el"/>
        </w:rPr>
      </w:pPr>
      <w:r>
        <w:rPr>
          <w:b/>
          <w:bCs/>
          <w:u w:val="single"/>
          <w:lang w:val="el" w:eastAsia="el"/>
        </w:rPr>
        <w:t>'3 b. § LiJ</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
        <w:gridCol w:w="580"/>
        <w:gridCol w:w="675"/>
        <w:gridCol w:w="650"/>
        <w:gridCol w:w="637"/>
        <w:gridCol w:w="605"/>
        <w:gridCol w:w="645"/>
        <w:gridCol w:w="618"/>
        <w:gridCol w:w="650"/>
        <w:gridCol w:w="645"/>
        <w:gridCol w:w="667"/>
        <w:gridCol w:w="605"/>
        <w:gridCol w:w="442"/>
        <w:gridCol w:w="575"/>
        <w:gridCol w:w="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UJ W &lt; S'® ί</w:t>
            </w:r>
          </w:p>
          <w:p>
            <w:pPr>
              <w:spacing w:before="240" w:after="240"/>
              <w:rPr>
                <w:b w:val="0"/>
                <w:bCs w:val="0"/>
                <w:i w:val="0"/>
                <w:iCs w:val="0"/>
                <w:smallCaps w:val="0"/>
                <w:color w:val="000000"/>
                <w:lang w:val="el" w:eastAsia="el"/>
              </w:rPr>
            </w:pPr>
            <w:r>
              <w:rPr>
                <w:b/>
                <w:bCs/>
                <w:i w:val="0"/>
                <w:iCs w:val="0"/>
                <w:smallCaps w:val="0"/>
                <w:color w:val="000000"/>
                <w:lang w:val="el" w:eastAsia="el"/>
              </w:rPr>
              <w:t>Oσ</w:t>
            </w:r>
          </w:p>
          <w:p>
            <w:pPr>
              <w:spacing w:before="240" w:after="240"/>
              <w:rPr>
                <w:b w:val="0"/>
                <w:bCs w:val="0"/>
                <w:i w:val="0"/>
                <w:iCs w:val="0"/>
                <w:smallCaps w:val="0"/>
                <w:color w:val="000000"/>
                <w:lang w:val="el" w:eastAsia="el"/>
              </w:rPr>
            </w:pPr>
            <w:r>
              <w:rPr>
                <w:b/>
                <w:bCs/>
                <w:i w:val="0"/>
                <w:iCs w:val="0"/>
                <w:smallCaps w:val="0"/>
                <w:color w:val="000000"/>
                <w:lang w:val="el" w:eastAsia="el"/>
              </w:rPr>
              <w:t>&lt;Φ Z &lt;Z Z Ci αϊ ZH</w:t>
            </w:r>
          </w:p>
          <w:p>
            <w:pPr>
              <w:spacing w:before="240" w:after="240"/>
              <w:rPr>
                <w:b w:val="0"/>
                <w:bCs w:val="0"/>
                <w:i w:val="0"/>
                <w:iCs w:val="0"/>
                <w:smallCaps w:val="0"/>
                <w:color w:val="000000"/>
                <w:lang w:val="el" w:eastAsia="el"/>
              </w:rPr>
            </w:pPr>
            <w:r>
              <w:rPr>
                <w:b/>
                <w:bCs/>
                <w:i w:val="0"/>
                <w:iCs w:val="0"/>
                <w:smallCaps w:val="0"/>
                <w:color w:val="000000"/>
                <w:lang w:val="el" w:eastAsia="el"/>
              </w:rPr>
              <w:t>&lt; N Sf ο Is</w:t>
            </w:r>
          </w:p>
          <w:p>
            <w:pPr>
              <w:spacing w:before="240" w:after="240"/>
              <w:rPr>
                <w:b w:val="0"/>
                <w:bCs w:val="0"/>
                <w:i w:val="0"/>
                <w:iCs w:val="0"/>
                <w:smallCaps w:val="0"/>
                <w:color w:val="000000"/>
                <w:lang w:val="el" w:eastAsia="el"/>
              </w:rPr>
            </w:pPr>
            <w:r>
              <w:rPr>
                <w:b/>
                <w:bCs/>
                <w:i w:val="0"/>
                <w:iCs w:val="0"/>
                <w:smallCaps w:val="0"/>
                <w:color w:val="000000"/>
                <w:lang w:val="el" w:eastAsia="el"/>
              </w:rPr>
              <w:t>&lt; δ</w:t>
            </w:r>
          </w:p>
          <w:p>
            <w:pPr>
              <w:spacing w:before="240"/>
              <w:rPr>
                <w:b w:val="0"/>
                <w:bCs w:val="0"/>
                <w:i w:val="0"/>
                <w:iCs w:val="0"/>
                <w:smallCaps w:val="0"/>
                <w:color w:val="000000"/>
                <w:lang w:val="el" w:eastAsia="el"/>
              </w:rPr>
            </w:pPr>
            <w:r>
              <w:rPr>
                <w:b/>
                <w:bCs/>
                <w:i w:val="0"/>
                <w:iCs w:val="0"/>
                <w:smallCaps w:val="0"/>
                <w:color w:val="000000"/>
                <w:lang w:val="el" w:eastAsia="el"/>
              </w:rPr>
              <w:t>&lt; Ci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ci V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 ο (Ο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 ο (Ο V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CO V 3 VI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UJ &lt; UJ C W O X 2 O C W O X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O UJ 5 W X W &lt; W &lt; &lt; X I— W W 3 &lt; a e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1^ 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'S O ©</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Φ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Έ ο σ ■ο σ ω 2" ω ω Ώ.</w:t>
            </w:r>
          </w:p>
          <w:p>
            <w:pPr>
              <w:spacing w:before="240" w:after="240"/>
              <w:rPr>
                <w:b w:val="0"/>
                <w:bCs w:val="0"/>
                <w:i w:val="0"/>
                <w:iCs w:val="0"/>
                <w:smallCaps w:val="0"/>
                <w:color w:val="000000"/>
                <w:lang w:val="el" w:eastAsia="el"/>
              </w:rPr>
            </w:pPr>
            <w:r>
              <w:rPr>
                <w:b w:val="0"/>
                <w:bCs w:val="0"/>
                <w:i/>
                <w:iCs/>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σ ο ο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LLJ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■ο ω 2" ω Ο σ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2" ω Ο</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■ο ω 2" ω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2"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L_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σ ο σ ■ο ω 2" ω</w:t>
            </w:r>
          </w:p>
          <w:p>
            <w:pPr>
              <w:spacing w:before="240"/>
              <w:rPr>
                <w:b w:val="0"/>
                <w:bCs w:val="0"/>
                <w:i w:val="0"/>
                <w:iCs w:val="0"/>
                <w:smallCaps w:val="0"/>
                <w:color w:val="000000"/>
                <w:lang w:val="el" w:eastAsia="el"/>
              </w:rPr>
            </w:pPr>
            <w:r>
              <w:rPr>
                <w:b w:val="0"/>
                <w:bCs w:val="0"/>
                <w:i w:val="0"/>
                <w:iCs w:val="0"/>
                <w:smallCaps w:val="0"/>
                <w:color w:val="000000"/>
                <w:lang w:val="el" w:eastAsia="el"/>
              </w:rPr>
              <w:t>Ο Ο L_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 ΐ σ δ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σ ω 2" ω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σ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δ δ Ο 1=</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 Ό ω φ Ο δ</w:t>
            </w:r>
          </w:p>
          <w:p>
            <w:pPr>
              <w:spacing w:before="240"/>
              <w:rPr>
                <w:b w:val="0"/>
                <w:bCs w:val="0"/>
                <w:i w:val="0"/>
                <w:iCs w:val="0"/>
                <w:smallCaps w:val="0"/>
                <w:color w:val="000000"/>
                <w:lang w:val="el" w:eastAsia="el"/>
              </w:rPr>
            </w:pPr>
            <w:r>
              <w:rPr>
                <w:b w:val="0"/>
                <w:bCs w:val="0"/>
                <w:i w:val="0"/>
                <w:iCs w:val="0"/>
                <w:smallCaps w:val="0"/>
                <w:color w:val="000000"/>
                <w:lang w:val="el" w:eastAsia="el"/>
              </w:rPr>
              <w:t>C'J Ψ</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φ Ό Ο ω Ο &lt; ο Χ σ δ</w:t>
            </w:r>
          </w:p>
        </w:tc>
      </w:tr>
    </w:tbl>
    <w:p>
      <w:pPr>
        <w:spacing w:before="240" w:after="240"/>
        <w:rPr>
          <w:lang w:val="el" w:eastAsia="el"/>
        </w:rPr>
      </w:pPr>
      <w:r>
        <w:rPr>
          <w:b/>
          <w:bCs/>
          <w:u w:val="single"/>
          <w:lang w:val="el" w:eastAsia="el"/>
        </w:rPr>
        <w:t>0 3. ϋ 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9"/>
        <w:gridCol w:w="1761"/>
        <w:gridCol w:w="1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■3 § '9</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lO3 Ί ° &gt; t 1== ■Ο O b UP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°ίI g -a lo ίI I g 3 e 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 ΊΟ § ο co.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t ΡΟ ω Χ Ό Ο. ο. r σ Ο σ 1=</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ΐΐΙ &gt; ^ _ Ο t ω χ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&lt;3· -5t ω UP ° ω Φ ζι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■δ5 δ gο3 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S'ο -οώ ίΙϊϊ</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UP ΣΣ ωω &gt; Φ ■= Ώ UJ Ο Ι- °5 till σ ‘° Ε σ ο Φ -3 Ο ο σ ρ &gt; £ Έ Ρο ο. ο </w:t>
            </w:r>
            <w:r>
              <w:rPr>
                <w:b w:val="0"/>
                <w:bCs w:val="0"/>
                <w:i/>
                <w:iCs/>
                <w:smallCaps w:val="0"/>
                <w:color w:val="000000"/>
                <w:lang w:val="el" w:eastAsia="el"/>
              </w:rPr>
              <w:t xml:space="preserve">^^^^ </w:t>
            </w:r>
            <w:r>
              <w:rPr>
                <w:b w:val="0"/>
                <w:bCs w:val="0"/>
                <w:i w:val="0"/>
                <w:iCs w:val="0"/>
                <w:smallCaps w:val="0"/>
                <w:color w:val="000000"/>
                <w:lang w:val="el" w:eastAsia="el"/>
              </w:rPr>
              <w:t>i2 &gt; ? ,δ ο. £ ο ο. w</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2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 δ -^ &lt; 2 ^ Ξ ,5 g ο -α g ο .§ S’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Ξ &gt; g υ·&gt; Ο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ρο UP</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Εσ-&amp; i ■g ί '3</w:t>
            </w:r>
          </w:p>
          <w:p>
            <w:pPr>
              <w:spacing w:before="240"/>
              <w:rPr>
                <w:b w:val="0"/>
                <w:bCs w:val="0"/>
                <w:i w:val="0"/>
                <w:iCs w:val="0"/>
                <w:smallCaps w:val="0"/>
                <w:color w:val="000000"/>
                <w:lang w:val="el" w:eastAsia="el"/>
              </w:rPr>
            </w:pPr>
            <w:r>
              <w:rPr>
                <w:b w:val="0"/>
                <w:bCs w:val="0"/>
                <w:i w:val="0"/>
                <w:iCs w:val="0"/>
                <w:smallCaps w:val="0"/>
                <w:color w:val="000000"/>
                <w:lang w:val="el" w:eastAsia="el"/>
              </w:rPr>
              <w:t>ο ^ ° ^ &lt; ω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 θ’ δ δ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ω Ο 1= σ σ r 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σ δ σ 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δ ω 1= Ο Ώ. ω φ δ ω ω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δ</w:t>
            </w:r>
          </w:p>
          <w:p>
            <w:pPr>
              <w:spacing w:before="240"/>
              <w:rPr>
                <w:b w:val="0"/>
                <w:bCs w:val="0"/>
                <w:i w:val="0"/>
                <w:iCs w:val="0"/>
                <w:smallCaps w:val="0"/>
                <w:color w:val="000000"/>
                <w:lang w:val="el" w:eastAsia="el"/>
              </w:rPr>
            </w:pPr>
            <w:r>
              <w:rPr>
                <w:b w:val="0"/>
                <w:bCs w:val="0"/>
                <w:i w:val="0"/>
                <w:iCs w:val="0"/>
                <w:smallCaps w:val="0"/>
                <w:color w:val="000000"/>
                <w:lang w:val="el" w:eastAsia="el"/>
              </w:rPr>
              <w:t>“δ 1= σ ΡΟ ο ο δ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θ' σ δ ■σ δ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Ο ΡΟ δ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rPr>
                <w:b w:val="0"/>
                <w:bCs w:val="0"/>
                <w:i w:val="0"/>
                <w:iCs w:val="0"/>
                <w:smallCaps w:val="0"/>
                <w:color w:val="000000"/>
                <w:lang w:val="el" w:eastAsia="el"/>
              </w:rPr>
            </w:pPr>
            <w:r>
              <w:rPr>
                <w:b w:val="0"/>
                <w:bCs w:val="0"/>
                <w:i w:val="0"/>
                <w:iCs w:val="0"/>
                <w:smallCaps w:val="0"/>
                <w:color w:val="000000"/>
                <w:lang w:val="el" w:eastAsia="el"/>
              </w:rPr>
              <w:t>•Εχω Ο φ. ω 1= δ 3 ΐ ι3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0"/>
        <w:gridCol w:w="1876"/>
        <w:gridCol w:w="769"/>
        <w:gridCol w:w="710"/>
        <w:gridCol w:w="1084"/>
        <w:gridCol w:w="1004"/>
        <w:gridCol w:w="13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α</w:t>
            </w:r>
          </w:p>
          <w:p>
            <w:pPr>
              <w:spacing w:before="240" w:after="240"/>
              <w:rPr>
                <w:b w:val="0"/>
                <w:bCs w:val="0"/>
                <w:i w:val="0"/>
                <w:iCs w:val="0"/>
                <w:smallCaps w:val="0"/>
                <w:color w:val="000000"/>
                <w:lang w:val="el" w:eastAsia="el"/>
              </w:rPr>
            </w:pPr>
            <w:r>
              <w:rPr>
                <w:b/>
                <w:bCs/>
                <w:i w:val="0"/>
                <w:iCs w:val="0"/>
                <w:smallCaps w:val="0"/>
                <w:color w:val="000000"/>
                <w:lang w:val="el" w:eastAsia="el"/>
              </w:rPr>
              <w:t>&lt; UJ I_</w:t>
            </w:r>
          </w:p>
          <w:p>
            <w:pPr>
              <w:spacing w:before="240" w:after="240"/>
              <w:rPr>
                <w:b w:val="0"/>
                <w:bCs w:val="0"/>
                <w:i w:val="0"/>
                <w:iCs w:val="0"/>
                <w:smallCaps w:val="0"/>
                <w:color w:val="000000"/>
                <w:lang w:val="el" w:eastAsia="el"/>
              </w:rPr>
            </w:pPr>
            <w:r>
              <w:rPr>
                <w:b/>
                <w:bCs/>
                <w:i w:val="0"/>
                <w:iCs w:val="0"/>
                <w:smallCaps w:val="0"/>
                <w:color w:val="000000"/>
                <w:lang w:val="el" w:eastAsia="el"/>
              </w:rPr>
              <w:t>UJ Z UJ N X Z &lt; 3 &lt; D. ;r</w:t>
            </w:r>
          </w:p>
          <w:p>
            <w:pPr>
              <w:spacing w:before="240" w:after="240"/>
              <w:rPr>
                <w:b w:val="0"/>
                <w:bCs w:val="0"/>
                <w:i w:val="0"/>
                <w:iCs w:val="0"/>
                <w:smallCaps w:val="0"/>
                <w:color w:val="000000"/>
                <w:lang w:val="el" w:eastAsia="el"/>
              </w:rPr>
            </w:pPr>
            <w:r>
              <w:rPr>
                <w:b/>
                <w:bCs/>
                <w:i w:val="0"/>
                <w:iCs w:val="0"/>
                <w:smallCaps w:val="0"/>
                <w:color w:val="000000"/>
                <w:lang w:val="el" w:eastAsia="el"/>
              </w:rPr>
              <w:t>iS. &lt;</w:t>
            </w:r>
          </w:p>
          <w:p>
            <w:pPr>
              <w:spacing w:before="240" w:after="240"/>
              <w:rPr>
                <w:b w:val="0"/>
                <w:bCs w:val="0"/>
                <w:i w:val="0"/>
                <w:iCs w:val="0"/>
                <w:smallCaps w:val="0"/>
                <w:color w:val="000000"/>
                <w:lang w:val="el" w:eastAsia="el"/>
              </w:rPr>
            </w:pPr>
            <w:r>
              <w:rPr>
                <w:b/>
                <w:bCs/>
                <w:i w:val="0"/>
                <w:iCs w:val="0"/>
                <w:smallCaps w:val="0"/>
                <w:color w:val="000000"/>
                <w:lang w:val="el" w:eastAsia="el"/>
              </w:rPr>
              <w:t>&lt;w</w:t>
            </w:r>
          </w:p>
          <w:p>
            <w:pPr>
              <w:spacing w:before="240" w:after="240"/>
              <w:rPr>
                <w:b w:val="0"/>
                <w:bCs w:val="0"/>
                <w:i w:val="0"/>
                <w:iCs w:val="0"/>
                <w:smallCaps w:val="0"/>
                <w:color w:val="000000"/>
                <w:lang w:val="el" w:eastAsia="el"/>
              </w:rPr>
            </w:pPr>
            <w:r>
              <w:rPr>
                <w:b/>
                <w:bCs/>
                <w:i w:val="0"/>
                <w:iCs w:val="0"/>
                <w:smallCaps w:val="0"/>
                <w:color w:val="000000"/>
                <w:lang w:val="el" w:eastAsia="el"/>
              </w:rPr>
              <w:t>&lt; X</w:t>
            </w:r>
          </w:p>
          <w:p>
            <w:pPr>
              <w:spacing w:before="240" w:after="240"/>
              <w:rPr>
                <w:b w:val="0"/>
                <w:bCs w:val="0"/>
                <w:i w:val="0"/>
                <w:iCs w:val="0"/>
                <w:smallCaps w:val="0"/>
                <w:color w:val="000000"/>
                <w:lang w:val="el" w:eastAsia="el"/>
              </w:rPr>
            </w:pPr>
            <w:r>
              <w:rPr>
                <w:b/>
                <w:bCs/>
                <w:i w:val="0"/>
                <w:iCs w:val="0"/>
                <w:smallCaps w:val="0"/>
                <w:color w:val="000000"/>
                <w:lang w:val="el" w:eastAsia="el"/>
              </w:rPr>
              <w:t>UJ &lt;</w:t>
            </w:r>
          </w:p>
          <w:p>
            <w:pPr>
              <w:spacing w:before="240"/>
              <w:rPr>
                <w:b w:val="0"/>
                <w:bCs w:val="0"/>
                <w:i w:val="0"/>
                <w:iCs w:val="0"/>
                <w:smallCaps w:val="0"/>
                <w:color w:val="000000"/>
                <w:lang w:val="el" w:eastAsia="el"/>
              </w:rPr>
            </w:pPr>
            <w:r>
              <w:rPr>
                <w:b/>
                <w:bCs/>
                <w:i w:val="0"/>
                <w:iCs w:val="0"/>
                <w:smallCaps w:val="0"/>
                <w:color w:val="000000"/>
                <w:lang w:val="el" w:eastAsia="el"/>
              </w:rPr>
              <w:t>O Ci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Λ 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VI Qi V </w:t>
            </w:r>
            <w:r>
              <w:rPr>
                <w:b w:val="0"/>
                <w:bCs w:val="0"/>
                <w:i/>
                <w:iCs/>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0&gt;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UJ &lt; UJ C W O X 2 O C W O X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W a Z O 5 O 5 UJ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■3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rPr>
                <w:b w:val="0"/>
                <w:bCs w:val="0"/>
                <w:i w:val="0"/>
                <w:iCs w:val="0"/>
                <w:smallCaps w:val="0"/>
                <w:color w:val="000000"/>
                <w:lang w:val="el" w:eastAsia="el"/>
              </w:rPr>
            </w:pPr>
            <w:r>
              <w:rPr>
                <w:b w:val="0"/>
                <w:bCs w:val="0"/>
                <w:i w:val="0"/>
                <w:iCs w:val="0"/>
                <w:smallCaps w:val="0"/>
                <w:color w:val="000000"/>
                <w:lang w:val="el" w:eastAsia="el"/>
              </w:rPr>
              <w:t>© 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1= σ 3 ο ο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rPr>
                <w:b w:val="0"/>
                <w:bCs w:val="0"/>
                <w:i w:val="0"/>
                <w:iCs w:val="0"/>
                <w:smallCaps w:val="0"/>
                <w:color w:val="000000"/>
                <w:lang w:val="el" w:eastAsia="el"/>
              </w:rPr>
            </w:pPr>
            <w:r>
              <w:rPr>
                <w:b w:val="0"/>
                <w:bCs w:val="0"/>
                <w:i w:val="0"/>
                <w:iCs w:val="0"/>
                <w:smallCaps w:val="0"/>
                <w:color w:val="000000"/>
                <w:lang w:val="el" w:eastAsia="el"/>
              </w:rPr>
              <w:t>Ό Ο Ο ω 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■αi Ώe</w:t>
            </w:r>
          </w:p>
          <w:p>
            <w:pPr>
              <w:spacing w:before="240" w:after="240"/>
              <w:rPr>
                <w:b w:val="0"/>
                <w:bCs w:val="0"/>
                <w:i w:val="0"/>
                <w:iCs w:val="0"/>
                <w:smallCaps w:val="0"/>
                <w:color w:val="000000"/>
                <w:lang w:val="el" w:eastAsia="el"/>
              </w:rPr>
            </w:pPr>
            <w:r>
              <w:rPr>
                <w:b w:val="0"/>
                <w:bCs w:val="0"/>
                <w:i w:val="0"/>
                <w:iCs w:val="0"/>
                <w:smallCaps w:val="0"/>
                <w:color w:val="000000"/>
                <w:lang w:val="el" w:eastAsia="el"/>
              </w:rPr>
              <w:t>1Ο '§ •ω _</w:t>
            </w:r>
          </w:p>
          <w:p>
            <w:pPr>
              <w:spacing w:before="240" w:after="240"/>
              <w:rPr>
                <w:b w:val="0"/>
                <w:bCs w:val="0"/>
                <w:i w:val="0"/>
                <w:iCs w:val="0"/>
                <w:smallCaps w:val="0"/>
                <w:color w:val="000000"/>
                <w:lang w:val="el" w:eastAsia="el"/>
              </w:rPr>
            </w:pPr>
            <w:r>
              <w:rPr>
                <w:b w:val="0"/>
                <w:bCs w:val="0"/>
                <w:i w:val="0"/>
                <w:iCs w:val="0"/>
                <w:smallCaps w:val="0"/>
                <w:color w:val="000000"/>
                <w:lang w:val="el" w:eastAsia="el"/>
              </w:rPr>
              <w:t>Ot ®^ §. ig °t</w:t>
            </w:r>
          </w:p>
          <w:p>
            <w:pPr>
              <w:spacing w:before="240"/>
              <w:rPr>
                <w:b w:val="0"/>
                <w:bCs w:val="0"/>
                <w:i w:val="0"/>
                <w:iCs w:val="0"/>
                <w:smallCaps w:val="0"/>
                <w:color w:val="000000"/>
                <w:lang w:val="el" w:eastAsia="el"/>
              </w:rPr>
            </w:pPr>
            <w:r>
              <w:rPr>
                <w:b w:val="0"/>
                <w:bCs w:val="0"/>
                <w:i w:val="0"/>
                <w:iCs w:val="0"/>
                <w:smallCaps w:val="0"/>
                <w:color w:val="000000"/>
                <w:lang w:val="el" w:eastAsia="el"/>
              </w:rPr>
              <w:t>•O ‘^ 2 C'J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F r</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οο 2 ω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δ - ω Χ 3 δ Ό -Ο</w:t>
            </w:r>
          </w:p>
          <w:p>
            <w:pPr>
              <w:spacing w:before="240"/>
              <w:rPr>
                <w:b w:val="0"/>
                <w:bCs w:val="0"/>
                <w:i w:val="0"/>
                <w:iCs w:val="0"/>
                <w:smallCaps w:val="0"/>
                <w:color w:val="000000"/>
                <w:lang w:val="el" w:eastAsia="el"/>
              </w:rPr>
            </w:pPr>
            <w:r>
              <w:rPr>
                <w:b w:val="0"/>
                <w:bCs w:val="0"/>
                <w:i w:val="0"/>
                <w:iCs w:val="0"/>
                <w:smallCaps w:val="0"/>
                <w:color w:val="000000"/>
                <w:lang w:val="el" w:eastAsia="el"/>
              </w:rPr>
              <w:t>οΦ C'J Φ Ι_ 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5"/>
        <w:gridCol w:w="572"/>
        <w:gridCol w:w="622"/>
        <w:gridCol w:w="630"/>
        <w:gridCol w:w="796"/>
        <w:gridCol w:w="656"/>
        <w:gridCol w:w="624"/>
        <w:gridCol w:w="658"/>
        <w:gridCol w:w="658"/>
        <w:gridCol w:w="447"/>
        <w:gridCol w:w="569"/>
        <w:gridCol w:w="827"/>
        <w:gridCol w:w="757"/>
        <w:gridCol w:w="6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 Χ</w:t>
            </w:r>
          </w:p>
          <w:p>
            <w:pPr>
              <w:spacing w:before="240" w:after="240"/>
              <w:rPr>
                <w:b w:val="0"/>
                <w:bCs w:val="0"/>
                <w:i w:val="0"/>
                <w:iCs w:val="0"/>
                <w:smallCaps w:val="0"/>
                <w:color w:val="000000"/>
                <w:lang w:val="el" w:eastAsia="el"/>
              </w:rPr>
            </w:pPr>
            <w:r>
              <w:rPr>
                <w:b/>
                <w:bCs/>
                <w:i w:val="0"/>
                <w:iCs w:val="0"/>
                <w:smallCaps w:val="0"/>
                <w:color w:val="000000"/>
                <w:lang w:val="el" w:eastAsia="el"/>
              </w:rPr>
              <w:t>&lt; &lt; X Ζ α</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Ι_</w:t>
            </w:r>
          </w:p>
          <w:p>
            <w:pPr>
              <w:spacing w:before="240" w:after="240"/>
              <w:rPr>
                <w:b w:val="0"/>
                <w:bCs w:val="0"/>
                <w:i w:val="0"/>
                <w:iCs w:val="0"/>
                <w:smallCaps w:val="0"/>
                <w:color w:val="000000"/>
                <w:lang w:val="el" w:eastAsia="el"/>
              </w:rPr>
            </w:pPr>
            <w:r>
              <w:rPr>
                <w:b/>
                <w:bCs/>
                <w:i w:val="0"/>
                <w:iCs w:val="0"/>
                <w:smallCaps w:val="0"/>
                <w:color w:val="000000"/>
                <w:lang w:val="el" w:eastAsia="el"/>
              </w:rPr>
              <w:t>UJ ζ UJ Ν Χ ζ &lt;</w:t>
            </w:r>
          </w:p>
          <w:p>
            <w:pPr>
              <w:spacing w:before="240" w:after="240"/>
              <w:rPr>
                <w:b w:val="0"/>
                <w:bCs w:val="0"/>
                <w:i w:val="0"/>
                <w:iCs w:val="0"/>
                <w:smallCaps w:val="0"/>
                <w:color w:val="000000"/>
                <w:lang w:val="el" w:eastAsia="el"/>
              </w:rPr>
            </w:pPr>
            <w:r>
              <w:rPr>
                <w:b/>
                <w:bCs/>
                <w:i w:val="0"/>
                <w:iCs w:val="0"/>
                <w:smallCaps w:val="0"/>
                <w:color w:val="000000"/>
                <w:lang w:val="el" w:eastAsia="el"/>
              </w:rPr>
              <w:t>&lt;■5· it</w:t>
            </w:r>
          </w:p>
          <w:p>
            <w:pPr>
              <w:spacing w:before="240" w:after="240"/>
              <w:rPr>
                <w:b w:val="0"/>
                <w:bCs w:val="0"/>
                <w:i w:val="0"/>
                <w:iCs w:val="0"/>
                <w:smallCaps w:val="0"/>
                <w:color w:val="000000"/>
                <w:lang w:val="el" w:eastAsia="el"/>
              </w:rPr>
            </w:pPr>
            <w:r>
              <w:rPr>
                <w:b/>
                <w:bCs/>
                <w:i w:val="0"/>
                <w:iCs w:val="0"/>
                <w:smallCaps w:val="0"/>
                <w:color w:val="000000"/>
                <w:lang w:val="el" w:eastAsia="el"/>
              </w:rPr>
              <w:t>&lt; Ζ &lt; Ζ α ζ &lt; 3 Ζ α 5 III &lt; X UJ &lt;</w:t>
            </w:r>
          </w:p>
          <w:p>
            <w:pPr>
              <w:spacing w:before="240"/>
              <w:rPr>
                <w:b w:val="0"/>
                <w:bCs w:val="0"/>
                <w:i w:val="0"/>
                <w:iCs w:val="0"/>
                <w:smallCaps w:val="0"/>
                <w:color w:val="000000"/>
                <w:lang w:val="el" w:eastAsia="el"/>
              </w:rPr>
            </w:pPr>
            <w:r>
              <w:rPr>
                <w:b/>
                <w:bCs/>
                <w:i w:val="0"/>
                <w:iCs w:val="0"/>
                <w:smallCaps w:val="0"/>
                <w:color w:val="000000"/>
                <w:lang w:val="el" w:eastAsia="el"/>
              </w:rPr>
              <w:t>Ο &lt; Ι- ί α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C^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φ LO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w:t>
            </w:r>
          </w:p>
          <w:p>
            <w:pPr>
              <w:spacing w:before="240" w:after="240"/>
              <w:rPr>
                <w:b w:val="0"/>
                <w:bCs w:val="0"/>
                <w:i w:val="0"/>
                <w:iCs w:val="0"/>
                <w:smallCaps w:val="0"/>
                <w:color w:val="000000"/>
                <w:lang w:val="el" w:eastAsia="el"/>
              </w:rPr>
            </w:pPr>
            <w:r>
              <w:rPr>
                <w:b/>
                <w:bCs/>
                <w:i w:val="0"/>
                <w:iCs w:val="0"/>
                <w:smallCaps w:val="0"/>
                <w:color w:val="000000"/>
                <w:lang w:val="el" w:eastAsia="el"/>
              </w:rPr>
              <w:t>UJ Ι_</w:t>
            </w:r>
          </w:p>
          <w:p>
            <w:pPr>
              <w:spacing w:before="240" w:after="240"/>
              <w:rPr>
                <w:b w:val="0"/>
                <w:bCs w:val="0"/>
                <w:i w:val="0"/>
                <w:iCs w:val="0"/>
                <w:smallCaps w:val="0"/>
                <w:color w:val="000000"/>
                <w:lang w:val="el" w:eastAsia="el"/>
              </w:rPr>
            </w:pPr>
            <w:r>
              <w:rPr>
                <w:b/>
                <w:bCs/>
                <w:i w:val="0"/>
                <w:iCs w:val="0"/>
                <w:smallCaps w:val="0"/>
                <w:color w:val="000000"/>
                <w:lang w:val="el" w:eastAsia="el"/>
              </w:rPr>
              <w:t>UJ Ζ tit -V</w:t>
            </w:r>
          </w:p>
          <w:p>
            <w:pPr>
              <w:spacing w:before="240" w:after="240"/>
              <w:rPr>
                <w:b w:val="0"/>
                <w:bCs w:val="0"/>
                <w:i w:val="0"/>
                <w:iCs w:val="0"/>
                <w:smallCaps w:val="0"/>
                <w:color w:val="000000"/>
                <w:lang w:val="el" w:eastAsia="el"/>
              </w:rPr>
            </w:pPr>
            <w:r>
              <w:rPr>
                <w:b/>
                <w:bCs/>
                <w:i w:val="0"/>
                <w:iCs w:val="0"/>
                <w:smallCaps w:val="0"/>
                <w:color w:val="000000"/>
                <w:lang w:val="el" w:eastAsia="el"/>
              </w:rPr>
              <w:t>Ν &gt; ia</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ΟΞ Ι_ W ί■§ &lt; Ι- αε Ζ ΜΡ ΙΙ Ζ Ια w Ξ ο. </w:t>
            </w:r>
            <w:r>
              <w:rPr>
                <w:b w:val="0"/>
                <w:bCs w:val="0"/>
                <w:i w:val="0"/>
                <w:iCs w:val="0"/>
                <w:smallCaps w:val="0"/>
                <w:color w:val="000000"/>
                <w:lang w:val="el" w:eastAsia="el"/>
              </w:rPr>
              <w:t xml:space="preserve">■ηΞ </w:t>
            </w:r>
            <w:r>
              <w:rPr>
                <w:b/>
                <w:bCs/>
                <w:i w:val="0"/>
                <w:iCs w:val="0"/>
                <w:smallCaps w:val="0"/>
                <w:color w:val="000000"/>
                <w:lang w:val="el" w:eastAsia="el"/>
              </w:rPr>
              <w:t>Ι&lt;</w:t>
            </w:r>
          </w:p>
          <w:p>
            <w:pPr>
              <w:spacing w:before="240"/>
              <w:rPr>
                <w:b w:val="0"/>
                <w:bCs w:val="0"/>
                <w:i w:val="0"/>
                <w:iCs w:val="0"/>
                <w:smallCaps w:val="0"/>
                <w:color w:val="000000"/>
                <w:lang w:val="el" w:eastAsia="el"/>
              </w:rPr>
            </w:pPr>
            <w:r>
              <w:rPr>
                <w:b/>
                <w:bCs/>
                <w:i w:val="0"/>
                <w:iCs w:val="0"/>
                <w:smallCaps w:val="0"/>
                <w:color w:val="000000"/>
                <w:lang w:val="el" w:eastAsia="el"/>
              </w:rPr>
              <w:t>Ο &lt; Ι- ί α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C^ VI</w:t>
            </w:r>
          </w:p>
          <w:p>
            <w:pPr>
              <w:spacing w:before="240"/>
              <w:rPr>
                <w:b w:val="0"/>
                <w:bCs w:val="0"/>
                <w:i w:val="0"/>
                <w:iCs w:val="0"/>
                <w:smallCaps w:val="0"/>
                <w:color w:val="000000"/>
                <w:lang w:val="el" w:eastAsia="el"/>
              </w:rPr>
            </w:pPr>
            <w:r>
              <w:rPr>
                <w:b/>
                <w:bCs/>
                <w:i w:val="0"/>
                <w:iCs w:val="0"/>
                <w:smallCaps w:val="0"/>
                <w:color w:val="000000"/>
                <w:lang w:val="el" w:eastAsia="el"/>
              </w:rPr>
              <w:t>V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VI</w:t>
            </w:r>
          </w:p>
          <w:p>
            <w:pPr>
              <w:spacing w:before="240"/>
              <w:rPr>
                <w:b w:val="0"/>
                <w:bCs w:val="0"/>
                <w:i w:val="0"/>
                <w:iCs w:val="0"/>
                <w:smallCaps w:val="0"/>
                <w:color w:val="000000"/>
                <w:lang w:val="el" w:eastAsia="el"/>
              </w:rPr>
            </w:pPr>
            <w:r>
              <w:rPr>
                <w:b/>
                <w:bCs/>
                <w:i w:val="0"/>
                <w:iCs w:val="0"/>
                <w:smallCaps w:val="0"/>
                <w:color w:val="000000"/>
                <w:lang w:val="el" w:eastAsia="el"/>
              </w:rPr>
              <w:t>V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00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LO</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VI ν ιη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Μ VI ν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VI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LO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S CXi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VI V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00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co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Ο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00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co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UJ &lt; Ξ UJ &lt; X Ν ο Ι_ X Ι- 2 Ο X Ν Ο Ι_ X 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X III ^ Ν X Ν Ζ &lt; Ξ UJ Θ &lt; Ι- &lt; Ξ X Η Ν Ν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ΟΙ 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Τ/ ?Ο α&gt; &lt; S &lt;.s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&lt; ο ^ ο Θ σ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Ηο Ε) 'ο.</w:t>
            </w:r>
          </w:p>
          <w:p>
            <w:pPr>
              <w:spacing w:before="240"/>
              <w:rPr>
                <w:b w:val="0"/>
                <w:bCs w:val="0"/>
                <w:i w:val="0"/>
                <w:iCs w:val="0"/>
                <w:smallCaps w:val="0"/>
                <w:color w:val="000000"/>
                <w:lang w:val="el" w:eastAsia="el"/>
              </w:rPr>
            </w:pPr>
            <w:r>
              <w:rPr>
                <w:b w:val="0"/>
                <w:bCs w:val="0"/>
                <w:i w:val="0"/>
                <w:iCs w:val="0"/>
                <w:smallCaps w:val="0"/>
                <w:color w:val="000000"/>
                <w:lang w:val="el" w:eastAsia="el"/>
              </w:rPr>
              <w:t>·= &gt;ω k\l ο CQ&gt; 00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sS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iS* O ^B 1 c UP 0 I</w:t>
            </w:r>
          </w:p>
          <w:p>
            <w:pPr>
              <w:spacing w:before="240"/>
              <w:rPr>
                <w:b w:val="0"/>
                <w:bCs w:val="0"/>
                <w:i w:val="0"/>
                <w:iCs w:val="0"/>
                <w:smallCaps w:val="0"/>
                <w:color w:val="000000"/>
                <w:lang w:val="el" w:eastAsia="el"/>
              </w:rPr>
            </w:pPr>
            <w:r>
              <w:rPr>
                <w:b w:val="0"/>
                <w:bCs w:val="0"/>
                <w:i w:val="0"/>
                <w:iCs w:val="0"/>
                <w:smallCaps w:val="0"/>
                <w:color w:val="000000"/>
                <w:lang w:val="el" w:eastAsia="el"/>
              </w:rPr>
              <w:t>© 5 2 O ω 5 S σ&gt; 3. ω 1 s| r co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σ I—</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.2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3 σ</w:t>
            </w:r>
          </w:p>
          <w:p>
            <w:pPr>
              <w:spacing w:before="240"/>
              <w:rPr>
                <w:b w:val="0"/>
                <w:bCs w:val="0"/>
                <w:i w:val="0"/>
                <w:iCs w:val="0"/>
                <w:smallCaps w:val="0"/>
                <w:color w:val="000000"/>
                <w:lang w:val="el" w:eastAsia="el"/>
              </w:rPr>
            </w:pPr>
            <w:r>
              <w:rPr>
                <w:b w:val="0"/>
                <w:bCs w:val="0"/>
                <w:i w:val="0"/>
                <w:iCs w:val="0"/>
                <w:smallCaps w:val="0"/>
                <w:color w:val="000000"/>
                <w:lang w:val="el" w:eastAsia="el"/>
              </w:rPr>
              <w:t>Ο W &lt;]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 &lt;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3.</w:t>
            </w:r>
          </w:p>
          <w:p>
            <w:pPr>
              <w:spacing w:before="240"/>
              <w:rPr>
                <w:b w:val="0"/>
                <w:bCs w:val="0"/>
                <w:i w:val="0"/>
                <w:iCs w:val="0"/>
                <w:smallCaps w:val="0"/>
                <w:color w:val="000000"/>
                <w:lang w:val="el" w:eastAsia="el"/>
              </w:rPr>
            </w:pPr>
            <w:r>
              <w:rPr>
                <w:b w:val="0"/>
                <w:bCs w:val="0"/>
                <w:i w:val="0"/>
                <w:iCs w:val="0"/>
                <w:smallCaps w:val="0"/>
                <w:color w:val="000000"/>
                <w:lang w:val="el" w:eastAsia="el"/>
              </w:rPr>
              <w:t>Ο W LLJ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Ο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Ι— W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οΓ Ja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r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as σ -3 ι χ •ω·=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ωΦ Φ □</w:t>
            </w:r>
          </w:p>
          <w:p>
            <w:pPr>
              <w:spacing w:before="240"/>
              <w:rPr>
                <w:b w:val="0"/>
                <w:bCs w:val="0"/>
                <w:i w:val="0"/>
                <w:iCs w:val="0"/>
                <w:smallCaps w:val="0"/>
                <w:color w:val="000000"/>
                <w:lang w:val="el" w:eastAsia="el"/>
              </w:rPr>
            </w:pPr>
            <w:r>
              <w:rPr>
                <w:b w:val="0"/>
                <w:bCs w:val="0"/>
                <w:i w:val="0"/>
                <w:iCs w:val="0"/>
                <w:smallCaps w:val="0"/>
                <w:color w:val="000000"/>
                <w:lang w:val="el" w:eastAsia="el"/>
              </w:rPr>
              <w:t>5.3 Ν ο. ωJ2.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•ω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ΡΟ LLJ σ 3.</w:t>
            </w:r>
          </w:p>
          <w:p>
            <w:pPr>
              <w:spacing w:before="240"/>
              <w:rPr>
                <w:b w:val="0"/>
                <w:bCs w:val="0"/>
                <w:i w:val="0"/>
                <w:iCs w:val="0"/>
                <w:smallCaps w:val="0"/>
                <w:color w:val="000000"/>
                <w:lang w:val="el" w:eastAsia="el"/>
              </w:rPr>
            </w:pPr>
            <w:r>
              <w:rPr>
                <w:b w:val="0"/>
                <w:bCs w:val="0"/>
                <w:i w:val="0"/>
                <w:iCs w:val="0"/>
                <w:smallCaps w:val="0"/>
                <w:color w:val="000000"/>
                <w:lang w:val="el" w:eastAsia="el"/>
              </w:rPr>
              <w:t>Ο χ co</w:t>
            </w:r>
          </w:p>
        </w:tc>
      </w:tr>
    </w:tbl>
    <w:p>
      <w:pPr>
        <w:spacing w:before="240" w:after="240"/>
        <w:rPr>
          <w:lang w:val="el" w:eastAsia="el"/>
        </w:rPr>
      </w:pPr>
      <w:r>
        <w:rPr>
          <w:b/>
          <w:bCs/>
          <w:u w:val="single"/>
          <w:lang w:val="el" w:eastAsia="el"/>
        </w:rPr>
        <w:t>Ο ϋ ο C</w:t>
      </w:r>
    </w:p>
    <w:p>
      <w:pPr>
        <w:spacing w:before="240" w:after="240"/>
        <w:rPr>
          <w:lang w:val="el" w:eastAsia="el"/>
        </w:rPr>
      </w:pPr>
      <w:r>
        <w:rPr>
          <w:b/>
          <w:bCs/>
          <w:u w:val="single"/>
          <w:lang w:val="el" w:eastAsia="el"/>
        </w:rPr>
        <w:t>(5) Η επιλέξιμη δαπάνη αφορά μόνο ένα σύστημα Θέρμανσης και όχι περισσότερα των υποκατηγοριών 3.B έως 3.ΣΤ.</w:t>
      </w:r>
    </w:p>
    <w:p>
      <w:pPr>
        <w:spacing w:before="240" w:after="240"/>
        <w:rPr>
          <w:lang w:val="el" w:eastAsia="el"/>
        </w:rPr>
      </w:pPr>
      <w:r>
        <w:rPr>
          <w:b/>
          <w:bCs/>
          <w:u w:val="single"/>
          <w:lang w:val="el" w:eastAsia="el"/>
        </w:rPr>
        <w:t>(6) Με μέγιστο την τοποθέτηση 3 εξωτερικών μονάδων.</w:t>
      </w:r>
    </w:p>
    <w:p>
      <w:pPr>
        <w:spacing w:before="240" w:after="240"/>
        <w:rPr>
          <w:lang w:val="el" w:eastAsia="el"/>
        </w:rPr>
      </w:pPr>
      <w:r>
        <w:rPr>
          <w:b/>
          <w:bCs/>
          <w:u w:val="single"/>
          <w:lang w:val="el" w:eastAsia="el"/>
        </w:rPr>
        <w:t>(7) 1Επιλέξιμη παρέμβαση μόνον όταν περιλαμβάνονται στην πρόταση αναβάθμισης η παρέμβαση εξοικονόμησης ενέργειας της κατηγορίας 3Γ ή 3Δ.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2377"/>
        <w:gridCol w:w="627"/>
        <w:gridCol w:w="965"/>
        <w:gridCol w:w="1540"/>
        <w:gridCol w:w="857"/>
        <w:gridCol w:w="1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after="240"/>
              <w:rPr>
                <w:b w:val="0"/>
                <w:bCs w:val="0"/>
                <w:i w:val="0"/>
                <w:iCs w:val="0"/>
                <w:smallCaps w:val="0"/>
                <w:color w:val="000000"/>
                <w:lang w:val="el" w:eastAsia="el"/>
              </w:rPr>
            </w:pPr>
            <w:r>
              <w:rPr>
                <w:b/>
                <w:bCs/>
                <w:i w:val="0"/>
                <w:iCs w:val="0"/>
                <w:smallCaps w:val="0"/>
                <w:color w:val="000000"/>
                <w:lang w:val="el" w:eastAsia="el"/>
              </w:rPr>
              <w:t>&lt; &lt; X Ζ α &lt; Ι_ UJ ζ UJ</w:t>
            </w:r>
          </w:p>
          <w:p>
            <w:pPr>
              <w:spacing w:before="240" w:after="240"/>
              <w:rPr>
                <w:b w:val="0"/>
                <w:bCs w:val="0"/>
                <w:i w:val="0"/>
                <w:iCs w:val="0"/>
                <w:smallCaps w:val="0"/>
                <w:color w:val="000000"/>
                <w:lang w:val="el" w:eastAsia="el"/>
              </w:rPr>
            </w:pPr>
            <w:r>
              <w:rPr>
                <w:b/>
                <w:bCs/>
                <w:i w:val="0"/>
                <w:iCs w:val="0"/>
                <w:smallCaps w:val="0"/>
                <w:color w:val="000000"/>
                <w:lang w:val="el" w:eastAsia="el"/>
              </w:rPr>
              <w:t>Ν Χ ζ &lt;</w:t>
            </w:r>
          </w:p>
          <w:p>
            <w:pPr>
              <w:spacing w:before="240" w:after="240"/>
              <w:rPr>
                <w:b w:val="0"/>
                <w:bCs w:val="0"/>
                <w:i w:val="0"/>
                <w:iCs w:val="0"/>
                <w:smallCaps w:val="0"/>
                <w:color w:val="000000"/>
                <w:lang w:val="el" w:eastAsia="el"/>
              </w:rPr>
            </w:pPr>
            <w:r>
              <w:rPr>
                <w:b/>
                <w:bCs/>
                <w:i w:val="0"/>
                <w:iCs w:val="0"/>
                <w:smallCaps w:val="0"/>
                <w:color w:val="000000"/>
                <w:lang w:val="el" w:eastAsia="el"/>
              </w:rPr>
              <w:t>&lt;■5· Ο. Ό Ε&gt; £</w:t>
            </w:r>
          </w:p>
          <w:p>
            <w:pPr>
              <w:spacing w:before="240" w:after="240"/>
              <w:rPr>
                <w:b w:val="0"/>
                <w:bCs w:val="0"/>
                <w:i w:val="0"/>
                <w:iCs w:val="0"/>
                <w:smallCaps w:val="0"/>
                <w:color w:val="000000"/>
                <w:lang w:val="el" w:eastAsia="el"/>
              </w:rPr>
            </w:pPr>
            <w:r>
              <w:rPr>
                <w:b/>
                <w:bCs/>
                <w:i w:val="0"/>
                <w:iCs w:val="0"/>
                <w:smallCaps w:val="0"/>
                <w:color w:val="000000"/>
                <w:lang w:val="el" w:eastAsia="el"/>
              </w:rPr>
              <w:t>&lt; Ζ &lt; Ζ α ζ &lt; 3 Ζ α</w:t>
            </w:r>
          </w:p>
          <w:p>
            <w:pPr>
              <w:spacing w:before="240"/>
              <w:rPr>
                <w:b w:val="0"/>
                <w:bCs w:val="0"/>
                <w:i w:val="0"/>
                <w:iCs w:val="0"/>
                <w:smallCaps w:val="0"/>
                <w:color w:val="000000"/>
                <w:lang w:val="el" w:eastAsia="el"/>
              </w:rPr>
            </w:pPr>
            <w:r>
              <w:rPr>
                <w:b/>
                <w:bCs/>
                <w:i w:val="0"/>
                <w:iCs w:val="0"/>
                <w:smallCaps w:val="0"/>
                <w:color w:val="000000"/>
                <w:lang w:val="el" w:eastAsia="el"/>
              </w:rPr>
              <w:t>III &lt; X UJ &lt; Ο &lt; Ι- ί α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00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Ο 'σ 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CT σ</w:t>
            </w:r>
          </w:p>
          <w:p>
            <w:pPr>
              <w:spacing w:before="240"/>
              <w:rPr>
                <w:b w:val="0"/>
                <w:bCs w:val="0"/>
                <w:i w:val="0"/>
                <w:iCs w:val="0"/>
                <w:smallCaps w:val="0"/>
                <w:color w:val="000000"/>
                <w:lang w:val="el" w:eastAsia="el"/>
              </w:rPr>
            </w:pPr>
            <w:r>
              <w:rPr>
                <w:b w:val="0"/>
                <w:bCs w:val="0"/>
                <w:i w:val="0"/>
                <w:iCs w:val="0"/>
                <w:smallCaps w:val="0"/>
                <w:color w:val="000000"/>
                <w:lang w:val="el" w:eastAsia="el"/>
              </w:rPr>
              <w:t>ΙΟ σ&gt;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rPr>
                <w:b w:val="0"/>
                <w:bCs w:val="0"/>
                <w:i w:val="0"/>
                <w:iCs w:val="0"/>
                <w:smallCaps w:val="0"/>
                <w:color w:val="000000"/>
                <w:lang w:val="el" w:eastAsia="el"/>
              </w:rPr>
            </w:pPr>
            <w:r>
              <w:rPr>
                <w:b w:val="0"/>
                <w:bCs w:val="0"/>
                <w:i w:val="0"/>
                <w:iCs w:val="0"/>
                <w:smallCaps w:val="0"/>
                <w:color w:val="000000"/>
                <w:lang w:val="el" w:eastAsia="el"/>
              </w:rPr>
              <w:t>^σ σ Φ ΙΟ co ο 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ιη 00</w:t>
            </w:r>
          </w:p>
          <w:p>
            <w:pPr>
              <w:spacing w:before="240" w:after="240"/>
              <w:rPr>
                <w:b w:val="0"/>
                <w:bCs w:val="0"/>
                <w:i w:val="0"/>
                <w:iCs w:val="0"/>
                <w:smallCaps w:val="0"/>
                <w:color w:val="000000"/>
                <w:lang w:val="el" w:eastAsia="el"/>
              </w:rPr>
            </w:pPr>
            <w:r>
              <w:rPr>
                <w:b/>
                <w:bCs/>
                <w:i w:val="0"/>
                <w:iCs w:val="0"/>
                <w:smallCaps w:val="0"/>
                <w:color w:val="000000"/>
                <w:lang w:val="el" w:eastAsia="el"/>
              </w:rPr>
              <w:t>VI</w:t>
            </w:r>
          </w:p>
          <w:p>
            <w:pPr>
              <w:spacing w:before="240"/>
              <w:rPr>
                <w:b w:val="0"/>
                <w:bCs w:val="0"/>
                <w:i w:val="0"/>
                <w:iCs w:val="0"/>
                <w:smallCaps w:val="0"/>
                <w:color w:val="000000"/>
                <w:lang w:val="el" w:eastAsia="el"/>
              </w:rPr>
            </w:pPr>
            <w:r>
              <w:rPr>
                <w:b/>
                <w:bCs/>
                <w:i w:val="0"/>
                <w:iCs w:val="0"/>
                <w:smallCaps w:val="0"/>
                <w:color w:val="000000"/>
                <w:lang w:val="el" w:eastAsia="el"/>
              </w:rPr>
              <w:t>V ιη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ιη Μ</w:t>
            </w:r>
          </w:p>
          <w:p>
            <w:pPr>
              <w:spacing w:before="240"/>
              <w:rPr>
                <w:b w:val="0"/>
                <w:bCs w:val="0"/>
                <w:i w:val="0"/>
                <w:iCs w:val="0"/>
                <w:smallCaps w:val="0"/>
                <w:color w:val="000000"/>
                <w:lang w:val="el" w:eastAsia="el"/>
              </w:rPr>
            </w:pPr>
            <w:r>
              <w:rPr>
                <w:b/>
                <w:bCs/>
                <w:i w:val="0"/>
                <w:iCs w:val="0"/>
                <w:smallCaps w:val="0"/>
                <w:color w:val="000000"/>
                <w:lang w:val="el" w:eastAsia="el"/>
              </w:rPr>
              <w:t>VI V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Ζ α UJ </w:t>
            </w:r>
            <w:r>
              <w:rPr>
                <w:b/>
                <w:bCs/>
                <w:i w:val="0"/>
                <w:iCs w:val="0"/>
                <w:smallCaps w:val="0"/>
                <w:color w:val="000000"/>
                <w:u w:val="single" w:color="000000"/>
                <w:lang w:val="el" w:eastAsia="el"/>
              </w:rPr>
              <w:t>III</w:t>
            </w:r>
            <w:r>
              <w:rPr>
                <w:b/>
                <w:bCs/>
                <w:i w:val="0"/>
                <w:iCs w:val="0"/>
                <w:smallCaps w:val="0"/>
                <w:color w:val="000000"/>
                <w:lang w:val="el" w:eastAsia="el"/>
              </w:rPr>
              <w:t xml:space="preserve"> θα ε! ίέ ^Ε</w:t>
            </w:r>
          </w:p>
          <w:p>
            <w:pPr>
              <w:spacing w:before="240"/>
              <w:rPr>
                <w:b w:val="0"/>
                <w:bCs w:val="0"/>
                <w:i w:val="0"/>
                <w:iCs w:val="0"/>
                <w:smallCaps w:val="0"/>
                <w:color w:val="000000"/>
                <w:lang w:val="el" w:eastAsia="el"/>
              </w:rPr>
            </w:pPr>
            <w:r>
              <w:rPr>
                <w:b/>
                <w:bCs/>
                <w:i w:val="0"/>
                <w:iCs w:val="0"/>
                <w:smallCaps w:val="0"/>
                <w:color w:val="000000"/>
                <w:lang w:val="el" w:eastAsia="el"/>
              </w:rPr>
              <w:t>Ο Ι_ X Ι- 2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Ζ Ν Ν X X Ο &lt; X &lt; Ι- &lt; Ξ X Η Ν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S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ζ Ν ο οφ 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3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ΙΌ I</w:t>
            </w:r>
          </w:p>
          <w:p>
            <w:pPr>
              <w:spacing w:before="240"/>
              <w:rPr>
                <w:b w:val="0"/>
                <w:bCs w:val="0"/>
                <w:i w:val="0"/>
                <w:iCs w:val="0"/>
                <w:smallCaps w:val="0"/>
                <w:color w:val="000000"/>
                <w:lang w:val="el" w:eastAsia="el"/>
              </w:rPr>
            </w:pPr>
            <w:r>
              <w:rPr>
                <w:b w:val="0"/>
                <w:bCs w:val="0"/>
                <w:i w:val="0"/>
                <w:iCs w:val="0"/>
                <w:smallCaps w:val="0"/>
                <w:color w:val="000000"/>
                <w:lang w:val="el" w:eastAsia="el"/>
              </w:rPr>
              <w:t>&lt; =r ποs.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χ- ΗS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F§ &amp; 5 ω 9- Ο-^°</w:t>
            </w:r>
          </w:p>
          <w:p>
            <w:pPr>
              <w:spacing w:before="240"/>
              <w:rPr>
                <w:b w:val="0"/>
                <w:bCs w:val="0"/>
                <w:i w:val="0"/>
                <w:iCs w:val="0"/>
                <w:smallCaps w:val="0"/>
                <w:color w:val="000000"/>
                <w:lang w:val="el" w:eastAsia="el"/>
              </w:rPr>
            </w:pPr>
            <w:r>
              <w:rPr>
                <w:b w:val="0"/>
                <w:bCs w:val="0"/>
                <w:i w:val="0"/>
                <w:iCs w:val="0"/>
                <w:smallCaps w:val="0"/>
                <w:color w:val="000000"/>
                <w:lang w:val="el" w:eastAsia="el"/>
              </w:rPr>
              <w:t>1= ^ έο^ ο ·&amp;1 τ3 § “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«θ' ζ~ Ν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Ο ο. σ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οΦ Ο UP </w:t>
            </w:r>
            <w:r>
              <w:rPr>
                <w:b w:val="0"/>
                <w:bCs w:val="0"/>
                <w:i/>
                <w:iCs/>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O'S· ίξ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ΙΌ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rPr>
                <w:b w:val="0"/>
                <w:bCs w:val="0"/>
                <w:i w:val="0"/>
                <w:iCs w:val="0"/>
                <w:smallCaps w:val="0"/>
                <w:color w:val="000000"/>
                <w:lang w:val="el" w:eastAsia="el"/>
              </w:rPr>
            </w:pPr>
            <w:r>
              <w:rPr>
                <w:b w:val="0"/>
                <w:bCs w:val="0"/>
                <w:i w:val="0"/>
                <w:iCs w:val="0"/>
                <w:smallCaps w:val="0"/>
                <w:color w:val="000000"/>
                <w:lang w:val="el" w:eastAsia="el"/>
              </w:rPr>
              <w:t>Ο &lt;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4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ω Ό Ο Ο 2" 1= 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1=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σ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9- σ ‘δ 1= σ Ό</w:t>
            </w:r>
          </w:p>
          <w:p>
            <w:pPr>
              <w:spacing w:before="240"/>
              <w:rPr>
                <w:b w:val="0"/>
                <w:bCs w:val="0"/>
                <w:i w:val="0"/>
                <w:iCs w:val="0"/>
                <w:smallCaps w:val="0"/>
                <w:color w:val="000000"/>
                <w:lang w:val="el" w:eastAsia="el"/>
              </w:rPr>
            </w:pPr>
            <w:r>
              <w:rPr>
                <w:b w:val="0"/>
                <w:bCs w:val="0"/>
                <w:i w:val="0"/>
                <w:iCs w:val="0"/>
                <w:smallCaps w:val="0"/>
                <w:color w:val="000000"/>
                <w:lang w:val="el" w:eastAsia="el"/>
              </w:rPr>
              <w:t>ω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 Χ'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σ 1= σ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Ό 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Φ Ζ 1= Ν UJ σ ο ο Ι ο ο. Ο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if ι ω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 1= ί5 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g 3 2 δ ωί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_ - &gt; ω ι&gt;ί</w:t>
            </w:r>
          </w:p>
          <w:p>
            <w:pPr>
              <w:spacing w:before="240"/>
              <w:rPr>
                <w:b w:val="0"/>
                <w:bCs w:val="0"/>
                <w:i w:val="0"/>
                <w:iCs w:val="0"/>
                <w:smallCaps w:val="0"/>
                <w:color w:val="000000"/>
                <w:lang w:val="el" w:eastAsia="el"/>
              </w:rPr>
            </w:pPr>
            <w:r>
              <w:rPr>
                <w:b w:val="0"/>
                <w:bCs w:val="0"/>
                <w:i w:val="0"/>
                <w:iCs w:val="0"/>
                <w:smallCaps w:val="0"/>
                <w:color w:val="000000"/>
                <w:lang w:val="el" w:eastAsia="el"/>
              </w:rPr>
              <w:t>Ο ιο Ό -ο Ο 3 1- Ο</w:t>
            </w:r>
          </w:p>
        </w:tc>
      </w:tr>
    </w:tbl>
    <w:p>
      <w:pPr>
        <w:spacing w:before="240" w:after="240"/>
        <w:rPr>
          <w:lang w:val="el" w:eastAsia="el"/>
        </w:rPr>
      </w:pPr>
      <w:r>
        <w:rPr>
          <w:b/>
          <w:bCs/>
          <w:u w:val="single"/>
          <w:lang w:val="el" w:eastAsia="el"/>
        </w:rPr>
        <w:t>ΡΟ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7"/>
        <w:gridCol w:w="6274"/>
        <w:gridCol w:w="1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Χ Ζ &lt; 3 &lt; δ Χ Ι- 2</w:t>
            </w:r>
          </w:p>
          <w:p>
            <w:pPr>
              <w:spacing w:before="240" w:after="240"/>
              <w:rPr>
                <w:b w:val="0"/>
                <w:bCs w:val="0"/>
                <w:i w:val="0"/>
                <w:iCs w:val="0"/>
                <w:smallCaps w:val="0"/>
                <w:color w:val="000000"/>
                <w:lang w:val="el" w:eastAsia="el"/>
              </w:rPr>
            </w:pPr>
            <w:r>
              <w:rPr>
                <w:b/>
                <w:bCs/>
                <w:i w:val="0"/>
                <w:iCs w:val="0"/>
                <w:smallCaps w:val="0"/>
                <w:color w:val="000000"/>
                <w:lang w:val="el" w:eastAsia="el"/>
              </w:rPr>
              <w:t>&lt;§ ΖΕ αΗ Ο</w:t>
            </w:r>
          </w:p>
          <w:p>
            <w:pPr>
              <w:spacing w:before="240" w:after="240"/>
              <w:rPr>
                <w:b w:val="0"/>
                <w:bCs w:val="0"/>
                <w:i w:val="0"/>
                <w:iCs w:val="0"/>
                <w:smallCaps w:val="0"/>
                <w:color w:val="000000"/>
                <w:lang w:val="el" w:eastAsia="el"/>
              </w:rPr>
            </w:pPr>
            <w:r>
              <w:rPr>
                <w:b/>
                <w:bCs/>
                <w:i w:val="0"/>
                <w:iCs w:val="0"/>
                <w:smallCaps w:val="0"/>
                <w:color w:val="000000"/>
                <w:lang w:val="el" w:eastAsia="el"/>
              </w:rPr>
              <w:t>S3 ΙΙΙ LU</w:t>
            </w:r>
          </w:p>
          <w:p>
            <w:pPr>
              <w:spacing w:before="240" w:after="240"/>
              <w:rPr>
                <w:b w:val="0"/>
                <w:bCs w:val="0"/>
                <w:i w:val="0"/>
                <w:iCs w:val="0"/>
                <w:smallCaps w:val="0"/>
                <w:color w:val="000000"/>
                <w:lang w:val="el" w:eastAsia="el"/>
              </w:rPr>
            </w:pPr>
            <w:r>
              <w:rPr>
                <w:b/>
                <w:bCs/>
                <w:i w:val="0"/>
                <w:iCs w:val="0"/>
                <w:smallCaps w:val="0"/>
                <w:color w:val="000000"/>
                <w:lang w:val="el" w:eastAsia="el"/>
              </w:rPr>
              <w:t>Ο α</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LD CM Ο</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UJ Χ Ι- 2 C Ν Χ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UJ Ι_ Ζ UJ Ν Χ Ν Χ Ξ Ο Ζ Ο ^ Ο III UJ UJ &lt; Ξ UJ &lt; Ν UJ Χ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ιο σ</w:t>
            </w:r>
          </w:p>
          <w:p>
            <w:pPr>
              <w:spacing w:before="240"/>
              <w:rPr>
                <w:b w:val="0"/>
                <w:bCs w:val="0"/>
                <w:i w:val="0"/>
                <w:iCs w:val="0"/>
                <w:smallCaps w:val="0"/>
                <w:color w:val="000000"/>
                <w:lang w:val="el" w:eastAsia="el"/>
              </w:rPr>
            </w:pPr>
            <w:r>
              <w:rPr>
                <w:b w:val="0"/>
                <w:bCs w:val="0"/>
                <w:i w:val="0"/>
                <w:iCs w:val="0"/>
                <w:smallCaps w:val="0"/>
                <w:color w:val="000000"/>
                <w:lang w:val="el" w:eastAsia="el"/>
              </w:rPr>
              <w:t>Ο &lt; ιη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7"/>
        <w:gridCol w:w="5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Ο ω 2" LU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&amp;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'ίί ω &amp; -α "ο ω Ο &gt; Ιί co.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Ό ΙΙ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V &gt; -3</w:t>
            </w:r>
          </w:p>
          <w:p>
            <w:pPr>
              <w:spacing w:before="240"/>
              <w:rPr>
                <w:b w:val="0"/>
                <w:bCs w:val="0"/>
                <w:i w:val="0"/>
                <w:iCs w:val="0"/>
                <w:smallCaps w:val="0"/>
                <w:color w:val="000000"/>
                <w:lang w:val="el" w:eastAsia="el"/>
              </w:rPr>
            </w:pPr>
            <w:r>
              <w:rPr>
                <w:b w:val="0"/>
                <w:bCs w:val="0"/>
                <w:i w:val="0"/>
                <w:iCs w:val="0"/>
                <w:smallCaps w:val="0"/>
                <w:color w:val="000000"/>
                <w:lang w:val="el" w:eastAsia="el"/>
              </w:rPr>
              <w:t>ίι 1= ο. LU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t ω σ Ο Χ Ό σ σ 'ω σ Ο Ο 1= Ώ. ω ΙΟ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σ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σ ό 'σ ΐ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 Ο 1=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 σ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ιο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&lt; 2. ΟΟ σ ό 'ο. ο δα F t° </w:t>
            </w:r>
            <w:r>
              <w:rPr>
                <w:b w:val="0"/>
                <w:bCs w:val="0"/>
                <w:i w:val="0"/>
                <w:iCs w:val="0"/>
                <w:smallCaps w:val="0"/>
                <w:color w:val="000000"/>
                <w:lang w:val="el" w:eastAsia="el"/>
              </w:rPr>
              <w:t>:d</w:t>
            </w:r>
            <w:r>
              <w:rPr>
                <w:b w:val="0"/>
                <w:bCs w:val="0"/>
                <w:i w:val="0"/>
                <w:iCs w:val="0"/>
                <w:smallCaps w:val="0"/>
                <w:color w:val="000000"/>
                <w:lang w:val="el" w:eastAsia="el"/>
              </w:rPr>
              <w:t xml:space="preserve"> Ο μξ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Για αντικατάσταση ή νέα εγκατάσταση συστημάτων θέρμανσης σε κτήρια / κτηριακή μανάδα η πρατεινόμενη μέγιστη θερμική ισχύς ταυ συστήματας (kW), βάσει ταυ δελτίσυ πρσϊόντσς ταυ συστήματας, δεν μπαρεί να βρίσκεται σε ανώτερη κατηγαρία περιαχής ισχύας ταυ πίνακα 4.1.1 από τη κατηγαρία ισχύας της μέγιστης υπαλαγιζόμενης (Pgen) παυ έχει πρακύψει από τη σχέση 4.1 της T.O.T.E.E.-20701-1/2017 ή από τη μελέτη θέρμανσης (λαμβάναντας υπόψη την ενεργειακή αναβάθμιση ταυ κτιρίαυ/κτιριακής μανάδας σύμφωνα με την 1η σύσταση ταυ ΠΕΑ). Εφόσαν εγκατασταθεί σύστημα με μεγαλύτερη ισχύ παυ βρίσκεται σε ανώτερη κατηγαρία περιαχής ισχύας ταυ πίνακα 4.1.1 περ. 3 τότε επιλέξιμη είναι η κατηγαρία ισχύας της κατηγαρίας παυ βρίσκεται η μέγιστη υπαλαγιζόμενη (Pgen).</w:t>
      </w:r>
    </w:p>
    <w:p>
      <w:pPr>
        <w:spacing w:before="240" w:after="240"/>
        <w:rPr>
          <w:lang w:val="el" w:eastAsia="el"/>
        </w:rPr>
      </w:pPr>
      <w:r>
        <w:rPr>
          <w:b/>
          <w:bCs/>
          <w:u w:val="single"/>
          <w:lang w:val="el" w:eastAsia="el"/>
        </w:rPr>
        <w:t>Σε περίπτωση παυ στα σύστημα θέρμανσης περιλαμβάνεται και η παραχή ζεσταύ νεραύ χρήσης (ΖΝΧ) και α ταμιευτήρας απαθήκευσης ταυ ΖΝΧ είναι ενσωματωμένας στα σύστημα θέρμανσης, τα ανώτατα όρια δαπάνης των υπακατηγαριών 3.B έως 3.Δ δύναται να πρασαυξάνανται κατά 2.055€ για τις κατηγαρίες ισχύος I-IV, κατά 3.025€ για τις κατηγαρίες ισχύας V-VI, και κατά 4.235€ για τις κατηγαρίες ισχύας VII-VIII, χωρίς υπέρβαση ταυ ανώταταυ αρίαυ των 24.750€. Στην περίπτωση αυτή δεν γίνεται επιλέξιμη δαπάνη στην υπακατηγαρία 4.Α, 4.Γ και 4.Δ ενώ στην υπακατηγαρία 4.B μειώνανται κατά 2.060€ τα ανώτατα όρια ανά αίτηση.</w:t>
      </w:r>
    </w:p>
    <w:p>
      <w:pPr>
        <w:spacing w:before="240" w:after="240"/>
        <w:rPr>
          <w:lang w:val="el" w:eastAsia="el"/>
        </w:rPr>
      </w:pPr>
      <w:r>
        <w:rPr>
          <w:b/>
          <w:bCs/>
          <w:u w:val="single"/>
          <w:lang w:val="el" w:eastAsia="el"/>
        </w:rPr>
        <w:t>Στις δαπάνες των ανωτέρω πινάκων ανά ειδικότερη παρέμβαση συμπεριλαμβάνανται τυχόν:</w:t>
      </w:r>
    </w:p>
    <w:p>
      <w:pPr>
        <w:spacing w:before="240" w:after="240"/>
        <w:rPr>
          <w:lang w:val="el" w:eastAsia="el"/>
        </w:rPr>
      </w:pPr>
      <w:r>
        <w:rPr>
          <w:b/>
          <w:bCs/>
          <w:u w:val="single"/>
          <w:lang w:val="el" w:eastAsia="el"/>
        </w:rPr>
        <w:t>&gt; Πρόσθετες αναγκαίες εργασίες για την αλακληρωμένη υλαπαίηση της παρέμβασης, όπως εργασίες και πάσης φύσεως υλικά για την πρασαρμαγή ταυ καυφώματας (π.χ. ειδικαί απαστάτες, ταινίες αεραστεγανότητας κ.λπ.), σκαλωσιές, επιχρίσματα, μικραεργασίες απακατάστασης της εμφάνισης ταυ σταιχείαυ στα απαία έγινε η παρέμβαση, εργασίες απαξηλώσεων/καθαιρέσεων και η εναλλακτική διαχείριση των παραγόμενων από αυτές απαβλήτων, σήτες, απαραίτητες εργασίες και επεμβάσεις για την αρθή λειταυργία/συμπεριφαρά της θερμαμόνωσης (συμπεριλαμβαναμένων ταυ κόσταυς ταυ θερμαμανωτικαύ υλικαύ, της κόλλας και των βυσμάτων, ταυ υαλαπλέγματας, ταυ ασταριαύ και ταυ επιχρίσματας, των αδηγών εκκίνησης και των λαιπών απαραίτητων τεμαχίων, όπως π.χ. γωνιόκρανα, κ.τ.λ., καθώς και τα κόστας της εργασίας), τυχόν μικραεργασίες υπαστήριξης της θερμαμόνωσης (ρηγματώσεις, στεγανοποιήσεις,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θερμότητας, λοιπά αναγκαία συμπληρωματικά κόστη υλικών και εγκατάστασης (όπως η προμήθεια και τοποθέτηση σωληνώσεων, η προμήθεια και τοποθέτηση καπνοδόχου ανά διάμετρο σωλήνωσης, η προμήθεια και τοποθέτηση λοιπών παρελκομένων εξαρτημάτων λεβητοστασίου ανά εγκατεστημένη ισχύ συστήματος, κ.α.), κ.λπ.</w:t>
      </w:r>
    </w:p>
    <w:p>
      <w:pPr>
        <w:spacing w:before="240" w:after="240"/>
        <w:rPr>
          <w:lang w:val="el" w:eastAsia="el"/>
        </w:rPr>
      </w:pPr>
      <w:r>
        <w:rPr>
          <w:b/>
          <w:bCs/>
          <w:u w:val="single"/>
          <w:lang w:val="el" w:eastAsia="el"/>
        </w:rPr>
        <w:t>&gt; Το κόστος εργασίας που γίνεται στο πλαίσιο των επιλέξιμων παρεμβάσεων και αποτελεί αναπόσπαστο μέρος αυτών. Στο κόστος αυτό συμπεριλαμβάνονται τυχόν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pPr>
        <w:spacing w:before="240" w:after="240"/>
        <w:rPr>
          <w:lang w:val="el" w:eastAsia="el"/>
        </w:rPr>
      </w:pPr>
      <w:r>
        <w:rPr>
          <w:b/>
          <w:bCs/>
          <w:u w:val="single"/>
          <w:lang w:val="el" w:eastAsia="el"/>
        </w:rPr>
        <w:t xml:space="preserve">Στα ανωτέρω όρια επιλέξιμων δαπανών </w:t>
      </w:r>
      <w:r>
        <w:rPr>
          <w:b/>
          <w:bCs/>
          <w:u w:val="single"/>
          <w:lang w:val="el" w:eastAsia="el"/>
        </w:rPr>
        <w:t>περιλαμβάνεται ΦΠΑ 24%</w:t>
      </w:r>
      <w:r>
        <w:rPr>
          <w:b/>
          <w:bCs/>
          <w:u w:val="single"/>
          <w:lang w:val="el" w:eastAsia="el"/>
        </w:rPr>
        <w:t xml:space="preserve">, που αποτελεί </w:t>
      </w:r>
      <w:r>
        <w:rPr>
          <w:b/>
          <w:bCs/>
          <w:u w:val="single"/>
          <w:lang w:val="el" w:eastAsia="el"/>
        </w:rPr>
        <w:t xml:space="preserve">επιλέξιμη δαπάνη </w:t>
      </w:r>
      <w:r>
        <w:rPr>
          <w:b/>
          <w:bCs/>
          <w:u w:val="single"/>
          <w:lang w:val="el" w:eastAsia="el"/>
        </w:rPr>
        <w:t>για το Πρόγραμμα. Εάν οι προμηθευτές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b/>
          <w:bCs/>
          <w:u w:val="single"/>
          <w:lang w:val="el" w:eastAsia="el"/>
        </w:rPr>
        <w:t xml:space="preserve">0 </w:t>
      </w:r>
      <w:r>
        <w:rPr>
          <w:b/>
          <w:bCs/>
          <w:i/>
          <w:iCs/>
          <w:u w:val="single"/>
          <w:lang w:val="el" w:eastAsia="el"/>
        </w:rPr>
        <w:t>ανώτατος</w:t>
      </w:r>
      <w:r>
        <w:rPr>
          <w:b/>
          <w:bCs/>
          <w:u w:val="single"/>
          <w:lang w:val="el" w:eastAsia="el"/>
        </w:rPr>
        <w:t xml:space="preserve"> επιλέξιμος </w:t>
      </w:r>
      <w:r>
        <w:rPr>
          <w:b/>
          <w:bCs/>
          <w:u w:val="single"/>
          <w:lang w:val="el" w:eastAsia="el"/>
        </w:rPr>
        <w:t>προϋπολογισμός παρεμβάσεων</w:t>
      </w:r>
      <w:r>
        <w:rPr>
          <w:b/>
          <w:bCs/>
          <w:u w:val="single"/>
          <w:lang w:val="el" w:eastAsia="el"/>
        </w:rPr>
        <w:t xml:space="preserve"> ενεργειακής αναβάθμισης με ΦΠΑ ανά αίτηση Ωφελούμενου , </w:t>
      </w:r>
      <w:r>
        <w:rPr>
          <w:b/>
          <w:bCs/>
          <w:u w:val="single"/>
          <w:lang w:val="el" w:eastAsia="el"/>
        </w:rPr>
        <w:t>δεν μπορεί να υπερβαίνει: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 γινόμενο του 1,20 € επί το σύνολο της εκτιμώμενης ετήσιας εξοικονόμησης πρωτογενούς ενέργειας (kWh) όπως προκύπτει από το Α' Πιστοποιητικό Ενεργειακής Απόδοσης,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 γινόμενο του 240 €/m2 επί την επιφάνεια κυρίων χώρων όπως αυτή προκύπτει από το έντυπο Ε9,</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τις 24.750€.</w:t>
      </w:r>
    </w:p>
    <w:p>
      <w:pPr>
        <w:spacing w:before="240" w:after="240"/>
        <w:rPr>
          <w:lang w:val="el" w:eastAsia="el"/>
        </w:rPr>
      </w:pPr>
      <w:r>
        <w:rPr>
          <w:b/>
          <w:bCs/>
          <w:u w:val="single"/>
          <w:lang w:val="el" w:eastAsia="el"/>
        </w:rPr>
        <w:t>Σε κάθε περίπτωση ισχύουν τα επιμέρους ανώτατα όρια ανά επιλέξιμη δαπάνη του πίνακα 4.1.1.</w:t>
      </w:r>
    </w:p>
    <w:p>
      <w:pPr>
        <w:spacing w:before="240" w:after="240"/>
        <w:rPr>
          <w:lang w:val="el" w:eastAsia="el"/>
        </w:rPr>
      </w:pPr>
      <w:r>
        <w:rPr>
          <w:b/>
          <w:bCs/>
          <w:u w:val="single"/>
          <w:lang w:val="el" w:eastAsia="el"/>
        </w:rPr>
        <w:t xml:space="preserve">4.2 </w:t>
      </w:r>
      <w:r>
        <w:rPr>
          <w:b/>
          <w:bCs/>
          <w:u w:val="single"/>
          <w:lang w:val="el" w:eastAsia="el"/>
        </w:rPr>
        <w:t>Επιλέξιμος Προϋπολογισμός λοιπών δαπανών</w:t>
      </w:r>
    </w:p>
    <w:p>
      <w:pPr>
        <w:spacing w:before="240" w:after="240"/>
        <w:rPr>
          <w:lang w:val="el" w:eastAsia="el"/>
        </w:rPr>
      </w:pPr>
      <w:r>
        <w:rPr>
          <w:b/>
          <w:bCs/>
          <w:u w:val="single"/>
          <w:lang w:val="el" w:eastAsia="el"/>
        </w:rPr>
        <w:t xml:space="preserve">Επιπρόσθετα, επιχορηγούνται από το Πρόγραμμα σε ποσοστό 100% της δαπάνης, υπό την προϋπόθεση υπαγωγής της αίτησης σε αυτό και επίτευξης του ελάχιστου ενεργειακού </w:t>
      </w:r>
      <w:r>
        <w:rPr>
          <w:b/>
          <w:bCs/>
          <w:i/>
          <w:iCs/>
          <w:u w:val="single"/>
          <w:lang w:val="el" w:eastAsia="el"/>
        </w:rPr>
        <w:t>στόχου</w:t>
      </w:r>
      <w:r>
        <w:rPr>
          <w:b/>
          <w:bCs/>
          <w:u w:val="single"/>
          <w:lang w:val="el" w:eastAsia="el"/>
        </w:rPr>
        <w:t xml:space="preserve"> (Κεφάλαιο 3), οι </w:t>
      </w:r>
      <w:r>
        <w:rPr>
          <w:b/>
          <w:bCs/>
          <w:i/>
          <w:iCs/>
          <w:u w:val="single"/>
          <w:lang w:val="el" w:eastAsia="el"/>
        </w:rPr>
        <w:t>ακόλουθες</w:t>
      </w:r>
      <w:r>
        <w:rPr>
          <w:b/>
          <w:bCs/>
          <w:u w:val="single"/>
          <w:lang w:val="el" w:eastAsia="el"/>
        </w:rPr>
        <w:t>λοιπές δαπάνες</w:t>
      </w:r>
      <w:r>
        <w:rPr>
          <w:b/>
          <w:bCs/>
          <w:u w:val="single"/>
          <w:lang w:val="el" w:eastAsia="el"/>
        </w:rPr>
        <w:t>:</w:t>
      </w:r>
    </w:p>
    <w:p>
      <w:pPr>
        <w:spacing w:before="240" w:after="240"/>
        <w:rPr>
          <w:lang w:val="el" w:eastAsia="el"/>
        </w:rPr>
      </w:pPr>
      <w:r>
        <w:rPr>
          <w:b/>
          <w:bCs/>
          <w:u w:val="single"/>
          <w:lang w:val="el" w:eastAsia="el"/>
        </w:rPr>
        <w:t>α. Το κόστος που απαιτείται για τη διενέργεια των δύο ενεργειακών επιθεωρήσεων και την καταχώρηση της Πρότασης Παρεμβάσεων και της Καταγραφής Παρεμβάσεων.</w:t>
      </w:r>
    </w:p>
    <w:p>
      <w:pPr>
        <w:spacing w:before="240" w:after="240"/>
        <w:rPr>
          <w:lang w:val="el" w:eastAsia="el"/>
        </w:rPr>
      </w:pPr>
      <w:r>
        <w:rPr>
          <w:b/>
          <w:bCs/>
          <w:u w:val="single"/>
          <w:lang w:val="el" w:eastAsia="el"/>
        </w:rPr>
        <w:t>H επιλέξιμη αμοιβή ενεργειακών επιθεωρήσεων καθορίζεται ως εξής:</w:t>
      </w:r>
    </w:p>
    <w:p>
      <w:pPr>
        <w:spacing w:before="240" w:after="240"/>
        <w:rPr>
          <w:lang w:val="el" w:eastAsia="el"/>
        </w:rPr>
      </w:pPr>
      <w:r>
        <w:rPr>
          <w:b/>
          <w:bCs/>
          <w:u w:val="single"/>
          <w:lang w:val="el" w:eastAsia="el"/>
        </w:rPr>
        <w:t>Α’ ΠΕΑ: για μονοκατοικία ή διαμέρισμα, η αμοιβή καθορίζεται σε 82 € επαυξημένη κατά 2,75 €/m</w:t>
      </w:r>
      <w:r>
        <w:rPr>
          <w:b/>
          <w:bCs/>
          <w:sz w:val="30"/>
          <w:szCs w:val="30"/>
          <w:u w:val="single"/>
          <w:vertAlign w:val="superscript"/>
          <w:lang w:val="el" w:eastAsia="el"/>
        </w:rPr>
        <w:t>2</w:t>
      </w:r>
      <w:r>
        <w:rPr>
          <w:b/>
          <w:bCs/>
          <w:u w:val="single"/>
          <w:lang w:val="el" w:eastAsia="el"/>
        </w:rPr>
        <w:t xml:space="preserve"> ωφέλιμης επιφανείας της ιδιοκτησίας, με μέγιστο επιλέξιμο ποσό ανεξαρτήτως επιφάνειας τα 440 €.</w:t>
      </w:r>
    </w:p>
    <w:p>
      <w:pPr>
        <w:spacing w:before="240" w:after="240"/>
        <w:rPr>
          <w:lang w:val="el" w:eastAsia="el"/>
        </w:rPr>
      </w:pPr>
      <w:r>
        <w:rPr>
          <w:b/>
          <w:bCs/>
          <w:u w:val="single"/>
          <w:lang w:val="el" w:eastAsia="el"/>
        </w:rPr>
        <w:t>Β’ ΠΕΑ: για μονοκατοικία ή διαμέρισμα, η αμοιβή καθορίζεται σε 82 € επαυξημένη κατά 2,75 €/ m</w:t>
      </w:r>
      <w:r>
        <w:rPr>
          <w:b/>
          <w:bCs/>
          <w:sz w:val="30"/>
          <w:szCs w:val="30"/>
          <w:u w:val="single"/>
          <w:vertAlign w:val="superscript"/>
          <w:lang w:val="el" w:eastAsia="el"/>
        </w:rPr>
        <w:t>2</w:t>
      </w:r>
      <w:r>
        <w:rPr>
          <w:b/>
          <w:bCs/>
          <w:u w:val="single"/>
          <w:lang w:val="el" w:eastAsia="el"/>
        </w:rPr>
        <w:t>ωφέλιμης επιφανείας της ιδιοκτησίας, με μέγιστο επιλέξιμο ποσό ανεξαρτήτως επιφάνειας τα 440 €.</w:t>
      </w:r>
    </w:p>
    <w:p>
      <w:pPr>
        <w:spacing w:before="240" w:after="240"/>
        <w:rPr>
          <w:lang w:val="el" w:eastAsia="el"/>
        </w:rPr>
      </w:pPr>
      <w:r>
        <w:rPr>
          <w:b/>
          <w:bCs/>
          <w:u w:val="single"/>
          <w:lang w:val="el" w:eastAsia="el"/>
        </w:rPr>
        <w:t>β. H επιλέξιμη αμοιβή για την κατάρτιση της Ηλεκτρονικής Ταυτότητας Κτιρίου/Διηρημένης Ιδιοκτησίας καθορίζεται ως εξής:</w:t>
      </w:r>
    </w:p>
    <w:p>
      <w:pPr>
        <w:spacing w:before="240" w:after="240"/>
        <w:rPr>
          <w:lang w:val="el" w:eastAsia="el"/>
        </w:rPr>
      </w:pPr>
      <w:r>
        <w:rPr>
          <w:b/>
          <w:bCs/>
          <w:u w:val="single"/>
          <w:lang w:val="el" w:eastAsia="el"/>
        </w:rPr>
        <w:t>Για μονοκατοικία ή διαμέρισμα, η αμοιβή καθορίζεται σε 165 € επαυξημένη κατά 3,30 €/ m</w:t>
      </w:r>
      <w:r>
        <w:rPr>
          <w:b/>
          <w:bCs/>
          <w:sz w:val="30"/>
          <w:szCs w:val="30"/>
          <w:u w:val="single"/>
          <w:vertAlign w:val="superscript"/>
          <w:lang w:val="el" w:eastAsia="el"/>
        </w:rPr>
        <w:t>2</w:t>
      </w:r>
      <w:r>
        <w:rPr>
          <w:b/>
          <w:bCs/>
          <w:u w:val="single"/>
          <w:lang w:val="el" w:eastAsia="el"/>
        </w:rPr>
        <w:t>ωφέλιμης επιφανείας της ιδιοκτησίας, με μέγιστο επιλέξιμο ποσό ανεξαρτήτως επιφάνειας τα 605 €.</w:t>
      </w:r>
    </w:p>
    <w:p>
      <w:pPr>
        <w:spacing w:before="240" w:after="240"/>
        <w:rPr>
          <w:lang w:val="el" w:eastAsia="el"/>
        </w:rPr>
      </w:pPr>
      <w:r>
        <w:rPr>
          <w:b/>
          <w:bCs/>
          <w:u w:val="single"/>
          <w:lang w:val="el" w:eastAsia="el"/>
        </w:rPr>
        <w:t>γ. H επιλέξιμη αμοιβή του Τεχνικού Συμβούλου σχετικά με την υποβολή και διαχείριση της αίτησης, καθορίζεται ως εξής:</w:t>
      </w:r>
    </w:p>
    <w:p>
      <w:pPr>
        <w:spacing w:before="240" w:after="240"/>
        <w:rPr>
          <w:lang w:val="el" w:eastAsia="el"/>
        </w:rPr>
      </w:pPr>
      <w:r>
        <w:rPr>
          <w:b/>
          <w:bCs/>
          <w:u w:val="single"/>
          <w:lang w:val="el" w:eastAsia="el"/>
        </w:rPr>
        <w:t>Για μονοκατοικία ή διαμέρισμα, η αμοιβή καθορίζεται σε 275 € επαυξημένη κατά 1,65 €/m</w:t>
      </w:r>
      <w:r>
        <w:rPr>
          <w:b/>
          <w:bCs/>
          <w:sz w:val="30"/>
          <w:szCs w:val="30"/>
          <w:u w:val="single"/>
          <w:vertAlign w:val="superscript"/>
          <w:lang w:val="el" w:eastAsia="el"/>
        </w:rPr>
        <w:t>2</w:t>
      </w:r>
      <w:r>
        <w:rPr>
          <w:b/>
          <w:bCs/>
          <w:u w:val="single"/>
          <w:lang w:val="el" w:eastAsia="el"/>
        </w:rPr>
        <w:t xml:space="preserve"> ωφέλιμης επιφανείας της ιδιοκτησίας, με μέγιστο επιλέξιμο ποσό ανεξαρτήτως επιφάνειας τα 495 €.</w:t>
      </w:r>
    </w:p>
    <w:p>
      <w:pPr>
        <w:spacing w:before="240" w:after="240"/>
        <w:rPr>
          <w:lang w:val="el" w:eastAsia="el"/>
        </w:rPr>
      </w:pPr>
      <w:r>
        <w:rPr>
          <w:b/>
          <w:bCs/>
          <w:u w:val="single"/>
          <w:lang w:val="el" w:eastAsia="el"/>
        </w:rPr>
        <w:t>δ. H επιλέξιμη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την έκδοση έγκρισης εργασιών δόμησης μικρής κλίμακας, αμσιβή για την εκπόνηση μελέτης εσωτερικής εγκατάστασης φυσικσύ αερίσυ), σρίζεται ως εξής:</w:t>
      </w:r>
    </w:p>
    <w:p>
      <w:pPr>
        <w:spacing w:before="240" w:after="240"/>
        <w:rPr>
          <w:lang w:val="el" w:eastAsia="el"/>
        </w:rPr>
      </w:pPr>
      <w:r>
        <w:rPr>
          <w:b/>
          <w:bCs/>
          <w:u w:val="single"/>
          <w:lang w:val="el" w:eastAsia="el"/>
        </w:rPr>
        <w:t>Για μσνσκατσικία ή διαμέρισμα, μέχρι 330 €/αμσιβή, με δυνατότητα πσλλαπλών αδειών/μελετών και έως τσυ συνσλικσύ πσσσύ των 770 €.</w:t>
      </w:r>
    </w:p>
    <w:p>
      <w:pPr>
        <w:spacing w:before="240" w:after="240"/>
        <w:rPr>
          <w:lang w:val="el" w:eastAsia="el"/>
        </w:rPr>
      </w:pPr>
      <w:r>
        <w:rPr>
          <w:b/>
          <w:bCs/>
          <w:u w:val="single"/>
          <w:lang w:val="el" w:eastAsia="el"/>
        </w:rPr>
        <w:t>Τσ ανώτατσ συνσλικό επιλέξιμσ κόστσς λσιπών δαπανών, δεν μπσρεί να είναι μεγαλύτερσ από τις 2.750 € ανά αίτηση (δαπάνες α, β, γ, δ).</w:t>
      </w:r>
    </w:p>
    <w:p>
      <w:pPr>
        <w:spacing w:before="240" w:after="240"/>
        <w:rPr>
          <w:lang w:val="el" w:eastAsia="el"/>
        </w:rPr>
      </w:pPr>
      <w:r>
        <w:rPr>
          <w:b/>
          <w:bCs/>
          <w:u w:val="single"/>
          <w:lang w:val="el" w:eastAsia="el"/>
        </w:rPr>
        <w:t>Επισημαίνεται ότι κατά την υπσβσλή της αίτησης, θα πρέπει να δηλώνεται αν Θα απαιτηθεί η δαπάνη (δ).</w:t>
      </w:r>
    </w:p>
    <w:p>
      <w:pPr>
        <w:spacing w:before="240" w:after="240"/>
        <w:rPr>
          <w:lang w:val="el" w:eastAsia="el"/>
        </w:rPr>
      </w:pPr>
      <w:r>
        <w:rPr>
          <w:b/>
          <w:bCs/>
          <w:u w:val="single"/>
          <w:lang w:val="el" w:eastAsia="el"/>
        </w:rPr>
        <w:t>Σημειώνεται ότι τα τελικά επιλέξιμα κόστη παρεμβάσεων και λσιπών δαπανών θα καθσρίζσνται βάσει των πρσσκσμισθέντων παραστατικών δαπανών. Τόσσ τσ τελικό επιλέξιμσ κόστσς παρεμβάσεων όσσ και τσ τελικό κόστσς των λσιπών δαπανών δεν μπσρσύν να υπερβαίνσυν τα αντίστσιχα συνσλικά πσσά της απόφασης Υπαγωγής καθώς και τα επιμέρσυς ανώτατα όρια παρεμβάσεων και λσιπών δαπανών τσυ Πρσγράμματσς. Επίσης, η επιχσρήγηση δεσμεύεται στα πλαίσια τσυ επιλέξιμσυ πρσϋπσλσγισμσύ παρεμβάσεων, όμως η καταβσλή της γίνεται πάντα επί τσυ τελικσύ επιλέξιμσυ κόστσυς παρεμβάσεων. Συνσπτικά σι ανώτατες τιμές έχσυν ως εξής:</w:t>
      </w:r>
    </w:p>
    <w:p>
      <w:pPr>
        <w:spacing w:before="240" w:after="240"/>
        <w:rPr>
          <w:lang w:val="el" w:eastAsia="el"/>
        </w:rPr>
      </w:pPr>
      <w:r>
        <w:rPr>
          <w:b/>
          <w:bCs/>
          <w:i/>
          <w:iCs/>
          <w:u w:val="single"/>
          <w:lang w:val="el" w:eastAsia="el"/>
        </w:rPr>
        <w:t>Πίνακας 4.2.1 Ανώτατες τιμές επιλέξιμων λοιπών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4708"/>
        <w:gridCol w:w="38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δαπάνη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82+2,75/m2 με μέγιστσ 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82+2,75/m2 με μέγιστσ 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165+3,30/m2 </w:t>
            </w:r>
            <w:r>
              <w:rPr>
                <w:b w:val="0"/>
                <w:bCs w:val="0"/>
                <w:i/>
                <w:iCs/>
                <w:smallCaps w:val="0"/>
                <w:color w:val="000000"/>
                <w:lang w:val="el" w:eastAsia="el"/>
              </w:rPr>
              <w:t>με</w:t>
            </w:r>
            <w:r>
              <w:rPr>
                <w:b w:val="0"/>
                <w:bCs w:val="0"/>
                <w:i w:val="0"/>
                <w:iCs w:val="0"/>
                <w:smallCaps w:val="0"/>
                <w:color w:val="000000"/>
                <w:lang w:val="el" w:eastAsia="el"/>
              </w:rPr>
              <w:t xml:space="preserve"> μέγιστσ 605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Σύμβσυλσς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275+1,65/m2 με μέγιστσ 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Αδεια / Μελέτη </w:t>
            </w:r>
            <w:r>
              <w:rPr>
                <w:b/>
                <w:bCs/>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330/άδεια ή μελέτη και έως 770 συνσλικά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συνολικό επιλέξιμο κόστος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2.750 </w:t>
            </w:r>
            <w:r>
              <w:rPr>
                <w:b w:val="0"/>
                <w:bCs w:val="0"/>
                <w:i w:val="0"/>
                <w:iCs w:val="0"/>
                <w:smallCaps w:val="0"/>
                <w:color w:val="000000"/>
                <w:lang w:val="el" w:eastAsia="el"/>
              </w:rPr>
              <w:t>€</w:t>
            </w:r>
          </w:p>
        </w:tc>
      </w:tr>
    </w:tbl>
    <w:p>
      <w:pPr>
        <w:spacing w:before="240" w:after="240"/>
        <w:rPr>
          <w:lang w:val="el" w:eastAsia="el"/>
        </w:rPr>
      </w:pPr>
      <w:r>
        <w:rPr>
          <w:b/>
          <w:bCs/>
          <w:i/>
          <w:iCs/>
          <w:sz w:val="30"/>
          <w:szCs w:val="30"/>
          <w:u w:val="single"/>
          <w:vertAlign w:val="superscript"/>
          <w:lang w:val="el" w:eastAsia="el"/>
        </w:rPr>
        <w:t>(1</w:t>
      </w:r>
      <w:r>
        <w:rPr>
          <w:b/>
          <w:bCs/>
          <w:i/>
          <w:iCs/>
          <w:u w:val="single"/>
          <w:lang w:val="el" w:eastAsia="el"/>
        </w:rPr>
        <w:t>&gt; Δυνατότητα περισσότερων από μία άδειες/μελέτες με μέγιστο όριο ανά άδεια/μελέτη αλλά και συνολικά</w:t>
      </w:r>
    </w:p>
    <w:p>
      <w:pPr>
        <w:spacing w:before="240" w:after="240"/>
        <w:rPr>
          <w:lang w:val="el" w:eastAsia="el"/>
        </w:rPr>
      </w:pPr>
      <w:r>
        <w:rPr>
          <w:b/>
          <w:bCs/>
          <w:u w:val="single"/>
          <w:lang w:val="el" w:eastAsia="el"/>
        </w:rPr>
        <w:t xml:space="preserve">Όλες 01 ανωτέρω τιμές συμπεριλαμβάνουν </w:t>
      </w:r>
      <w:r>
        <w:rPr>
          <w:b/>
          <w:bCs/>
          <w:u w:val="single"/>
          <w:lang w:val="el" w:eastAsia="el"/>
        </w:rPr>
        <w:t>ΦΠΑ 24%</w:t>
      </w:r>
      <w:r>
        <w:rPr>
          <w:b/>
          <w:bCs/>
          <w:u w:val="single"/>
          <w:lang w:val="el" w:eastAsia="el"/>
        </w:rPr>
        <w:t>. Για τις περιπτώσεις όπου, οι μελετητές / τεχνικοί σύμβουλοι / ενεργειακοί επιθεωρητές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και περιλαμβάνονται στην απόφαση Υπαγωγής,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b/>
          <w:bCs/>
          <w:u w:val="single"/>
          <w:lang w:val="el" w:eastAsia="el"/>
        </w:rPr>
        <w:t>4.3 Κάλυψη ιδιωτικής συμμετοχής</w:t>
      </w:r>
    </w:p>
    <w:p>
      <w:pPr>
        <w:spacing w:before="240" w:after="240"/>
        <w:rPr>
          <w:lang w:val="el" w:eastAsia="el"/>
        </w:rPr>
      </w:pPr>
      <w:r>
        <w:rPr>
          <w:b/>
          <w:bCs/>
          <w:u w:val="single"/>
          <w:lang w:val="el" w:eastAsia="el"/>
        </w:rPr>
        <w:t>Οι Ωφελούμενοι των κατηγοριών 1 έως 5 της ενότητας 2.2, δικαιούνται την αντίστοιχη επιχορήγηση σύμφωνα με τον πίνακα 2.2.2 και αναλαμβάνουν την πληρωμή του υπολοίπου ποσού (ιδιωτική συμμετοχή) κατ’ επιλογή</w:t>
      </w:r>
    </w:p>
    <w:p>
      <w:pPr>
        <w:spacing w:before="240" w:after="240"/>
        <w:rPr>
          <w:lang w:val="el" w:eastAsia="el"/>
        </w:rPr>
      </w:pPr>
      <w:r>
        <w:rPr>
          <w:b/>
          <w:bCs/>
          <w:u w:val="single"/>
          <w:lang w:val="el" w:eastAsia="el"/>
        </w:rPr>
        <w:t>Α) με Ίδια Κεφάλαια,</w:t>
      </w:r>
    </w:p>
    <w:p>
      <w:pPr>
        <w:spacing w:before="240" w:after="240"/>
        <w:rPr>
          <w:lang w:val="el" w:eastAsia="el"/>
        </w:rPr>
      </w:pPr>
      <w:r>
        <w:rPr>
          <w:b/>
          <w:bCs/>
          <w:u w:val="single"/>
          <w:lang w:val="el" w:eastAsia="el"/>
        </w:rPr>
        <w:t>Β) με δανειακή σύμβαση, είτε για το ποσό που θα επιλέξουν είτε για το ποσό που θα τους εγκριθεί από τον χρηματοπιστωτικό οργανισμό,</w:t>
      </w:r>
    </w:p>
    <w:p>
      <w:pPr>
        <w:spacing w:before="240" w:after="240"/>
        <w:rPr>
          <w:lang w:val="el" w:eastAsia="el"/>
        </w:rPr>
      </w:pPr>
      <w:r>
        <w:rPr>
          <w:b/>
          <w:bCs/>
          <w:u w:val="single"/>
          <w:lang w:val="el" w:eastAsia="el"/>
        </w:rPr>
        <w:t>ή με συνδυασμό των παραπάνω.</w:t>
      </w:r>
    </w:p>
    <w:p>
      <w:pPr>
        <w:spacing w:before="240" w:after="240"/>
        <w:rPr>
          <w:lang w:val="el" w:eastAsia="el"/>
        </w:rPr>
      </w:pPr>
      <w:r>
        <w:rPr>
          <w:b/>
          <w:bCs/>
          <w:u w:val="single"/>
          <w:lang w:val="el" w:eastAsia="el"/>
        </w:rPr>
        <w:t>Αποκλειστικά για τους Ωφελουμένους της εισοδηματικής κατηγορίας 1, σε περίπτωση σύναψης δανειακής σύμβασης, παρέχεται η δυνατότητα εγγυοδοσίας του Προγράμματος για την εξασφάλιση του δανείου προς τους χρηματοπιστωτικούς οργανισμούς. Η εγγυοδοσία θα καλύπτει το ποσό της δανειοδότησης στο 100% για τις περιπτώσεις ιδιοκατοίκησης και στο 80% για τις περιπτώσεις ενοικίασης/δωρεάν παραχώρησης λαμβάνοντας υπόψη τους κανόνες κρατικών ενισχύσεων.</w:t>
      </w:r>
    </w:p>
    <w:p>
      <w:pPr>
        <w:spacing w:before="240" w:after="240"/>
        <w:rPr>
          <w:lang w:val="el" w:eastAsia="el"/>
        </w:rPr>
      </w:pPr>
      <w:r>
        <w:rPr>
          <w:b/>
          <w:bCs/>
          <w:u w:val="single"/>
          <w:lang w:val="el" w:eastAsia="el"/>
        </w:rPr>
        <w:t>Οι όροι του δανείου καθορίζονται στη λεπτομέρειά τους στην Συμφωνία Προσχώρησης των Χρηματοπιστωτικών Οργανισμών (για την οποία μεταξύ άλλων θα λαμβάνεται υπόψη και η δυνατότητα της εγγυοδοσίας του Προγράμματος), καθώς και στη δανειακή σύμβαση μεταξύ του Οργανισμού και του Ωφελούμενου.</w:t>
      </w:r>
    </w:p>
    <w:p>
      <w:pPr>
        <w:spacing w:before="240" w:after="240"/>
        <w:rPr>
          <w:lang w:val="el" w:eastAsia="el"/>
        </w:rPr>
      </w:pPr>
      <w:r>
        <w:rPr>
          <w:b/>
          <w:bCs/>
          <w:u w:val="single"/>
          <w:lang w:val="el" w:eastAsia="el"/>
        </w:rPr>
        <w:t>Επιπλέον, οι όροι της δανειακής σύμβασης έχουν ως εξής:</w:t>
      </w:r>
    </w:p>
    <w:p>
      <w:pPr>
        <w:spacing w:before="240" w:after="240"/>
        <w:rPr>
          <w:lang w:val="el" w:eastAsia="el"/>
        </w:rPr>
      </w:pPr>
      <w:r>
        <w:rPr>
          <w:b/>
          <w:bCs/>
          <w:u w:val="single"/>
          <w:lang w:val="el" w:eastAsia="el"/>
        </w:rPr>
        <w:t>1. 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δανείου, σε όσες περιπτώσεις κρίνεται αναγκαίο προκειμένου οι πολίτες να βελτιώσουν την πιστοληπτική τους ικανότητα.</w:t>
      </w:r>
    </w:p>
    <w:p>
      <w:pPr>
        <w:spacing w:before="240" w:after="240"/>
        <w:rPr>
          <w:lang w:val="el" w:eastAsia="el"/>
        </w:rPr>
      </w:pPr>
      <w:r>
        <w:rPr>
          <w:b/>
          <w:bCs/>
          <w:u w:val="single"/>
          <w:lang w:val="el" w:eastAsia="el"/>
        </w:rPr>
        <w:t>2. Η διάρκεια του δανείου είναι τέσσερα (4), ή πέντε (5), ή έξι (6) έτη και η επιδότηση επιτοκίου αφορά σε όλη τη διάρκεια του δανείου.</w:t>
      </w:r>
    </w:p>
    <w:p>
      <w:pPr>
        <w:spacing w:before="240" w:after="240"/>
        <w:rPr>
          <w:lang w:val="el" w:eastAsia="el"/>
        </w:rPr>
      </w:pPr>
      <w:r>
        <w:rPr>
          <w:b/>
          <w:bCs/>
          <w:u w:val="single"/>
          <w:lang w:val="el" w:eastAsia="el"/>
        </w:rPr>
        <w:t>3. Η τοκοχρεωλυτική απόσβεση του δανείου γίνεται με μηνιαία συχνότητα πληρωμής δόσεων και σταθερό επιτόκιο καθ’ όλη τη διάρκεια του δανείου.</w:t>
      </w:r>
    </w:p>
    <w:p>
      <w:pPr>
        <w:spacing w:before="240" w:after="240"/>
        <w:rPr>
          <w:lang w:val="el" w:eastAsia="el"/>
        </w:rPr>
      </w:pPr>
      <w:r>
        <w:rPr>
          <w:b/>
          <w:bCs/>
          <w:u w:val="single"/>
          <w:lang w:val="el" w:eastAsia="el"/>
        </w:rPr>
        <w:t>4. Παρέχεται η δυνατότητα για πρόωρη μερική ή ολική εξόφληση του δανείου χωρίς επιβάρυνση του δανειολήπτη.</w:t>
      </w:r>
    </w:p>
    <w:p>
      <w:pPr>
        <w:spacing w:before="240" w:after="240"/>
        <w:rPr>
          <w:lang w:val="el" w:eastAsia="el"/>
        </w:rPr>
      </w:pPr>
      <w:r>
        <w:rPr>
          <w:b/>
          <w:bCs/>
          <w:u w:val="single"/>
          <w:lang w:val="el" w:eastAsia="el"/>
        </w:rPr>
        <w:t>Το επιτόκιο της δανειακής σύμβασης, για τις ανάγκες του Προγράμματος είναι σταθερό, ανέρχεται σε 6,5% και είναι επιδοτούμενο σε ποσοστό 100% για όλες τις εισοδηματικές κατηγορίες. Η εισφορά του ν.128/22-28.8.1975 (ΦΕΚ Α’ 178), που ανέρχεται σε ποσοστό 0,12%, επιβαρύνει τον Ωφελούμενο. 0 χρηματοπιστωτικός οργανισμός δεν επιβαρύνει τους ενδιαφερόμενους με κόστος διαχείρισης φακέλου δανείου. Το κόστος διαχείρισης φακέλου για τις αιτήσεις που θα υπαχθούν, καλύπτεται από το Πρόγραμμα, σύμφωνα με τους όρους που διέπουν την Συμφωνία Προσχώρησης την οποία υπογράφουν οι χρηματοπιστωτικοί οργανισμοί στα πλαίσια της συνεργασίας τους.</w:t>
      </w:r>
    </w:p>
    <w:p>
      <w:pPr>
        <w:spacing w:before="240" w:after="240"/>
        <w:rPr>
          <w:lang w:val="el" w:eastAsia="el"/>
        </w:rPr>
      </w:pPr>
      <w:r>
        <w:rPr>
          <w:b/>
          <w:bCs/>
          <w:u w:val="single"/>
          <w:lang w:val="el" w:eastAsia="el"/>
        </w:rPr>
        <w:t>0 Φορέας Οικονομικής Διαχείρισης του Προγράμματος καταβάλλει τους τόκους στον χρηματοπιστωτικό οργανισμό μετά την καταβολή της αντίστοιχης δόσης κεφαλαίου από τον Ωφελούμενο. Σε περίπτωση αδυναμίας πληρωμής δόσης κεφαλαίου από τον Ωφελούμενο, η επιδότηση των τόκων του δανείου θα διακόπτεται αυτόματα σε περίπτωση καθυστέρησης πληρωμής 3 δόσεων (3 μήνες και άνω από την ημερομηνία της πρώτης καθυστέρησης). Οι τόκοι των 3 καθυστερημένων δόσεων πριν τη διακοπή της επιδότησης δύναται να καταβάλλονται στον χρηματοπιστωτικό οργανισμό. Σε περίπτωση διακοπής της επιδότησης, δεν υπάρχει δυνατότητα ανάκλησης και το δάνειο αποπληρώνεται εφεξής έντοκα έως τη λήξη του, με το ως άνω σταθερό επιτόκιο.</w:t>
      </w:r>
    </w:p>
    <w:p>
      <w:pPr>
        <w:spacing w:before="240" w:after="240"/>
        <w:rPr>
          <w:lang w:val="el" w:eastAsia="el"/>
        </w:rPr>
      </w:pPr>
      <w:r>
        <w:rPr>
          <w:b/>
          <w:bCs/>
          <w:u w:val="single"/>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b/>
          <w:bCs/>
          <w:u w:val="single"/>
          <w:lang w:val="el" w:eastAsia="el"/>
        </w:rPr>
        <w:t>Η επιδότηση επιτοκίου είναι επιλέξιμη για όλη τη διάρκεια του δανείου και το σχετικό ποσό, που αφορά στην επιδότηση επιτοκίου, για όλη την περίοδο υλοποίησης του Προγράμματος μεταφέρεται σε δεσμευμένο λογαριασμό μεσεγγύησης του Προγράμματος.</w:t>
      </w:r>
    </w:p>
    <w:p>
      <w:pPr>
        <w:spacing w:before="240" w:after="240"/>
        <w:rPr>
          <w:lang w:val="el" w:eastAsia="el"/>
        </w:rPr>
      </w:pPr>
      <w:r>
        <w:rPr>
          <w:b/>
          <w:bCs/>
          <w:u w:val="single"/>
          <w:lang w:val="el" w:eastAsia="el"/>
        </w:rPr>
        <w:t>Δεν είναι επιλέξιμο και επιβαρύνει τον Ωφελούμενο το κόστος προμήθειας εντολής για μεταφορά χρημάτων για την πληρωμή αναδόχων/προμηθευτών κ.λπ., που γίνονται στο πλαίσιο του Προγράμματος, στην περίπτωση που το χρηματοπιστωτικό ίδρυμα, με το οποίο συνεργάζεται ο προμηθευτής, είναι διαφορετικό από αυτό που έχει επιλέξει να συνεργάζεται ο Ωφελούμενος.</w:t>
      </w:r>
    </w:p>
    <w:p>
      <w:pPr>
        <w:pStyle w:val="Heading2"/>
        <w:spacing w:before="240" w:after="240"/>
        <w:rPr>
          <w:lang w:val="el" w:eastAsia="el"/>
        </w:rPr>
      </w:pPr>
      <w:r>
        <w:rPr>
          <w:b/>
          <w:bCs/>
          <w:u w:val="single"/>
          <w:lang w:val="el" w:eastAsia="el"/>
        </w:rPr>
        <w:t xml:space="preserve">ΚΕΦΑΛΑΙΟ 5. </w:t>
      </w:r>
    </w:p>
    <w:p>
      <w:pPr>
        <w:pStyle w:val="Heading2"/>
        <w:spacing w:before="240" w:after="240"/>
        <w:rPr>
          <w:lang w:val="el" w:eastAsia="el"/>
        </w:rPr>
      </w:pPr>
      <w:r>
        <w:rPr>
          <w:b/>
          <w:bCs/>
          <w:u w:val="single"/>
          <w:lang w:val="el" w:eastAsia="el"/>
        </w:rPr>
        <w:t>Υποβολή - Αξιολόγηση - Χρηματοδότηση</w:t>
      </w:r>
    </w:p>
    <w:p>
      <w:pPr>
        <w:spacing w:before="240" w:after="240"/>
        <w:rPr>
          <w:lang w:val="el" w:eastAsia="el"/>
        </w:rPr>
      </w:pPr>
      <w:r>
        <w:rPr>
          <w:b/>
          <w:bCs/>
          <w:u w:val="single"/>
          <w:lang w:val="el" w:eastAsia="el"/>
        </w:rPr>
        <w:t xml:space="preserve">5.1 </w:t>
      </w:r>
      <w:r>
        <w:rPr>
          <w:b/>
          <w:bCs/>
          <w:u w:val="single"/>
          <w:lang w:val="el" w:eastAsia="el"/>
        </w:rPr>
        <w:t>Απαιτούμενα Δικαιολογητικό - Προετοιμασία</w:t>
      </w:r>
    </w:p>
    <w:p>
      <w:pPr>
        <w:spacing w:before="240" w:after="240"/>
        <w:rPr>
          <w:lang w:val="el" w:eastAsia="el"/>
        </w:rPr>
      </w:pPr>
      <w:r>
        <w:rPr>
          <w:b/>
          <w:bCs/>
          <w:u w:val="single"/>
          <w:lang w:val="el" w:eastAsia="el"/>
        </w:rPr>
        <w:t>Κάθε φυσικό πρόσωπο που επιθυμεί να συμμετάσχει στο Πρόγραμμα πρέπει αρχικά να ελέγξει εάν πληροί τις προϋποθέσεις και εάν η ιδιοκτησία του μπορεί να θεωρηθεί «επιλέξιμη κατοικία», βάσει του κεφαλαίου 2 καθώς και να μεριμνήσει, έτσι ώστε να γίνουν οι απαιτούμενες ηλεκτρονικές διασταυρώσεις, για τα ακόλουθα:</w:t>
      </w:r>
    </w:p>
    <w:p>
      <w:pPr>
        <w:spacing w:before="240" w:after="240"/>
        <w:rPr>
          <w:lang w:val="el" w:eastAsia="el"/>
        </w:rPr>
      </w:pPr>
      <w:r>
        <w:rPr>
          <w:b/>
          <w:bCs/>
          <w:u w:val="single"/>
          <w:lang w:val="el" w:eastAsia="el"/>
        </w:rPr>
        <w:t>• Εξασφάλιση κωδικών πρόσβασης στην εφαρμογή TAXISnet. Επισημαίνεται ότι δεν υφίσταται δυνατότητα υποβολής αίτησης στο πρόγραμμα για φυσικά πρόσωπα που δεν είναι πιστοποιημένα μέσω της ανωτέρω εφαρμογής και δεν έχουν κωδικούς πρόσβασης σε αυτή.</w:t>
      </w:r>
    </w:p>
    <w:p>
      <w:pPr>
        <w:spacing w:before="240" w:after="240"/>
        <w:rPr>
          <w:lang w:val="el" w:eastAsia="el"/>
        </w:rPr>
      </w:pPr>
      <w:r>
        <w:rPr>
          <w:b/>
          <w:bCs/>
          <w:u w:val="single"/>
          <w:lang w:val="el" w:eastAsia="el"/>
        </w:rPr>
        <w:t>•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είναι περαιωμένη σύμφωνα με την παρ.8 του άρθρου 81 του ν.4495/2017.</w:t>
      </w:r>
    </w:p>
    <w:p>
      <w:pPr>
        <w:spacing w:before="240" w:after="240"/>
        <w:rPr>
          <w:lang w:val="el" w:eastAsia="el"/>
        </w:rPr>
      </w:pPr>
      <w:r>
        <w:rPr>
          <w:b/>
          <w:bCs/>
          <w:u w:val="single"/>
          <w:lang w:val="el" w:eastAsia="el"/>
        </w:rPr>
        <w:t xml:space="preserve">• Σε περίπτωση που στα φορολογικά στοιχεία του αιτούντα υπάρχουν εκκρεμότητες στην εκκαθάριση της δήλωσης φορολογίας εισοδήματος (Ε1), στην αναλυτική κατάσταση μισθωμάτων ακίνητης περιουσίας (Ε2)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θα πρέπει να αναγράφεται ορθά ο </w:t>
      </w:r>
      <w:r>
        <w:rPr>
          <w:b/>
          <w:bCs/>
          <w:u w:val="single"/>
          <w:lang w:val="el" w:eastAsia="el"/>
        </w:rPr>
        <w:t>αριθμό^ παροχής ηλεκτρικής ενέργειας</w:t>
      </w:r>
      <w:r>
        <w:rPr>
          <w:b/>
          <w:bCs/>
          <w:u w:val="single"/>
          <w:lang w:val="el" w:eastAsia="el"/>
        </w:rPr>
        <w:t>. Επίσης, κατά την υπσβσλή της αίτησης η απόκλιση μεταξύ της επιφάνειας κυρίων χώρων βάσει του εντύπου Ε9 και της ωφέλιμης επιφάνειας Α’ ΠΕΑ, δεν μπορεί να υπερβαίνει τα 7m2.</w:t>
      </w:r>
    </w:p>
    <w:p>
      <w:pPr>
        <w:spacing w:before="240" w:after="240"/>
        <w:rPr>
          <w:lang w:val="el" w:eastAsia="el"/>
        </w:rPr>
      </w:pPr>
      <w:r>
        <w:rPr>
          <w:b/>
          <w:bCs/>
          <w:u w:val="single"/>
          <w:lang w:val="el" w:eastAsia="el"/>
        </w:rPr>
        <w:t xml:space="preserve">• Σε περίπτωση πρόσφατης απόκτησης ακινήτου (απόκτηση για πρώτη φορά εμπράγματου δικαιώματος επί του ακινήτου μετά τις 31/12/2021) θα πρέπει να </w:t>
      </w:r>
      <w:r>
        <w:rPr>
          <w:b/>
          <w:bCs/>
          <w:i/>
          <w:iCs/>
          <w:u w:val="single"/>
          <w:lang w:val="el" w:eastAsia="el"/>
        </w:rPr>
        <w:t>έχει</w:t>
      </w:r>
      <w:r>
        <w:rPr>
          <w:b/>
          <w:bCs/>
          <w:u w:val="single"/>
          <w:lang w:val="el" w:eastAsia="el"/>
        </w:rPr>
        <w:t xml:space="preserve"> προηγηθεί η καταχώρηση/τροποποίηση </w:t>
      </w:r>
      <w:r>
        <w:rPr>
          <w:b/>
          <w:bCs/>
          <w:i/>
          <w:iCs/>
          <w:u w:val="single"/>
          <w:lang w:val="el" w:eastAsia="el"/>
        </w:rPr>
        <w:t>των</w:t>
      </w:r>
      <w:r>
        <w:rPr>
          <w:b/>
          <w:bCs/>
          <w:u w:val="single"/>
          <w:lang w:val="el" w:eastAsia="el"/>
        </w:rPr>
        <w:t xml:space="preserve"> στοιχείων στη δήλωση </w:t>
      </w:r>
      <w:r>
        <w:rPr>
          <w:b/>
          <w:bCs/>
          <w:i/>
          <w:iCs/>
          <w:u w:val="single"/>
          <w:lang w:val="el" w:eastAsia="el"/>
        </w:rPr>
        <w:t xml:space="preserve">των </w:t>
      </w:r>
      <w:r>
        <w:rPr>
          <w:b/>
          <w:bCs/>
          <w:u w:val="single"/>
          <w:lang w:val="el" w:eastAsia="el"/>
        </w:rPr>
        <w:t xml:space="preserve">στοιχείων </w:t>
      </w:r>
      <w:r>
        <w:rPr>
          <w:b/>
          <w:bCs/>
          <w:i/>
          <w:iCs/>
          <w:u w:val="single"/>
          <w:lang w:val="el" w:eastAsia="el"/>
        </w:rPr>
        <w:t>ακινήτων</w:t>
      </w:r>
      <w:r>
        <w:rPr>
          <w:b/>
          <w:bCs/>
          <w:u w:val="single"/>
          <w:lang w:val="el" w:eastAsia="el"/>
        </w:rPr>
        <w:t xml:space="preserve"> Ε9.</w:t>
      </w:r>
      <w:r>
        <w:rPr>
          <w:b/>
          <w:bCs/>
          <w:u w:val="single"/>
          <w:lang w:val="el" w:eastAsia="el"/>
        </w:rPr>
        <w:t xml:space="preserve"> Σε περίπτωση ύπαρξης </w:t>
      </w:r>
      <w:r>
        <w:rPr>
          <w:b/>
          <w:bCs/>
          <w:i/>
          <w:iCs/>
          <w:u w:val="single"/>
          <w:lang w:val="el" w:eastAsia="el"/>
        </w:rPr>
        <w:t>περισσότερων</w:t>
      </w:r>
      <w:r>
        <w:rPr>
          <w:b/>
          <w:bCs/>
          <w:u w:val="single"/>
          <w:lang w:val="el" w:eastAsia="el"/>
        </w:rPr>
        <w:t xml:space="preserve"> δικαιούχων εμπράγματων δικαιωμάτων (συγκυρίων) σε επιλέξιμη κατοικία, αν η κύρια χρήση της υπό αίτηση κατοικίας θα γίνεται από έναν εκ των συγκυρίων, δικαίωμα συμμετοχής στο Πρόγραμμα έχει μόνον ο συγκύριος που θα την ιδιοκατοικεί. Αν η κύρια χρήση της υπό αίτηση κατοικίας θα γίνεται από έτερο πρόσωπο μη συγκύριο, δικαίωμα συμμετοχής στο Πρόγραμμα έχει συγκύριος με εμπράγματο δικαίωμα πλήρους κυριότητας / επικαρπίας (όχι ψιλή κυριότητα).</w:t>
      </w:r>
    </w:p>
    <w:p>
      <w:pPr>
        <w:spacing w:before="240" w:after="240"/>
        <w:rPr>
          <w:lang w:val="el" w:eastAsia="el"/>
        </w:rPr>
      </w:pPr>
      <w:r>
        <w:rPr>
          <w:b/>
          <w:bCs/>
          <w:u w:val="single"/>
          <w:lang w:val="el" w:eastAsia="el"/>
        </w:rPr>
        <w:t>Κατά την ολοκλήρωση του έργου δύναται να διενεργηθούν οι απαραίτητοι έλεγχοι προκειμένου να διαπιστωθεί το είδος και το καθεστώς χρήσης του ακινήτου ως κύρια κατοικία.</w:t>
      </w:r>
    </w:p>
    <w:p>
      <w:pPr>
        <w:spacing w:before="240" w:after="240"/>
        <w:rPr>
          <w:lang w:val="el" w:eastAsia="el"/>
        </w:rPr>
      </w:pPr>
      <w:r>
        <w:rPr>
          <w:b/>
          <w:bCs/>
          <w:u w:val="single"/>
          <w:lang w:val="el" w:eastAsia="el"/>
        </w:rPr>
        <w:t xml:space="preserve">• Σε περίπτωση ύπαρξης περισσότερων δικαιούχων εμπράγματων δικαιωμάτων στο ακίνητο θα πρέπει να έχει εξασφαλισθεί η συναίνεση των συγκυρίων και να </w:t>
      </w:r>
      <w:r>
        <w:rPr>
          <w:b/>
          <w:bCs/>
          <w:i/>
          <w:iCs/>
          <w:u w:val="single"/>
          <w:lang w:val="el" w:eastAsia="el"/>
        </w:rPr>
        <w:t>αναγράφεται</w:t>
      </w:r>
      <w:r>
        <w:rPr>
          <w:b/>
          <w:bCs/>
          <w:u w:val="single"/>
          <w:lang w:val="el" w:eastAsia="el"/>
        </w:rPr>
        <w:t xml:space="preserve"> ορθά ο αριθμός παροχής ηλεκτρικής </w:t>
      </w:r>
      <w:r>
        <w:rPr>
          <w:b/>
          <w:bCs/>
          <w:i/>
          <w:iCs/>
          <w:u w:val="single"/>
          <w:lang w:val="el" w:eastAsia="el"/>
        </w:rPr>
        <w:t>ενέργειας</w:t>
      </w:r>
      <w:r>
        <w:rPr>
          <w:b/>
          <w:bCs/>
          <w:u w:val="single"/>
          <w:lang w:val="el" w:eastAsia="el"/>
        </w:rPr>
        <w:t xml:space="preserve"> στη δήλωση </w:t>
      </w:r>
      <w:r>
        <w:rPr>
          <w:b/>
          <w:bCs/>
          <w:i/>
          <w:iCs/>
          <w:u w:val="single"/>
          <w:lang w:val="el" w:eastAsia="el"/>
        </w:rPr>
        <w:t xml:space="preserve">των </w:t>
      </w:r>
      <w:r>
        <w:rPr>
          <w:b/>
          <w:bCs/>
          <w:u w:val="single"/>
          <w:lang w:val="el" w:eastAsia="el"/>
        </w:rPr>
        <w:t>στοιχείων ακινήτων τους (Ε9).</w:t>
      </w:r>
    </w:p>
    <w:p>
      <w:pPr>
        <w:spacing w:before="240" w:after="240"/>
        <w:rPr>
          <w:lang w:val="el" w:eastAsia="el"/>
        </w:rPr>
      </w:pPr>
      <w:r>
        <w:rPr>
          <w:b/>
          <w:bCs/>
          <w:u w:val="single"/>
          <w:lang w:val="el" w:eastAsia="el"/>
        </w:rPr>
        <w:t>• Έκδοση Πιστοποιητικού Ενεργειακής Απόδοσης του ακινήτου και διαμόρφωση της Πρότασης Παρεμβάσεων ενεργειακής Εξοικονόμησης.</w:t>
      </w:r>
    </w:p>
    <w:p>
      <w:pPr>
        <w:spacing w:before="240" w:after="240"/>
        <w:rPr>
          <w:lang w:val="el" w:eastAsia="el"/>
        </w:rPr>
      </w:pPr>
      <w:r>
        <w:rPr>
          <w:b/>
          <w:bCs/>
          <w:u w:val="single"/>
          <w:lang w:val="el" w:eastAsia="el"/>
        </w:rPr>
        <w:t xml:space="preserve">Επισημαίνεται ότι σε επόμενο στάδιο μετά την υποβολή αίτησης και </w:t>
      </w:r>
      <w:r>
        <w:rPr>
          <w:b/>
          <w:bCs/>
          <w:u w:val="single"/>
          <w:lang w:val="el" w:eastAsia="el"/>
        </w:rPr>
        <w:t xml:space="preserve">μόνο </w:t>
      </w:r>
      <w:r>
        <w:rPr>
          <w:b/>
          <w:bCs/>
          <w:i/>
          <w:iCs/>
          <w:u w:val="single"/>
          <w:lang w:val="el" w:eastAsia="el"/>
        </w:rPr>
        <w:t xml:space="preserve">στην </w:t>
      </w:r>
      <w:r>
        <w:rPr>
          <w:b/>
          <w:bCs/>
          <w:u w:val="single"/>
          <w:lang w:val="el" w:eastAsia="el"/>
        </w:rPr>
        <w:t xml:space="preserve">περίπτωση όπου βάσει </w:t>
      </w:r>
      <w:r>
        <w:rPr>
          <w:b/>
          <w:bCs/>
          <w:i/>
          <w:iCs/>
          <w:u w:val="single"/>
          <w:lang w:val="el" w:eastAsia="el"/>
        </w:rPr>
        <w:t>των</w:t>
      </w:r>
      <w:r>
        <w:rPr>
          <w:b/>
          <w:bCs/>
          <w:u w:val="single"/>
          <w:lang w:val="el" w:eastAsia="el"/>
        </w:rPr>
        <w:t xml:space="preserve"> αρχικών </w:t>
      </w:r>
      <w:r>
        <w:rPr>
          <w:b/>
          <w:bCs/>
          <w:i/>
          <w:iCs/>
          <w:u w:val="single"/>
          <w:lang w:val="el" w:eastAsia="el"/>
        </w:rPr>
        <w:t>πινάκων</w:t>
      </w:r>
      <w:r>
        <w:rPr>
          <w:b/>
          <w:bCs/>
          <w:u w:val="single"/>
          <w:lang w:val="el" w:eastAsia="el"/>
        </w:rPr>
        <w:t xml:space="preserve"> κατάταξης </w:t>
      </w:r>
      <w:r>
        <w:rPr>
          <w:b/>
          <w:bCs/>
          <w:i/>
          <w:iCs/>
          <w:u w:val="single"/>
          <w:lang w:val="el" w:eastAsia="el"/>
        </w:rPr>
        <w:t>αιτήσεων</w:t>
      </w:r>
      <w:r>
        <w:rPr>
          <w:b/>
          <w:bCs/>
          <w:u w:val="single"/>
          <w:lang w:val="el" w:eastAsia="el"/>
        </w:rPr>
        <w:t xml:space="preserve"> η αίτηση κληθεί «Καταρχήν Επιλέξιμη»,</w:t>
      </w:r>
      <w:r>
        <w:rPr>
          <w:b/>
          <w:bCs/>
          <w:u w:val="single"/>
          <w:lang w:val="el" w:eastAsia="el"/>
        </w:rPr>
        <w:t xml:space="preserve"> θα απαιτηθεί η έκδοση και υποβολή στο Πρόγραμμα Ηλεκτρονικής Ταυτότητας Κτιρίου, για τον έλεγχο και διασταύρωση των στοιχείων νομιμότητας, χρήσης, επιφανείας και παλαιότητας του ακινήτου.</w:t>
      </w:r>
    </w:p>
    <w:p>
      <w:pPr>
        <w:spacing w:before="240" w:after="240"/>
        <w:rPr>
          <w:lang w:val="el" w:eastAsia="el"/>
        </w:rPr>
      </w:pPr>
      <w:r>
        <w:rPr>
          <w:b/>
          <w:bCs/>
          <w:u w:val="single"/>
          <w:lang w:val="el" w:eastAsia="el"/>
        </w:rPr>
        <w:t xml:space="preserve">Αναλυτικά, τα δικαιολογητικά υποβολής αίτησης παρουσιάζονται στο </w:t>
      </w:r>
      <w:r>
        <w:rPr>
          <w:b/>
          <w:bCs/>
          <w:u w:val="single"/>
          <w:lang w:val="el" w:eastAsia="el"/>
        </w:rPr>
        <w:t>Παράρτημα I</w:t>
      </w:r>
      <w:r>
        <w:rPr>
          <w:b/>
          <w:bCs/>
          <w:u w:val="single"/>
          <w:lang w:val="el" w:eastAsia="el"/>
        </w:rPr>
        <w:t>.</w:t>
      </w:r>
    </w:p>
    <w:p>
      <w:pPr>
        <w:spacing w:before="240" w:after="240"/>
        <w:rPr>
          <w:lang w:val="el" w:eastAsia="el"/>
        </w:rPr>
      </w:pPr>
      <w:r>
        <w:rPr>
          <w:b/>
          <w:bCs/>
          <w:u w:val="single"/>
          <w:lang w:val="el" w:eastAsia="el"/>
        </w:rPr>
        <w:t xml:space="preserve">5.2 </w:t>
      </w:r>
      <w:r>
        <w:rPr>
          <w:b/>
          <w:bCs/>
          <w:u w:val="single"/>
          <w:lang w:val="el" w:eastAsia="el"/>
        </w:rPr>
        <w:t>Ηλεκτρονική Ταυτότητα Κτιρίου / διηρημένης ιδιοκτησίας</w:t>
      </w:r>
    </w:p>
    <w:p>
      <w:pPr>
        <w:spacing w:before="240" w:after="240"/>
        <w:rPr>
          <w:lang w:val="el" w:eastAsia="el"/>
        </w:rPr>
      </w:pPr>
      <w:r>
        <w:rPr>
          <w:b/>
          <w:bCs/>
          <w:u w:val="single"/>
          <w:lang w:val="el" w:eastAsia="el"/>
        </w:rPr>
        <w:t>Σκοπός της Ηλεκτρονικής Ταυτότητας Κτιρίου/Διηρημένης Ιδιοκτησίας (ΗΤΚ) είναι η αποτύπωση της υφισταμένης κατάστασης του κτιρίου ή της διηρημένης ιδιοκτησίας, αντιστοίχως, και των αδειών τους, καθώς και η παρακολούθηση και ο έλεγχος των μεταβολών τους, κατά τη διάρκεια του χρόνου ζωής τους.</w:t>
      </w:r>
    </w:p>
    <w:p>
      <w:pPr>
        <w:spacing w:before="240" w:after="240"/>
        <w:rPr>
          <w:lang w:val="el" w:eastAsia="el"/>
        </w:rPr>
      </w:pPr>
      <w:r>
        <w:rPr>
          <w:b/>
          <w:bCs/>
          <w:u w:val="single"/>
          <w:lang w:val="el" w:eastAsia="el"/>
        </w:rPr>
        <w:t>Κατά την υποβολή της όταν ζητείται από το Πρόγραμμα, η ΗΤΚ θα πρέπει να διαθέτει το σχετικό Πιστοποιητικό Πληρότητας.</w:t>
      </w:r>
    </w:p>
    <w:p>
      <w:pPr>
        <w:spacing w:before="240" w:after="240"/>
        <w:rPr>
          <w:lang w:val="el" w:eastAsia="el"/>
        </w:rPr>
      </w:pPr>
      <w:r>
        <w:rPr>
          <w:b/>
          <w:bCs/>
          <w:u w:val="single"/>
          <w:lang w:val="el" w:eastAsia="el"/>
        </w:rPr>
        <w:t xml:space="preserve">Επισημαίνεται ότι κατά την διαδικασία ελέγχου των υποβληθέντων αιτήσεων, η υποβολή </w:t>
      </w:r>
      <w:r>
        <w:rPr>
          <w:b/>
          <w:bCs/>
          <w:i/>
          <w:iCs/>
          <w:u w:val="single"/>
          <w:lang w:val="el" w:eastAsia="el"/>
        </w:rPr>
        <w:t>στο</w:t>
      </w:r>
      <w:r>
        <w:rPr>
          <w:b/>
          <w:bCs/>
          <w:u w:val="single"/>
          <w:lang w:val="el" w:eastAsia="el"/>
        </w:rPr>
        <w:t xml:space="preserve"> Πρόγραμμα της Ηλεκτρονικής Ταυτότητας θα απαιτηθεί </w:t>
      </w:r>
      <w:r>
        <w:rPr>
          <w:b/>
          <w:bCs/>
          <w:i/>
          <w:iCs/>
          <w:u w:val="single"/>
          <w:lang w:val="el" w:eastAsia="el"/>
        </w:rPr>
        <w:t>μόνο</w:t>
      </w:r>
      <w:r>
        <w:rPr>
          <w:b/>
          <w:bCs/>
          <w:u w:val="single"/>
          <w:lang w:val="el" w:eastAsia="el"/>
        </w:rPr>
        <w:t xml:space="preserve"> στις υποβληθείσες αιτήσεις που είναι «Καταρχήν Επιλέξιμες» βάσει των αρχικών πινάκων κατάταξης ανά Περιφέρεια βάσει Προϋπολογισμού.</w:t>
      </w:r>
    </w:p>
    <w:p>
      <w:pPr>
        <w:spacing w:before="240" w:after="240"/>
        <w:rPr>
          <w:lang w:val="el" w:eastAsia="el"/>
        </w:rPr>
      </w:pPr>
      <w:r>
        <w:rPr>
          <w:b/>
          <w:bCs/>
          <w:u w:val="single"/>
          <w:lang w:val="el" w:eastAsia="el"/>
        </w:rPr>
        <w:t>Κατά την υποβολή της Ηλεκτρονικής Ταυτότητας εφαρμόζεται έλεγχος ότι η επιφάνεια κυρίων χώρων της ΗΤ πρέπει να είναι μεγαλύτερη ή ίση από το μικρότερο μέγεθος μεταξύ της ωφέλιμης επιφάνειας Α’ ΠΕΑ και της επιφάνειας κυρίων χώρων βάσει εντύπου Ε9, με αποδεκτή απόκλιση μετρήσεων έως 2%.</w:t>
      </w:r>
    </w:p>
    <w:p>
      <w:pPr>
        <w:spacing w:before="240" w:after="240"/>
        <w:rPr>
          <w:lang w:val="el" w:eastAsia="el"/>
        </w:rPr>
      </w:pPr>
      <w:r>
        <w:rPr>
          <w:b/>
          <w:bCs/>
          <w:u w:val="single"/>
          <w:lang w:val="el" w:eastAsia="el"/>
        </w:rPr>
        <w:t>Η διαδικασία έκδοσης και ενημέρωσης της ΗΤΚ διενεργείται αποκλειστικά ηλεκτρονικά, μέσω ηλεκτρονικής πλατφόρμας, με ευθύνη του Τεχνικού Επιμελητηρίου της Ελλάδος (Τ.Ε.Ε.) σύμφωνα με τα προβλεπόμενα της υπ’ αρ. ΥΠΕΝ/ΔΕΣΕΔΠ/117828/1338 (ΦΕΚ 5447 Β’ 9-12-2020).</w:t>
      </w:r>
    </w:p>
    <w:p>
      <w:pPr>
        <w:spacing w:before="240" w:after="240"/>
        <w:rPr>
          <w:lang w:val="el" w:eastAsia="el"/>
        </w:rPr>
      </w:pPr>
      <w:r>
        <w:rPr>
          <w:b/>
          <w:bCs/>
          <w:u w:val="single"/>
          <w:lang w:val="el" w:eastAsia="el"/>
        </w:rPr>
        <w:t xml:space="preserve">5.3 </w:t>
      </w:r>
      <w:r>
        <w:rPr>
          <w:b/>
          <w:bCs/>
          <w:u w:val="single"/>
          <w:lang w:val="el" w:eastAsia="el"/>
        </w:rPr>
        <w:t>Πρώτη Ενεργειακή Επιθεώρηση</w:t>
      </w:r>
    </w:p>
    <w:p>
      <w:pPr>
        <w:spacing w:before="240" w:after="240"/>
        <w:rPr>
          <w:lang w:val="el" w:eastAsia="el"/>
        </w:rPr>
      </w:pPr>
      <w:r>
        <w:rPr>
          <w:b/>
          <w:bCs/>
          <w:u w:val="single"/>
          <w:lang w:val="el" w:eastAsia="el"/>
        </w:rPr>
        <w:t>Εφόσον ο ενδιαφερόμενος εξασφαλίσει τις απαραίτητες συμφωνίες/συναινέσεις και έχει ελέγξει τη δυνατότητα επιλεξιμότητας της κατοικίας του, απευθύνεται σε Ενεργειακό Επιθεωρητή, ώστε να διενεργηθεί η πρώτη ενεργειακή επιθεώρηση της ιδιοκτησίας του/ του κτηρίου και να εκδοθεί το Πιστοποιητικό Ενεργειακής Απόδοσης (Α’ ΠΕΑ). Το εν λόγω ΠΕΑ θα πρέπει να έχει εκδοθεί βάσει του νέου πλαισίου για τον Κανονισμό Ενεργειακής Απόδοσης Κτιρίων (ΔΕΠΕΑ/οικ. 178581, ΦΕΚ Β’ 2367/12.07.2017). Η δαπάνη του ΠΕΑ είναι επιλέξιμη εφόσον αυτό έχει εκδοθεί από</w:t>
      </w:r>
    </w:p>
    <w:p>
      <w:pPr>
        <w:spacing w:before="240" w:after="240"/>
        <w:rPr>
          <w:lang w:val="el" w:eastAsia="el"/>
        </w:rPr>
      </w:pPr>
      <w:r>
        <w:rPr>
          <w:b/>
          <w:bCs/>
          <w:u w:val="single"/>
          <w:lang w:val="el" w:eastAsia="el"/>
        </w:rPr>
        <w:t xml:space="preserve">την 01/02/2020 και μετά. </w:t>
      </w:r>
      <w:r>
        <w:rPr>
          <w:b/>
          <w:bCs/>
          <w:u w:val="single"/>
          <w:lang w:val="el" w:eastAsia="el"/>
        </w:rPr>
        <w:t>Γίνονται δεκτά και ΠΕΑ που έχουν εκδοθεί μετά την 27/11/2017, η δαπάνη των οποίων δεν είναι επιλέξιμη από το Πρόνοαμμα</w:t>
      </w:r>
      <w:r>
        <w:rPr>
          <w:b/>
          <w:bCs/>
          <w:u w:val="single"/>
          <w:lang w:val="el" w:eastAsia="el"/>
        </w:rPr>
        <w:t>.</w:t>
      </w:r>
    </w:p>
    <w:p>
      <w:pPr>
        <w:spacing w:before="240" w:after="240"/>
        <w:rPr>
          <w:lang w:val="el" w:eastAsia="el"/>
        </w:rPr>
      </w:pPr>
      <w:r>
        <w:rPr>
          <w:b/>
          <w:bCs/>
          <w:u w:val="single"/>
          <w:lang w:val="el" w:eastAsia="el"/>
        </w:rPr>
        <w:t xml:space="preserve">Μόνον οι παρεμβάσεις που ολοκληρώνονται </w:t>
      </w:r>
      <w:r>
        <w:rPr>
          <w:b/>
          <w:bCs/>
          <w:u w:val="single"/>
          <w:lang w:val="el" w:eastAsia="el"/>
        </w:rPr>
        <w:t xml:space="preserve">μετά την έκδοση </w:t>
      </w:r>
      <w:r>
        <w:rPr>
          <w:b/>
          <w:bCs/>
          <w:i/>
          <w:iCs/>
          <w:u w:val="single"/>
          <w:lang w:val="el" w:eastAsia="el"/>
        </w:rPr>
        <w:t>του</w:t>
      </w:r>
      <w:r>
        <w:rPr>
          <w:b/>
          <w:bCs/>
          <w:u w:val="single"/>
          <w:lang w:val="el" w:eastAsia="el"/>
        </w:rPr>
        <w:t xml:space="preserve"> ανωτέρω ΠΕΑ </w:t>
      </w:r>
      <w:r>
        <w:rPr>
          <w:b/>
          <w:bCs/>
          <w:u w:val="single"/>
          <w:lang w:val="el" w:eastAsia="el"/>
        </w:rPr>
        <w:t xml:space="preserve">μπορούν να θεωρηθούν επιλέξιμες νια το Πρόνραμμα και σε κάθε περίπτωση οι δαπάνες θα πρέπει να έχουν πρανματοποιηθεί </w:t>
      </w:r>
      <w:r>
        <w:rPr>
          <w:b/>
          <w:bCs/>
          <w:u w:val="single"/>
          <w:lang w:val="el" w:eastAsia="el"/>
        </w:rPr>
        <w:t xml:space="preserve">από την 01/02/2020 </w:t>
      </w:r>
      <w:r>
        <w:rPr>
          <w:b/>
          <w:bCs/>
          <w:u w:val="single"/>
          <w:lang w:val="el" w:eastAsia="el"/>
        </w:rPr>
        <w:t>(ημερομηνία έναρξης επιλεξιμότητας) και μετά. Πριν την Υπανωνή στο Πρόνραμμα δύνανται να πρανματοποιηθούν παρεμβάσεις με αποκλειστική ευθύνη του Ωφελούμενου. Επισημαίνεται ότι στην τελευταία περίπτωση θα πρέπει να δοθεί από τον ενδιαφερόμενο ιδιαίτερη προσοχή στις Γενικές Προϋποθέσεις Επιλεξιμότητας της ενότητας 2.1.2.</w:t>
      </w:r>
    </w:p>
    <w:p>
      <w:pPr>
        <w:spacing w:before="240" w:after="240"/>
        <w:rPr>
          <w:lang w:val="el" w:eastAsia="el"/>
        </w:rPr>
      </w:pPr>
      <w:r>
        <w:rPr>
          <w:b/>
          <w:bCs/>
          <w:u w:val="single"/>
          <w:lang w:val="el" w:eastAsia="el"/>
        </w:rPr>
        <w:t xml:space="preserve">5.4 </w:t>
      </w:r>
      <w:r>
        <w:rPr>
          <w:b/>
          <w:bCs/>
          <w:u w:val="single"/>
          <w:lang w:val="el" w:eastAsia="el"/>
        </w:rPr>
        <w:t>Υποβολή Αίτησης</w:t>
      </w:r>
    </w:p>
    <w:p>
      <w:pPr>
        <w:spacing w:before="240" w:after="240"/>
        <w:rPr>
          <w:lang w:val="el" w:eastAsia="el"/>
        </w:rPr>
      </w:pPr>
      <w:r>
        <w:rPr>
          <w:b/>
          <w:bCs/>
          <w:u w:val="single"/>
          <w:lang w:val="el" w:eastAsia="el"/>
        </w:rPr>
        <w:t>Για την υποβολή αίτησης πρανματοποιούνται αυτοματοποιημένοι ηλεκτρονικοί έλενχοι, μέσω σχετικής διασύνδεσης με βάσεις δεδομένων, έπειτα από συνκατάθεση και εντολή του χρήστη.</w:t>
      </w:r>
    </w:p>
    <w:p>
      <w:pPr>
        <w:spacing w:before="240" w:after="240"/>
        <w:rPr>
          <w:lang w:val="el" w:eastAsia="el"/>
        </w:rPr>
      </w:pPr>
      <w:r>
        <w:rPr>
          <w:b/>
          <w:bCs/>
          <w:u w:val="single"/>
          <w:lang w:val="el" w:eastAsia="el"/>
        </w:rPr>
        <w:t>Από τη διασύνδεση των πληροφοριακών συστημάτων και εφαρμονών της Α.Α.Δ.Ε. και του Προνράμματος, αντλούνται οι εξής πληροφορίες:</w:t>
      </w:r>
    </w:p>
    <w:p>
      <w:pPr>
        <w:spacing w:before="240" w:after="240"/>
        <w:rPr>
          <w:lang w:val="el" w:eastAsia="el"/>
        </w:rPr>
      </w:pPr>
      <w:r>
        <w:rPr>
          <w:b/>
          <w:bCs/>
          <w:u w:val="single"/>
          <w:lang w:val="el" w:eastAsia="el"/>
        </w:rPr>
        <w:t>Από το Μητρώο Φορολονουμένων της Α.Α.Δ.Ε.: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0 Αριθμός Φορολονικού Μητρώου.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Ενδείξεις εάν είναι Φυσικό ή μη Φυσικό Πρόσωπο, κάτοικος εξωτερικού/σύζυνος κατοίκου εξωτερικού, όπως ισχύουν κατά την υποβολή της αίτησης.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Ονοματεπώνυμα υπόχρεου υποβολής δήλωσης φορολονίας και συζύνου υπόχρεου υποβολής, ή επωνυμία νια τις περιπτώσεις μη φυσικών προσώπων και στοιχεία νια την δραστηριότητα της επιχείρησης.</w:t>
      </w:r>
    </w:p>
    <w:p>
      <w:pPr>
        <w:spacing w:before="240" w:after="240"/>
        <w:rPr>
          <w:lang w:val="el" w:eastAsia="el"/>
        </w:rPr>
      </w:pPr>
      <w:r>
        <w:rPr>
          <w:b/>
          <w:bCs/>
          <w:u w:val="single"/>
          <w:lang w:val="el" w:eastAsia="el"/>
        </w:rPr>
        <w:t>Από τα στοιχεία εισοδήματος και νια εκκαθαρισμένη δήλωση φορολονίας νια το έτος αναφοράς: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To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(υπόχρεου, συζύγου/ΜΣΣ, εξαρτώμενων τέκνων) για το έτος αναφοράς.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Ένδειξη για τον αριθμό παροχής ηλεκτρικής ενέργειας του ακινήτου, για τη χρήση του ως κύρια κατοικία στο έτος αναφοράς ή στα προηγούμενα 2 έτη, για το είδος χρήσης (ιδιοκατοίκηση / ενοικιαζόμενη / δωρεάν παραχώρηση) και για την οικογενειακή κατάσταση.</w:t>
      </w:r>
    </w:p>
    <w:p>
      <w:pPr>
        <w:spacing w:before="240" w:after="240"/>
        <w:rPr>
          <w:lang w:val="el" w:eastAsia="el"/>
        </w:rPr>
      </w:pPr>
      <w:r>
        <w:rPr>
          <w:b/>
          <w:bCs/>
          <w:u w:val="single"/>
          <w:lang w:val="el" w:eastAsia="el"/>
        </w:rPr>
        <w:t>Από τα στοιχεία ακινήτου και για την πλέον πρόσφατη υποβολή στοιχείων περιουσίας: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 επιφάνεια κύριων χώρων.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Ένδειξη για τον Αριθμό Ταυτότητας Ακινήτου, τον αριθμό παροχής ηλεκτρικής ενέργειας, τα στοιχεία συγκυριότητας (ποσοστά και είδη συνιδιοκτησίας).</w:t>
      </w:r>
    </w:p>
    <w:p>
      <w:pPr>
        <w:spacing w:before="240" w:after="240"/>
        <w:rPr>
          <w:lang w:val="el" w:eastAsia="el"/>
        </w:rPr>
      </w:pPr>
      <w:r>
        <w:rPr>
          <w:b/>
          <w:bCs/>
          <w:u w:val="single"/>
          <w:lang w:val="el" w:eastAsia="el"/>
        </w:rPr>
        <w:t>Από το Μητρώο Βραχυχρόνιων Μισθώσεων της ΑΑΔΕ: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ως προς την εγγραφή και την βραχυχρόνια διαμονή.</w:t>
      </w:r>
    </w:p>
    <w:p>
      <w:pPr>
        <w:spacing w:before="240" w:after="240"/>
        <w:rPr>
          <w:lang w:val="el" w:eastAsia="el"/>
        </w:rPr>
      </w:pPr>
      <w:r>
        <w:rPr>
          <w:b/>
          <w:bCs/>
          <w:u w:val="single"/>
          <w:lang w:val="el" w:eastAsia="el"/>
        </w:rPr>
        <w:t>Οι ως άνω επεξεργασίες δεδομένων διενεργούνται από την ΑΑΔΕ ως απαραίτητες για την εκπλήρωση καθήκοντος που εκτελείται προς το δημόσιο συμφέρον.</w:t>
      </w:r>
    </w:p>
    <w:p>
      <w:pPr>
        <w:spacing w:before="240" w:after="240"/>
        <w:rPr>
          <w:lang w:val="el" w:eastAsia="el"/>
        </w:rPr>
      </w:pPr>
      <w:r>
        <w:rPr>
          <w:b/>
          <w:bCs/>
          <w:u w:val="single"/>
          <w:lang w:val="el" w:eastAsia="el"/>
        </w:rPr>
        <w:t>Στοιχεία απαραίτητα για την αξιολόγηση της αίτησης αντλούνται και από το Μητρώο Φακέλων της Ηλεκτρονικής Ταυτότητας Κτιρίου/Διηρημένης Ιδιοκτησίας που τηρεί το ΤΕΕ. Ειδικότερα αντλούνται: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Ενδείξεις για τα στοιχεία Παλαιότητας Κτιρίου/Διηρημένης Ιδιοκτησίας, Νομιμότητας, Χρήσης και Επιφάνειας, παροχής ηλεκτρικής ενέργειας.</w:t>
      </w:r>
    </w:p>
    <w:p>
      <w:pPr>
        <w:spacing w:before="240" w:after="240"/>
        <w:rPr>
          <w:lang w:val="el" w:eastAsia="el"/>
        </w:rPr>
      </w:pPr>
      <w:r>
        <w:rPr>
          <w:b/>
          <w:bCs/>
          <w:u w:val="single"/>
          <w:lang w:val="el" w:eastAsia="el"/>
        </w:rPr>
        <w:t>Για την τεκμηρίωση της επαγγελματικής ιδιότητας του Τεχνικού Συμβούλου, αντλούνται στοιχεία από το Μητρώο Μελών και από το Βιβλίο Τεχνικών Επωνυμιών (Τεχνολόγοι Μηχανικοί) που τηρεί το ΤΕΕ..</w:t>
      </w:r>
    </w:p>
    <w:p>
      <w:pPr>
        <w:spacing w:before="240" w:after="240"/>
        <w:rPr>
          <w:lang w:val="el" w:eastAsia="el"/>
        </w:rPr>
      </w:pPr>
      <w:r>
        <w:rPr>
          <w:b/>
          <w:bCs/>
          <w:i/>
          <w:iCs/>
          <w:u w:val="single"/>
          <w:lang w:val="el" w:eastAsia="el"/>
        </w:rPr>
        <w:t>Η</w:t>
      </w:r>
      <w:r>
        <w:rPr>
          <w:b/>
          <w:bCs/>
          <w:u w:val="single"/>
          <w:lang w:val="el" w:eastAsia="el"/>
        </w:rPr>
        <w:t xml:space="preserve"> αίτηση </w:t>
      </w:r>
      <w:r>
        <w:rPr>
          <w:b/>
          <w:bCs/>
          <w:i/>
          <w:iCs/>
          <w:u w:val="single"/>
          <w:lang w:val="el" w:eastAsia="el"/>
        </w:rPr>
        <w:t>στο</w:t>
      </w:r>
      <w:r>
        <w:rPr>
          <w:b/>
          <w:bCs/>
          <w:u w:val="single"/>
          <w:lang w:val="el" w:eastAsia="el"/>
        </w:rPr>
        <w:t xml:space="preserve"> Πρόγραμμα </w:t>
      </w:r>
      <w:r>
        <w:rPr>
          <w:b/>
          <w:bCs/>
          <w:i/>
          <w:iCs/>
          <w:u w:val="single"/>
          <w:lang w:val="el" w:eastAsia="el"/>
        </w:rPr>
        <w:t>επέχει</w:t>
      </w:r>
      <w:r>
        <w:rPr>
          <w:b/>
          <w:bCs/>
          <w:u w:val="single"/>
          <w:lang w:val="el" w:eastAsia="el"/>
        </w:rPr>
        <w:t xml:space="preserve"> θέση </w:t>
      </w:r>
      <w:r>
        <w:rPr>
          <w:b/>
          <w:bCs/>
          <w:i/>
          <w:iCs/>
          <w:u w:val="single"/>
          <w:lang w:val="el" w:eastAsia="el"/>
        </w:rPr>
        <w:t>υπεύθυνης</w:t>
      </w:r>
      <w:r>
        <w:rPr>
          <w:b/>
          <w:bCs/>
          <w:u w:val="single"/>
          <w:lang w:val="el" w:eastAsia="el"/>
        </w:rPr>
        <w:t xml:space="preserve"> δήλωσης </w:t>
      </w:r>
      <w:r>
        <w:rPr>
          <w:b/>
          <w:bCs/>
          <w:i/>
          <w:iCs/>
          <w:u w:val="single"/>
          <w:lang w:val="el" w:eastAsia="el"/>
        </w:rPr>
        <w:t>του</w:t>
      </w:r>
      <w:r>
        <w:rPr>
          <w:b/>
          <w:bCs/>
          <w:u w:val="single"/>
          <w:lang w:val="el" w:eastAsia="el"/>
        </w:rPr>
        <w:t xml:space="preserve"> άρθρου 8 </w:t>
      </w:r>
      <w:r>
        <w:rPr>
          <w:b/>
          <w:bCs/>
          <w:i/>
          <w:iCs/>
          <w:u w:val="single"/>
          <w:lang w:val="el" w:eastAsia="el"/>
        </w:rPr>
        <w:t xml:space="preserve">του </w:t>
      </w:r>
      <w:r>
        <w:rPr>
          <w:b/>
          <w:bCs/>
          <w:u w:val="single"/>
          <w:lang w:val="el" w:eastAsia="el"/>
        </w:rPr>
        <w:t xml:space="preserve">ν.1599/1986 (ΦΕΚ Α'75) για τα ουσιώδη </w:t>
      </w:r>
      <w:r>
        <w:rPr>
          <w:b/>
          <w:bCs/>
          <w:i/>
          <w:iCs/>
          <w:u w:val="single"/>
          <w:lang w:val="el" w:eastAsia="el"/>
        </w:rPr>
        <w:t>στοιχεία</w:t>
      </w:r>
      <w:r>
        <w:rPr>
          <w:b/>
          <w:bCs/>
          <w:u w:val="single"/>
          <w:lang w:val="el" w:eastAsia="el"/>
        </w:rPr>
        <w:t xml:space="preserve"> που </w:t>
      </w:r>
      <w:r>
        <w:rPr>
          <w:b/>
          <w:bCs/>
          <w:i/>
          <w:iCs/>
          <w:u w:val="single"/>
          <w:lang w:val="el" w:eastAsia="el"/>
        </w:rPr>
        <w:t>αναφέρονται σε</w:t>
      </w:r>
      <w:r>
        <w:rPr>
          <w:b/>
          <w:bCs/>
          <w:u w:val="single"/>
          <w:lang w:val="el" w:eastAsia="el"/>
        </w:rPr>
        <w:t xml:space="preserve"> αυτήν και </w:t>
      </w:r>
      <w:r>
        <w:rPr>
          <w:b/>
          <w:bCs/>
          <w:i/>
          <w:iCs/>
          <w:u w:val="single"/>
          <w:lang w:val="el" w:eastAsia="el"/>
        </w:rPr>
        <w:t xml:space="preserve">στα </w:t>
      </w:r>
      <w:r>
        <w:rPr>
          <w:b/>
          <w:bCs/>
          <w:u w:val="single"/>
          <w:lang w:val="el" w:eastAsia="el"/>
        </w:rPr>
        <w:t>υποβαλλόμενα με αυτήν δικαιολογητικά.</w:t>
      </w:r>
      <w:r>
        <w:rPr>
          <w:b/>
          <w:bCs/>
          <w:u w:val="single"/>
          <w:lang w:val="el" w:eastAsia="el"/>
        </w:rPr>
        <w:t xml:space="preserve"> Η ανακρίβεια </w:t>
      </w:r>
      <w:r>
        <w:rPr>
          <w:b/>
          <w:bCs/>
          <w:i/>
          <w:iCs/>
          <w:u w:val="single"/>
          <w:lang w:val="el" w:eastAsia="el"/>
        </w:rPr>
        <w:t>ουσιωδών</w:t>
      </w:r>
      <w:r>
        <w:rPr>
          <w:b/>
          <w:bCs/>
          <w:u w:val="single"/>
          <w:lang w:val="el" w:eastAsia="el"/>
        </w:rPr>
        <w:t xml:space="preserve">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b/>
          <w:bCs/>
          <w:u w:val="single"/>
          <w:lang w:val="el" w:eastAsia="el"/>
        </w:rPr>
        <w:t>Η υποβολή αίτησης συμμετοχής στο Πρόγραμμα συνιστά εξουσιοδότηση προς τις αρμόδιες Αρχές και Υπηρεσίες, τον Φορέα Υλοποίησης και τον Φορέα Σχεδιασμού του Προγράμματος, για την περαιτέρω επεξεργασία των προσωπικών δεδομένων, την εξασφάλιση των απαραίτητων συναινέσεων, καθώς και αποδοχή ότι κάθε στοιχείο του έργου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spacing w:before="240" w:after="240"/>
        <w:rPr>
          <w:lang w:val="el" w:eastAsia="el"/>
        </w:rPr>
      </w:pPr>
      <w:r>
        <w:rPr>
          <w:b/>
          <w:bCs/>
          <w:u w:val="single"/>
          <w:lang w:val="el" w:eastAsia="el"/>
        </w:rPr>
        <w:t>&gt; 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Ωφελούμενων),</w:t>
      </w:r>
    </w:p>
    <w:p>
      <w:pPr>
        <w:spacing w:before="240" w:after="240"/>
        <w:rPr>
          <w:lang w:val="el" w:eastAsia="el"/>
        </w:rPr>
      </w:pPr>
      <w:r>
        <w:rPr>
          <w:b/>
          <w:bCs/>
          <w:u w:val="single"/>
          <w:lang w:val="el" w:eastAsia="el"/>
        </w:rPr>
        <w:t>&gt; για το σκοπό εξαγωγής στατιστικών δεδομένων (δεικτών), καθώς και</w:t>
      </w:r>
    </w:p>
    <w:p>
      <w:pPr>
        <w:spacing w:before="240" w:after="240"/>
        <w:rPr>
          <w:lang w:val="el" w:eastAsia="el"/>
        </w:rPr>
      </w:pPr>
      <w:r>
        <w:rPr>
          <w:b/>
          <w:bCs/>
          <w:u w:val="single"/>
          <w:lang w:val="el" w:eastAsia="el"/>
        </w:rPr>
        <w:t>&gt; για το σκοπό της διενέργειες ερευνών και της εκπόνησης μελετών για την αξιολόγηση του Προγράμματος.</w:t>
      </w:r>
    </w:p>
    <w:p>
      <w:pPr>
        <w:spacing w:before="240" w:after="240"/>
        <w:rPr>
          <w:lang w:val="el" w:eastAsia="el"/>
        </w:rPr>
      </w:pPr>
      <w:r>
        <w:rPr>
          <w:b/>
          <w:bCs/>
          <w:u w:val="single"/>
          <w:lang w:val="el" w:eastAsia="el"/>
        </w:rPr>
        <w:t>Επίσης, η υποβολή αίτησης συμμετοχής στο Πρόγραμμα συνιστά εξουσιοδότηση για τη δημοσίευση στον διαδικτυακό τόπο ΔΙΑΥΓΕΙΑ των Πινάκων του Προγράμματος με στοιχεία του αιτούντα/ Ωφελούμενου.</w:t>
      </w:r>
    </w:p>
    <w:p>
      <w:pPr>
        <w:spacing w:before="240" w:after="240"/>
        <w:rPr>
          <w:lang w:val="el" w:eastAsia="el"/>
        </w:rPr>
      </w:pPr>
      <w:r>
        <w:rPr>
          <w:b/>
          <w:bCs/>
          <w:u w:val="single"/>
          <w:lang w:val="el" w:eastAsia="el"/>
        </w:rPr>
        <w:t>Πληροφορίες οι ενδιαφερόμενοι μπορούν να βρίσκουν:</w:t>
      </w:r>
    </w:p>
    <w:p>
      <w:pPr>
        <w:spacing w:before="240" w:after="240"/>
        <w:rPr>
          <w:lang w:val="el" w:eastAsia="el"/>
        </w:rPr>
      </w:pPr>
      <w:r>
        <w:rPr>
          <w:b/>
          <w:bCs/>
          <w:u w:val="single"/>
          <w:lang w:val="el" w:eastAsia="el"/>
        </w:rPr>
        <w:t xml:space="preserve">• στον επίσημο δικτυακό τόπο του Προγράμματος </w:t>
      </w:r>
      <w:hyperlink r:id="rId6" w:history="1">
        <w:r>
          <w:rPr>
            <w:rStyle w:val="Hyperlink"/>
            <w:b/>
            <w:bCs/>
            <w:color w:val="0000EE"/>
            <w:u w:color="0000EE"/>
            <w:lang w:val="el" w:eastAsia="el"/>
          </w:rPr>
          <w:t>https://exoikonomo2023.gov.gr</w:t>
        </w:r>
      </w:hyperlink>
    </w:p>
    <w:p>
      <w:pPr>
        <w:spacing w:before="240" w:after="240"/>
        <w:rPr>
          <w:lang w:val="el" w:eastAsia="el"/>
        </w:rPr>
      </w:pPr>
      <w:r>
        <w:rPr>
          <w:b/>
          <w:bCs/>
          <w:u w:val="single"/>
          <w:lang w:val="el" w:eastAsia="el"/>
        </w:rPr>
        <w:t xml:space="preserve">• στον δικτυακό τόπο του Υπουργείου Περιβάλλοντος και Ενέργειας </w:t>
      </w:r>
      <w:hyperlink r:id="rId7" w:history="1">
        <w:r>
          <w:rPr>
            <w:rStyle w:val="Hyperlink"/>
            <w:b/>
            <w:bCs/>
            <w:color w:val="0000EE"/>
            <w:u w:color="0000EE"/>
            <w:lang w:val="el" w:eastAsia="el"/>
          </w:rPr>
          <w:t>https://ypen.gov.gr</w:t>
        </w:r>
      </w:hyperlink>
    </w:p>
    <w:p>
      <w:pPr>
        <w:spacing w:before="240" w:after="240"/>
        <w:rPr>
          <w:lang w:val="el" w:eastAsia="el"/>
        </w:rPr>
      </w:pPr>
      <w:r>
        <w:rPr>
          <w:b/>
          <w:bCs/>
          <w:u w:val="single"/>
          <w:lang w:val="el" w:eastAsia="el"/>
        </w:rPr>
        <w:t xml:space="preserve">• στο δικτυακό τόπο του Φορέα Υλοποίησης </w:t>
      </w:r>
      <w:hyperlink r:id="rId8" w:history="1">
        <w:r>
          <w:rPr>
            <w:rStyle w:val="Hyperlink"/>
            <w:b/>
            <w:bCs/>
            <w:color w:val="0000EE"/>
            <w:u w:color="0000EE"/>
            <w:lang w:val="el" w:eastAsia="el"/>
          </w:rPr>
          <w:t>https://web.tee.gr</w:t>
        </w:r>
      </w:hyperlink>
    </w:p>
    <w:p>
      <w:pPr>
        <w:spacing w:before="240" w:after="240"/>
        <w:rPr>
          <w:lang w:val="el" w:eastAsia="el"/>
        </w:rPr>
      </w:pPr>
      <w:r>
        <w:rPr>
          <w:b/>
          <w:bCs/>
          <w:u w:val="single"/>
          <w:lang w:val="el" w:eastAsia="el"/>
        </w:rPr>
        <w:t xml:space="preserve">Διαδικασία </w:t>
      </w:r>
      <w:r>
        <w:rPr>
          <w:b/>
          <w:bCs/>
          <w:i/>
          <w:iCs/>
          <w:u w:val="single"/>
          <w:lang w:val="el" w:eastAsia="el"/>
        </w:rPr>
        <w:t>υποβολής</w:t>
      </w:r>
    </w:p>
    <w:p>
      <w:pPr>
        <w:spacing w:before="240" w:after="240"/>
        <w:rPr>
          <w:lang w:val="el" w:eastAsia="el"/>
        </w:rPr>
      </w:pPr>
      <w:r>
        <w:rPr>
          <w:b/>
          <w:bCs/>
          <w:u w:val="single"/>
          <w:lang w:val="el" w:eastAsia="el"/>
        </w:rPr>
        <w:t xml:space="preserve">Οι αιτήσεις χρηματοδότησης υποβάλλονται μόνον ηλεκτρονικά και υποχρεωτικά μέσω του πληροφοριακού συστήματος του επίσημου δικτυακού τόπου του Προγράμματος. Κατά το στάδιο υποβολής της αίτησης δεν απαιτείται </w:t>
      </w:r>
      <w:r>
        <w:rPr>
          <w:b/>
          <w:bCs/>
          <w:u w:val="single"/>
          <w:lang w:val="el" w:eastAsia="el"/>
        </w:rPr>
        <w:t xml:space="preserve">προσκόμιση φυσικού φακέλου </w:t>
      </w:r>
      <w:r>
        <w:rPr>
          <w:b/>
          <w:bCs/>
          <w:u w:val="single"/>
          <w:lang w:val="el" w:eastAsia="el"/>
        </w:rPr>
        <w:t xml:space="preserve">με δικαιολογητικά. Τα δικαιολογητικά υπαγωγής, που ορίζονται στο Παράρτημα Ι, επισυνάπτονται από τον υποψήφιο </w:t>
      </w:r>
      <w:r>
        <w:rPr>
          <w:b/>
          <w:bCs/>
          <w:u w:val="single"/>
          <w:lang w:val="el" w:eastAsia="el"/>
        </w:rPr>
        <w:t>ηλεκτρονικά</w:t>
      </w:r>
      <w:r>
        <w:rPr>
          <w:b/>
          <w:bCs/>
          <w:u w:val="single"/>
          <w:lang w:val="el" w:eastAsia="el"/>
        </w:rPr>
        <w:t>.</w:t>
      </w:r>
    </w:p>
    <w:p>
      <w:pPr>
        <w:spacing w:before="240" w:after="240"/>
        <w:rPr>
          <w:lang w:val="el" w:eastAsia="el"/>
        </w:rPr>
      </w:pPr>
      <w:r>
        <w:rPr>
          <w:b/>
          <w:bCs/>
          <w:u w:val="single"/>
          <w:lang w:val="el" w:eastAsia="el"/>
        </w:rPr>
        <w:t>Η υποβολή αιτήσεων πραγματοποιείται σε δύο κύκλους: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A’ Κύκλος υποβολής (όλες οι εισοδηματικές κατηγορίες)</w:t>
      </w:r>
    </w:p>
    <w:p>
      <w:pPr>
        <w:spacing w:before="240" w:after="240"/>
        <w:rPr>
          <w:lang w:val="el" w:eastAsia="el"/>
        </w:rPr>
      </w:pPr>
      <w:r>
        <w:rPr>
          <w:b/>
          <w:bCs/>
          <w:u w:val="single"/>
          <w:lang w:val="el" w:eastAsia="el"/>
        </w:rPr>
        <w:t xml:space="preserve">Αιτήσεις υποβάλλονται από την </w:t>
      </w:r>
      <w:r>
        <w:rPr>
          <w:b/>
          <w:bCs/>
          <w:u w:val="single"/>
          <w:lang w:val="el" w:eastAsia="el"/>
        </w:rPr>
        <w:t>12</w:t>
      </w:r>
      <w:r>
        <w:rPr>
          <w:b/>
          <w:bCs/>
          <w:sz w:val="30"/>
          <w:szCs w:val="30"/>
          <w:u w:val="single"/>
          <w:vertAlign w:val="superscript"/>
          <w:lang w:val="el" w:eastAsia="el"/>
        </w:rPr>
        <w:t>η</w:t>
      </w:r>
      <w:r>
        <w:rPr>
          <w:b/>
          <w:bCs/>
          <w:u w:val="single"/>
          <w:lang w:val="el" w:eastAsia="el"/>
        </w:rPr>
        <w:t xml:space="preserve">Ιουνίου 2023 </w:t>
      </w:r>
      <w:r>
        <w:rPr>
          <w:b/>
          <w:bCs/>
          <w:u w:val="single"/>
          <w:lang w:val="el" w:eastAsia="el"/>
        </w:rPr>
        <w:t xml:space="preserve">ως και την </w:t>
      </w:r>
      <w:r>
        <w:rPr>
          <w:b/>
          <w:bCs/>
          <w:u w:val="single"/>
          <w:lang w:val="el" w:eastAsia="el"/>
        </w:rPr>
        <w:t>15</w:t>
      </w:r>
      <w:r>
        <w:rPr>
          <w:b/>
          <w:bCs/>
          <w:sz w:val="30"/>
          <w:szCs w:val="30"/>
          <w:u w:val="single"/>
          <w:vertAlign w:val="superscript"/>
          <w:lang w:val="el" w:eastAsia="el"/>
        </w:rPr>
        <w:t>η</w:t>
      </w:r>
      <w:r>
        <w:rPr>
          <w:b/>
          <w:bCs/>
          <w:u w:val="single"/>
          <w:lang w:val="el" w:eastAsia="el"/>
        </w:rPr>
        <w:t>Νοεμβρίου 2023</w:t>
      </w:r>
      <w:r>
        <w:rPr>
          <w:b/>
          <w:bCs/>
          <w:u w:val="single"/>
          <w:lang w:val="el" w:eastAsia="el"/>
        </w:rPr>
        <w:t>.</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Β’ Κύκλος υποβολής (αποκλειστικά η εισοδηματική κατηγορία 1)</w:t>
      </w:r>
    </w:p>
    <w:p>
      <w:pPr>
        <w:spacing w:before="240" w:after="240"/>
        <w:rPr>
          <w:lang w:val="el" w:eastAsia="el"/>
        </w:rPr>
      </w:pPr>
      <w:r>
        <w:rPr>
          <w:b/>
          <w:bCs/>
          <w:u w:val="single"/>
          <w:lang w:val="el" w:eastAsia="el"/>
        </w:rPr>
        <w:t xml:space="preserve">Αιτήσεις υποβάλλονται από την </w:t>
      </w:r>
      <w:r>
        <w:rPr>
          <w:b/>
          <w:bCs/>
          <w:u w:val="single"/>
          <w:lang w:val="el" w:eastAsia="el"/>
        </w:rPr>
        <w:t>7</w:t>
      </w:r>
      <w:r>
        <w:rPr>
          <w:b/>
          <w:bCs/>
          <w:sz w:val="30"/>
          <w:szCs w:val="30"/>
          <w:u w:val="single"/>
          <w:vertAlign w:val="superscript"/>
          <w:lang w:val="el" w:eastAsia="el"/>
        </w:rPr>
        <w:t>η</w:t>
      </w:r>
      <w:r>
        <w:rPr>
          <w:b/>
          <w:bCs/>
          <w:u w:val="single"/>
          <w:lang w:val="el" w:eastAsia="el"/>
        </w:rPr>
        <w:t xml:space="preserve">Φεβρουαρίου 2024 </w:t>
      </w:r>
      <w:r>
        <w:rPr>
          <w:b/>
          <w:bCs/>
          <w:u w:val="single"/>
          <w:lang w:val="el" w:eastAsia="el"/>
        </w:rPr>
        <w:t xml:space="preserve">ως και την </w:t>
      </w:r>
      <w:r>
        <w:rPr>
          <w:b/>
          <w:bCs/>
          <w:u w:val="single"/>
          <w:lang w:val="el" w:eastAsia="el"/>
        </w:rPr>
        <w:t>29</w:t>
      </w:r>
      <w:r>
        <w:rPr>
          <w:b/>
          <w:bCs/>
          <w:sz w:val="30"/>
          <w:szCs w:val="30"/>
          <w:u w:val="single"/>
          <w:vertAlign w:val="superscript"/>
          <w:lang w:val="el" w:eastAsia="el"/>
        </w:rPr>
        <w:t>η</w:t>
      </w:r>
      <w:r>
        <w:rPr>
          <w:b/>
          <w:bCs/>
          <w:u w:val="single"/>
          <w:lang w:val="el" w:eastAsia="el"/>
        </w:rPr>
        <w:t>Μαρτίου 2024</w:t>
      </w:r>
      <w:r>
        <w:rPr>
          <w:b/>
          <w:bCs/>
          <w:u w:val="single"/>
          <w:lang w:val="el" w:eastAsia="el"/>
        </w:rPr>
        <w:t>.</w:t>
      </w:r>
    </w:p>
    <w:p>
      <w:pPr>
        <w:spacing w:before="240" w:after="240"/>
        <w:rPr>
          <w:lang w:val="el" w:eastAsia="el"/>
        </w:rPr>
      </w:pPr>
      <w:r>
        <w:rPr>
          <w:b/>
          <w:bCs/>
          <w:u w:val="single"/>
          <w:lang w:val="el" w:eastAsia="el"/>
        </w:rPr>
        <w:t>Οι παραπάνω ημερομηνίες δύναται να τροποποιηθούν, εφόσον αυτό καθίσταται αναγκαίο στα πλαίσια λήψης μέτρων για την αντιμετώπιση έκτακτων αναγκών. Στην περίπτωση αυτή η γνωστοποίηση νέας ημερομηνίας θα γίνει με σχετικές ανακοινώσεις στους επίσημους δικτυακούς τόπους του Προγράμματος και του Υπουργείου Περιβάλλοντος και Ενέργειας.</w:t>
      </w:r>
    </w:p>
    <w:p>
      <w:pPr>
        <w:spacing w:before="240" w:after="240"/>
        <w:rPr>
          <w:lang w:val="el" w:eastAsia="el"/>
        </w:rPr>
      </w:pPr>
      <w:r>
        <w:rPr>
          <w:b/>
          <w:bCs/>
          <w:u w:val="single"/>
          <w:lang w:val="el" w:eastAsia="el"/>
        </w:rPr>
        <w:t>Για την υποβολή της αίτησης και την παρακολούθηση του έργου, ο ενδιαφερόμενος χρησιμοποιεί υποχρεωτικά Τεχνικό Σύμβουλο, φυσικό πρόσωπο, με την προϋπόθεση ότι αυτός είναι μηχανικός, εγγεγραμμένος στο Μητρώο Μελών ή στο Βιβλίο Τεχνικών Επωνυμιών του ΤΕΕ, το κόστος του οποίου καλύπτεται απευθείας από το Πρόγραμμα, μετά την ολοκλήρωση των παρεμβάσεων και την επίτευξη του ενεργειακού στόχου.</w:t>
      </w:r>
    </w:p>
    <w:p>
      <w:pPr>
        <w:spacing w:before="240" w:after="240"/>
        <w:rPr>
          <w:lang w:val="el" w:eastAsia="el"/>
        </w:rPr>
      </w:pPr>
      <w:r>
        <w:rPr>
          <w:b/>
          <w:bCs/>
          <w:u w:val="single"/>
          <w:lang w:val="el" w:eastAsia="el"/>
        </w:rPr>
        <w:t>Με τη σύνδεση του ο αιτών πιστοποιεί την ακρίβεια των δηλούμενων στοιχείων και δηλώνει ότι, στα πλαίσια ελέγχων για την τήρηση των όρων του Προγράμματος, συναινεί στη λήψη/διασταύρωση των απαιτούμενων στοιχείων Μητρώου, Εισοδήματος και Περιουσίας που τηρούνται στην ΑΑΔΕ και αφορούν, στον υπόχρεο υποβολής, στην σύζυγο υπόχρεου, στα εξαρτώμενα μέλη, στους συγκυρίους και στην κατοικία προς ενεργειακή αναβάθμιση, καθώς και ότι δεσμεύεται για την πληρότητα και υποβολή των απαιτούμενων δικαιολογητικών πριν την Υπαγωγή της αίτησης.</w:t>
      </w:r>
    </w:p>
    <w:p>
      <w:pPr>
        <w:spacing w:before="240" w:after="240"/>
        <w:rPr>
          <w:lang w:val="el" w:eastAsia="el"/>
        </w:rPr>
      </w:pPr>
      <w:r>
        <w:rPr>
          <w:b/>
          <w:bCs/>
          <w:u w:val="single"/>
          <w:lang w:val="el" w:eastAsia="el"/>
        </w:rPr>
        <w:t>Κατά την συμπλήρωση της αίτησης γίνεται η διενέργεια αυτοματοποιημένων ηλεκτρονικών ελέγχων επιλεξιμότητας, η καταχώρηση των απαιτούμενων κατά περίπτωση δικαιολογητικών, η λήψη των ενεργειακών στοιχείων του Α’ ΠΕΑ, και η υποβολή της πρότασης με τα κόστη παρεμβάσεων και λοιπών δαπανών.</w:t>
      </w:r>
    </w:p>
    <w:p>
      <w:pPr>
        <w:spacing w:before="240" w:after="240"/>
        <w:rPr>
          <w:lang w:val="el" w:eastAsia="el"/>
        </w:rPr>
      </w:pPr>
      <w:r>
        <w:rPr>
          <w:b/>
          <w:bCs/>
          <w:i/>
          <w:iCs/>
          <w:u w:val="single"/>
          <w:lang w:val="el" w:eastAsia="el"/>
        </w:rPr>
        <w:t>Πρόταση</w:t>
      </w:r>
      <w:r>
        <w:rPr>
          <w:b/>
          <w:bCs/>
          <w:u w:val="single"/>
          <w:lang w:val="el" w:eastAsia="el"/>
        </w:rPr>
        <w:t xml:space="preserve"> παρεμβάσεων</w:t>
      </w:r>
    </w:p>
    <w:p>
      <w:pPr>
        <w:spacing w:before="240" w:after="240"/>
        <w:rPr>
          <w:lang w:val="el" w:eastAsia="el"/>
        </w:rPr>
      </w:pPr>
      <w:r>
        <w:rPr>
          <w:b/>
          <w:bCs/>
          <w:u w:val="single"/>
          <w:lang w:val="el" w:eastAsia="el"/>
        </w:rPr>
        <w:t>Ο Ενεργειακός Επιθεωρητής καταχωρίζει ηλεκτρονικά στην αίτηση την πρόταση Παρεμβάσεων, ήτοι τον συνδυασμό παρεμβάσεων της πρώτης (1</w:t>
      </w:r>
      <w:r>
        <w:rPr>
          <w:b/>
          <w:bCs/>
          <w:sz w:val="30"/>
          <w:szCs w:val="30"/>
          <w:u w:val="single"/>
          <w:vertAlign w:val="superscript"/>
          <w:lang w:val="el" w:eastAsia="el"/>
        </w:rPr>
        <w:t>ης</w:t>
      </w:r>
      <w:r>
        <w:rPr>
          <w:b/>
          <w:bCs/>
          <w:u w:val="single"/>
          <w:lang w:val="el" w:eastAsia="el"/>
        </w:rPr>
        <w:t>) από τις προτάσεις εξοικονόμησης ενέργειας που καταγράφονται στο Α’ ΠΕΑ</w:t>
      </w:r>
      <w:r>
        <w:rPr>
          <w:b/>
          <w:bCs/>
          <w:u w:val="single"/>
          <w:lang w:val="el" w:eastAsia="el"/>
        </w:rPr>
        <w:t xml:space="preserve">, </w:t>
      </w:r>
      <w:r>
        <w:rPr>
          <w:b/>
          <w:bCs/>
          <w:u w:val="single"/>
          <w:lang w:val="el" w:eastAsia="el"/>
        </w:rPr>
        <w:t>καθώς και τυχόν επιπλέον παρεμβάσεις εξοικονόμησης, όπως περιγράφονται στο κεφάλαιο 3 που δεν συμπεριλαμβάνανται στις προτάσεις εξοικονόμησης ενέργειας του Α’ ΠΕΑ, την προτεινόμενη ποσότητα ανά κατηγορία δαπάνης και το αντίστοιχο κόστος βάσει των προσφορών που έχει λάβει ο Ωφελούμενος (</w:t>
      </w:r>
      <w:r>
        <w:rPr>
          <w:b/>
          <w:bCs/>
          <w:u w:val="single"/>
          <w:lang w:val="el" w:eastAsia="el"/>
        </w:rPr>
        <w:t>Παράρτημα ΙΙ</w:t>
      </w:r>
      <w:r>
        <w:rPr>
          <w:b/>
          <w:bCs/>
          <w:u w:val="single"/>
          <w:lang w:val="el" w:eastAsia="el"/>
        </w:rPr>
        <w:t>). Για την καταχώριση της πρότασης παρεμβάσεων, ο Ενεργειακός Επιθεωρητής Θα πρέπει να έχει ολοκληρώσει την διαδικασία εγγραφής χρήστη στο πληροφοριακό σύστημα του Προγράμματος. Στην περιγραφή των επιμέρους παρεμβάσεων εξοικονόμησης θα πρέπει να αναφέρει τις προδιαγραφές και τα τεχνικά και ενεργειακά χαρακτηριστικά των υλικών και των ηλεκτρομηχανολογικών συστημάτων που απαιτούνται για τον υπολογισμό του ενεργειακού αποτελέσματος και τον έλεγχο της ικανοποίησης των απαιτήσεων του Προγράμματος, του κεφαλαίου 3, τον ενεργειακό στόχο που θα επιτευχθεί μετά την υλοποίηση των ενεργειακών παρεμβάσεων. Η πρόταση (συνδυασμός παρεμβάσεων) για ενεργειακή αναβάθμιση, θα πρέπει να καλύπτει τον ελάχιστο ενεργειακό στόχο αίτησης (βλ. κεφάλαιο 3).</w:t>
      </w:r>
    </w:p>
    <w:p>
      <w:pPr>
        <w:spacing w:before="240" w:after="240"/>
        <w:rPr>
          <w:lang w:val="el" w:eastAsia="el"/>
        </w:rPr>
      </w:pPr>
      <w:r>
        <w:rPr>
          <w:b/>
          <w:bCs/>
          <w:u w:val="single"/>
          <w:lang w:val="el" w:eastAsia="el"/>
        </w:rPr>
        <w:t xml:space="preserve">0 αιτών ελέγχει κι αποδέχεται ηλεκτρονικά την πρόταση του Ενεργειακού Επιθεωρητή. Κατόπιν γίνεται η </w:t>
      </w:r>
      <w:r>
        <w:rPr>
          <w:b/>
          <w:bCs/>
          <w:u w:val="single"/>
          <w:lang w:val="el" w:eastAsia="el"/>
        </w:rPr>
        <w:t xml:space="preserve">υποβολή </w:t>
      </w:r>
      <w:r>
        <w:rPr>
          <w:b/>
          <w:bCs/>
          <w:u w:val="single"/>
          <w:lang w:val="el" w:eastAsia="el"/>
        </w:rPr>
        <w:t xml:space="preserve">της αίτησης στο Πρόγραμμα και </w:t>
      </w:r>
      <w:r>
        <w:rPr>
          <w:b/>
          <w:bCs/>
          <w:u w:val="single"/>
          <w:lang w:val="el" w:eastAsia="el"/>
        </w:rPr>
        <w:t>η λήψη μοναδικού αριθμού πρωτοκόλλου</w:t>
      </w:r>
      <w:r>
        <w:rPr>
          <w:b/>
          <w:bCs/>
          <w:u w:val="single"/>
          <w:lang w:val="el" w:eastAsia="el"/>
        </w:rPr>
        <w:t>. Απαραίτητη προϋπόθεση για την υποβολή της αίτησης αποτελεί η συμπλήρωση όλων των υποχρεωτικών πεδίων της.</w:t>
      </w:r>
    </w:p>
    <w:p>
      <w:pPr>
        <w:spacing w:before="240" w:after="240"/>
        <w:rPr>
          <w:lang w:val="el" w:eastAsia="el"/>
        </w:rPr>
      </w:pPr>
      <w:r>
        <w:rPr>
          <w:b/>
          <w:bCs/>
          <w:u w:val="single"/>
          <w:lang w:val="el" w:eastAsia="el"/>
        </w:rPr>
        <w:t>Με την υποβολή της αίτησης θα υπολογίζεται αυτόματα η συνολική Βαθμολογία της αίτησης, βάσει των κριτηρίων αξιολόγησης του Προγράμματος (κεφ. 5.6)</w:t>
      </w:r>
    </w:p>
    <w:p>
      <w:pPr>
        <w:spacing w:before="240" w:after="240"/>
        <w:rPr>
          <w:lang w:val="el" w:eastAsia="el"/>
        </w:rPr>
      </w:pPr>
      <w:r>
        <w:rPr>
          <w:b/>
          <w:bCs/>
          <w:u w:val="single"/>
          <w:lang w:val="el" w:eastAsia="el"/>
        </w:rPr>
        <w:t>Κατά την περίοδο υποβολής αιτήσεων, δίνεται το δικαίωμα ακύρωσης και επανυποβολής αίτησης. Μετά το πέρας της περιόδου υποβολής αιτήσεων και μέχρι την αξιολόγησή τους, δεν επιτρέπεται η ακύρωση αίτησης από τον αιτούντα.</w:t>
      </w:r>
    </w:p>
    <w:p>
      <w:pPr>
        <w:spacing w:before="240" w:after="240"/>
        <w:rPr>
          <w:lang w:val="el" w:eastAsia="el"/>
        </w:rPr>
      </w:pPr>
      <w:r>
        <w:rPr>
          <w:b/>
          <w:bCs/>
          <w:u w:val="single"/>
          <w:lang w:val="el" w:eastAsia="el"/>
        </w:rPr>
        <w:t>Σημειώνεται ότι μετά το πέρας της περιόδου υποβολής, ο Φορέας Υλοποίησης μπορεί να προβαίνει σε εκκαθάριση μη υποβληθεισών αιτήσεων, ήτοι αιτήσεων σε καταχώρηση που δεν έχουν υποβληθεί, για μεγάλο χρονικό διάστημα και σε κάθε περίπτωση όχι μικρότερο των τεσσάρων (4) μηνών.</w:t>
      </w:r>
    </w:p>
    <w:p>
      <w:pPr>
        <w:spacing w:before="240" w:after="240"/>
        <w:rPr>
          <w:lang w:val="el" w:eastAsia="el"/>
        </w:rPr>
      </w:pPr>
      <w:r>
        <w:rPr>
          <w:b/>
          <w:bCs/>
          <w:u w:val="single"/>
          <w:lang w:val="el" w:eastAsia="el"/>
        </w:rPr>
        <w:t>Πριν την έναρξη του Β’ κύκλου υποβολής αιτήσεων, ο Φορέας Υλοποίησης προβαίνει σε εκκαθάριση αιτήσεων που έχουν καταχωρισθεί και δεν έχουν υποβληθεί κατά την περίοδο υποβολής αιτήσεων του Α’ κύκλου.</w:t>
      </w:r>
    </w:p>
    <w:p>
      <w:pPr>
        <w:spacing w:before="240" w:after="240"/>
        <w:rPr>
          <w:lang w:val="el" w:eastAsia="el"/>
        </w:rPr>
      </w:pPr>
      <w:r>
        <w:rPr>
          <w:b/>
          <w:bCs/>
          <w:u w:val="single"/>
          <w:lang w:val="el" w:eastAsia="el"/>
        </w:rPr>
        <w:t xml:space="preserve">Υποβολή από </w:t>
      </w:r>
      <w:r>
        <w:rPr>
          <w:b/>
          <w:bCs/>
          <w:i/>
          <w:iCs/>
          <w:u w:val="single"/>
          <w:lang w:val="el" w:eastAsia="el"/>
        </w:rPr>
        <w:t>ανήλικο</w:t>
      </w:r>
      <w:r>
        <w:rPr>
          <w:b/>
          <w:bCs/>
          <w:u w:val="single"/>
          <w:lang w:val="el" w:eastAsia="el"/>
        </w:rPr>
        <w:t xml:space="preserve"> ή </w:t>
      </w:r>
      <w:r>
        <w:rPr>
          <w:b/>
          <w:bCs/>
          <w:i/>
          <w:iCs/>
          <w:u w:val="single"/>
          <w:lang w:val="el" w:eastAsia="el"/>
        </w:rPr>
        <w:t>ενήλικο</w:t>
      </w:r>
      <w:r>
        <w:rPr>
          <w:b/>
          <w:bCs/>
          <w:u w:val="single"/>
          <w:lang w:val="el" w:eastAsia="el"/>
        </w:rPr>
        <w:t xml:space="preserve"> που </w:t>
      </w:r>
      <w:r>
        <w:rPr>
          <w:b/>
          <w:bCs/>
          <w:i/>
          <w:iCs/>
          <w:u w:val="single"/>
          <w:lang w:val="el" w:eastAsia="el"/>
        </w:rPr>
        <w:t>δεν</w:t>
      </w:r>
      <w:r>
        <w:rPr>
          <w:b/>
          <w:bCs/>
          <w:u w:val="single"/>
          <w:lang w:val="el" w:eastAsia="el"/>
        </w:rPr>
        <w:t xml:space="preserve"> έχει δικαιοπρακτική ικανότητα</w:t>
      </w:r>
    </w:p>
    <w:p>
      <w:pPr>
        <w:spacing w:before="240" w:after="240"/>
        <w:rPr>
          <w:lang w:val="el" w:eastAsia="el"/>
        </w:rPr>
      </w:pPr>
      <w:r>
        <w:rPr>
          <w:b/>
          <w:bCs/>
          <w:u w:val="single"/>
          <w:lang w:val="el" w:eastAsia="el"/>
        </w:rPr>
        <w:t>Η περίπτωση υποβολής αίτησης από άτομο που στερείται δικαιοπρακτικής ικανότητας (ανήλικο ή ενήλικο υπό δικαστική συμπαράσταση) αντιμετωπίζεται κατά τη συνήθη διαδικασία, όπως ορίζεται στην κείμενη νομοθεσία (Αστικός Κώδικας και Κώδικας Πολιτικής Δικονομίας), εφαρμοζόμενων των διατάξεων περί γονικής μέριμνας, επιτροπείας ανηλίκου και δικαστικής συμπαράστασης (στερητικής και επικουρικής). Τα σχετικά έγγραφα νομιμοποίησης του προσώπου που εκπροσωπεί το άτομο που στερείται δικαιοπρακτικής ικανότητας τηρούνται στο φάκελο έργου του Ωφελούμενου.</w:t>
      </w:r>
    </w:p>
    <w:p>
      <w:pPr>
        <w:spacing w:before="240" w:after="240"/>
        <w:rPr>
          <w:lang w:val="el" w:eastAsia="el"/>
        </w:rPr>
      </w:pPr>
      <w:r>
        <w:rPr>
          <w:b/>
          <w:bCs/>
          <w:u w:val="single"/>
          <w:lang w:val="el" w:eastAsia="el"/>
        </w:rPr>
        <w:t xml:space="preserve">5.5 </w:t>
      </w:r>
      <w:r>
        <w:rPr>
          <w:b/>
          <w:bCs/>
          <w:u w:val="single"/>
          <w:lang w:val="el" w:eastAsia="el"/>
        </w:rPr>
        <w:t>Ειδικές περιπτώσεις αιτήσεων</w:t>
      </w:r>
    </w:p>
    <w:p>
      <w:pPr>
        <w:spacing w:before="240" w:after="240"/>
        <w:rPr>
          <w:lang w:val="el" w:eastAsia="el"/>
        </w:rPr>
      </w:pPr>
      <w:r>
        <w:rPr>
          <w:b/>
          <w:bCs/>
          <w:u w:val="single"/>
          <w:lang w:val="el" w:eastAsia="el"/>
        </w:rPr>
        <w:t>0 χαρακτηρισμός αυτός αποδίδεται στις αιτήσεις για τις οποίες δεν είναι τεχνικά εφικτοί οι αυτοματοποιημένοι έλεγχοι, είτε πλήρως είτε σε επιμέρους στοιχεία, και ως εκ τούτου εξετάζονται από τον Φορέα Υλοποίησης του Προγράμματος. Για τις κατωτέρω ειδικές περιπτώσεις ο Φορέας Υλοποίησης πραγματοποιεί έλεγχο των υποβαλλόμενων δικαιολογητικών και στοιχείων για την έκδοση των πινάκων κατάταξης επιλέξιμων / επιλαχουσών / απορριπτέων αιτήσεων, καθώς και της απόφασης υπαγωγής</w:t>
      </w:r>
      <w:r>
        <w:rPr>
          <w:b/>
          <w:bCs/>
          <w:u w:val="single"/>
          <w:lang w:val="el" w:eastAsia="el"/>
        </w:rPr>
        <w:t xml:space="preserve">. </w:t>
      </w:r>
      <w:r>
        <w:rPr>
          <w:b/>
          <w:bCs/>
          <w:u w:val="single"/>
          <w:lang w:val="el" w:eastAsia="el"/>
        </w:rPr>
        <w:t>Αντίστοιχο έλεγχο πραγματοποιεί ο Φορέας Υλοποίησης και για κάθε άλλον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w:t>
      </w:r>
    </w:p>
    <w:p>
      <w:pPr>
        <w:spacing w:before="240" w:after="240"/>
        <w:rPr>
          <w:lang w:val="el" w:eastAsia="el"/>
        </w:rPr>
      </w:pPr>
      <w:r>
        <w:rPr>
          <w:b/>
          <w:bCs/>
          <w:i/>
          <w:iCs/>
          <w:u w:val="single"/>
          <w:lang w:val="el" w:eastAsia="el"/>
        </w:rPr>
        <w:t>Για</w:t>
      </w:r>
      <w:r>
        <w:rPr>
          <w:b/>
          <w:bCs/>
          <w:u w:val="single"/>
          <w:lang w:val="el" w:eastAsia="el"/>
        </w:rPr>
        <w:t xml:space="preserve"> τις αιτήσεις που </w:t>
      </w:r>
      <w:r>
        <w:rPr>
          <w:b/>
          <w:bCs/>
          <w:i/>
          <w:iCs/>
          <w:u w:val="single"/>
          <w:lang w:val="el" w:eastAsia="el"/>
        </w:rPr>
        <w:t>εντάσσονται σε</w:t>
      </w:r>
      <w:r>
        <w:rPr>
          <w:b/>
          <w:bCs/>
          <w:u w:val="single"/>
          <w:lang w:val="el" w:eastAsia="el"/>
        </w:rPr>
        <w:t xml:space="preserve"> ειδική περίπτωση, </w:t>
      </w:r>
      <w:r>
        <w:rPr>
          <w:b/>
          <w:bCs/>
          <w:u w:val="single"/>
          <w:lang w:val="el" w:eastAsia="el"/>
        </w:rPr>
        <w:t>όλα τα απαιτούμενα δικαιολογητικά θα πρέπει να είναι σε ισχύ κατά την ημερομηνία υποβολής της αίτησης και να είναι ορθά συμπληρωμένα</w:t>
      </w:r>
      <w:r>
        <w:rPr>
          <w:b/>
          <w:bCs/>
          <w:i/>
          <w:iCs/>
          <w:u w:val="single"/>
          <w:lang w:val="el" w:eastAsia="el"/>
        </w:rPr>
        <w:t>ως</w:t>
      </w:r>
      <w:r>
        <w:rPr>
          <w:b/>
          <w:bCs/>
          <w:u w:val="single"/>
          <w:lang w:val="el" w:eastAsia="el"/>
        </w:rPr>
        <w:t xml:space="preserve"> προς τα ουσιώδη στοιχεία τους.</w:t>
      </w:r>
    </w:p>
    <w:p>
      <w:pPr>
        <w:spacing w:before="240" w:after="240"/>
        <w:rPr>
          <w:lang w:val="el" w:eastAsia="el"/>
        </w:rPr>
      </w:pPr>
      <w:r>
        <w:rPr>
          <w:b/>
          <w:bCs/>
          <w:u w:val="single"/>
          <w:lang w:val="el" w:eastAsia="el"/>
        </w:rPr>
        <w:t>Σε περίπτωση όπου κατά τον έλεγχο των ειδικών περιπτώσεων διαπιστωθούν ελλείψεις επί των υποβληθέντων στοιχείων ο Φορέας Υλοποίησης δύναται να ζητήσει συμπληρωματικά στοιχεία ή διευκρινίσεις που σχετίζονται με τον χαρακτηρισμό της αίτησης ως «ειδικής περίπτωσης». Εφόσον μετά την εξέταση των πρόσθετων στοιχείων διαπιστωθεί ότι η αίτηση δεν συμπεριλαμβάνεται στις «ειδικές περιπτώσεις», αλλά πληροί τις λοιπές προϋποθέσεις και όρους του Προγράμματος, αξιολογείται όπως οι λοιπές αιτήσεις.</w:t>
      </w:r>
    </w:p>
    <w:p>
      <w:pPr>
        <w:spacing w:before="240" w:after="240"/>
        <w:rPr>
          <w:lang w:val="el" w:eastAsia="el"/>
        </w:rPr>
      </w:pPr>
      <w:r>
        <w:rPr>
          <w:b/>
          <w:bCs/>
          <w:u w:val="single"/>
          <w:lang w:val="el" w:eastAsia="el"/>
        </w:rPr>
        <w:t>Α) Ενοικιαζόμενη/δωρεάν παραχωρούμενη κατοικία</w:t>
      </w:r>
    </w:p>
    <w:p>
      <w:pPr>
        <w:spacing w:before="240" w:after="240"/>
        <w:rPr>
          <w:lang w:val="el" w:eastAsia="el"/>
        </w:rPr>
      </w:pPr>
      <w:r>
        <w:rPr>
          <w:b/>
          <w:bCs/>
          <w:u w:val="single"/>
          <w:lang w:val="el" w:eastAsia="el"/>
        </w:rPr>
        <w:t>Εάν, για επιλέξιμη κατοικία, η χρήση και δήλωση κύριας κατοικίας γίνεται από ενοικιαστή ή είναι δωρεάν παραχώρηση τότε για τις ενισχύσεις που το έννομο δικαίωμα λήψης γίνβεται μέχρι 30/06/2024, γίνεται χρήση των διατάξεων Κανονισμού για ενισχύσεις ήσσονος σημασίας (De Minimis Aid) ΕΚ 1407/2013 της Ευρωπαϊκής Επιτροπής και έλεγχος του ορίου σώρευσης ενισχύσεων του αρ. 3 του ΕΚ 1407/2013. Ως ενίσχυση λαμβάνεται το σύνολο της επιχορήγησης, αθροιζόμενης κατά περίπτωση με την επιδότηση των τόκων των πιστωτικών ιδρυμάτων, του ακαθάριστου ισοδύναμου επιχορήγησης (ΑΙΕ) της εγγύησης. Το ποσό αυτό, συνυπολογιζόμενων και των λοιπών στοιχείων ενίσχυσης που έχουν ληφθεί το τρέχον και τα δύο προηγούμενα οικονομικά έτη, συνολικά δεν θα πρέπει να υπερβαίνει το όριο σώρευσης του αρ. 3 του ΕΚ 1407/2013, ήτοι το ποσό των 200.000 € σε κυλιόμενη περίοδο τριών οικονομικών ετών. 0 έλεγχος με βάση τον Κανονισμό 1407/2013 εφαρμόζεται έως 30/06/2024 (σύμφωνα με την παρ. 4 του άρθρου 7 του Κανονισμού). Από 01/07/2024 εφαρμόζονται οι διατάξεις του Κανονισμού για ενισχύσεις ήσσονος σημασίας ΕΕ 2023/2831, σύμφωνα με τον οποίο το συνολικό ποσό των ενισχύσεων ήσσονος σημασίας δεν πρέπει να υπερβαίνει τις τριακόσιες χιλιάδες Ευρώ (300.000 €) σε οποιαδήποτε περίοδο τριών ετών (τρία προηγούμενα ημερολογιακά έτη από την ημερομηνία του εννόμου δικαιώματος λήψης της ενίσχυσης).</w:t>
      </w:r>
    </w:p>
    <w:p>
      <w:pPr>
        <w:spacing w:before="240" w:after="240"/>
        <w:rPr>
          <w:lang w:val="el" w:eastAsia="el"/>
        </w:rPr>
      </w:pPr>
      <w:r>
        <w:rPr>
          <w:b/>
          <w:bCs/>
          <w:u w:val="single"/>
          <w:lang w:val="el" w:eastAsia="el"/>
        </w:rPr>
        <w:t xml:space="preserve">Προς τούτο, απαιτείται από τον δυνητικό Ωφελούμενο (επικαρπωτή/πλήρη κύριο) και τους τυχόν λοιπούς συγκυρίους δήλωση συμμόρφωσης με τον κανονισμό De Minimis </w:t>
      </w:r>
      <w:r>
        <w:rPr>
          <w:b/>
          <w:bCs/>
          <w:u w:val="single"/>
          <w:lang w:val="el" w:eastAsia="el"/>
        </w:rPr>
        <w:t>(Παράρτημα VI)</w:t>
      </w:r>
      <w:r>
        <w:rPr>
          <w:b/>
          <w:bCs/>
          <w:u w:val="single"/>
          <w:lang w:val="el" w:eastAsia="el"/>
        </w:rPr>
        <w:t>, όπως αυτός εκάστοτε ισχύει, η οποία θα υποβάλλεται μέσω του πληροφοριακού συστήματος.</w:t>
      </w:r>
    </w:p>
    <w:p>
      <w:pPr>
        <w:spacing w:before="240" w:after="240"/>
        <w:rPr>
          <w:lang w:val="el" w:eastAsia="el"/>
        </w:rPr>
      </w:pPr>
      <w:r>
        <w:rPr>
          <w:b/>
          <w:bCs/>
          <w:u w:val="single"/>
          <w:lang w:val="el" w:eastAsia="el"/>
        </w:rPr>
        <w:t xml:space="preserve">0 Φορέας Υλοποίησης, </w:t>
      </w:r>
      <w:r>
        <w:rPr>
          <w:b/>
          <w:bCs/>
          <w:i/>
          <w:iCs/>
          <w:u w:val="single"/>
          <w:lang w:val="el" w:eastAsia="el"/>
        </w:rPr>
        <w:t>πριν</w:t>
      </w:r>
      <w:r>
        <w:rPr>
          <w:b/>
          <w:bCs/>
          <w:u w:val="single"/>
          <w:lang w:val="el" w:eastAsia="el"/>
        </w:rPr>
        <w:t xml:space="preserve"> την Υπαγωγή της αίτησης διενεργεί </w:t>
      </w:r>
      <w:r>
        <w:rPr>
          <w:b/>
          <w:bCs/>
          <w:u w:val="single"/>
          <w:lang w:val="el" w:eastAsia="el"/>
        </w:rPr>
        <w:t xml:space="preserve">έλεγχο </w:t>
      </w:r>
      <w:r>
        <w:rPr>
          <w:b/>
          <w:bCs/>
          <w:i/>
          <w:iCs/>
          <w:u w:val="single"/>
          <w:lang w:val="el" w:eastAsia="el"/>
        </w:rPr>
        <w:t>σώρευσης</w:t>
      </w:r>
      <w:r>
        <w:rPr>
          <w:b/>
          <w:bCs/>
          <w:u w:val="single"/>
          <w:lang w:val="el" w:eastAsia="el"/>
        </w:rPr>
        <w:t xml:space="preserve"> για τις ενισχύσεις ήσσονος σημασίας (de minimis aid) και σε περίπτωση που από τον έλεγχο προκύψει υπέρβαση του προβλεπόμενου ορίου, ο Ωφελούμενος ενημερώνεται, μέσω του πληροφοριακού συστήματος υποβολής αιτήσεων, ότι η αίτησή του δεν κρίνεται επιλέξιμη και θα απορριφθεί. 0 Φορέας Υλοποίησης πριν την τελική καταβολή της ενίσχυσης ενημερώνει το Κρατικό Σύστημα Σώρευσης.</w:t>
      </w:r>
    </w:p>
    <w:p>
      <w:pPr>
        <w:spacing w:before="240" w:after="240"/>
        <w:rPr>
          <w:lang w:val="el" w:eastAsia="el"/>
        </w:rPr>
      </w:pPr>
      <w:r>
        <w:rPr>
          <w:b/>
          <w:bCs/>
          <w:u w:val="single"/>
          <w:lang w:val="el" w:eastAsia="el"/>
        </w:rPr>
        <w:t>Β) Φορολονικός Κάτοικος εξωτερικού</w:t>
      </w:r>
    </w:p>
    <w:p>
      <w:pPr>
        <w:spacing w:before="240" w:after="240"/>
        <w:rPr>
          <w:lang w:val="el" w:eastAsia="el"/>
        </w:rPr>
      </w:pPr>
      <w:r>
        <w:rPr>
          <w:b/>
          <w:bCs/>
          <w:u w:val="single"/>
          <w:lang w:val="el" w:eastAsia="el"/>
        </w:rPr>
        <w:t>Μία αίτηση εμπίπτει σε αυτή την ειδική κατηνορία μόνον εάν ο/η αιτών/ούσα νια υπανωνή στο Πρόνραμμα ή/και η/ο σύζυνος είναι εννενραμμένοι ως φορολονικοί κάτοικοι αλλοδαπής στη Δ0Υ κατοίκων εξωτερικού, φορολονούνται στην Ελλάδα και έχουν υποχρέωση νια υποβολή δήλωσης μόνο νια τα εισοδήματα που προκύπτουν στη χώρα μας. Εάν στα πλαίσια της φορολονικής νομοθεσίας δεν υπάρχει υποχρέωση υποβολής και δεν έχει υποβληθεί φορολονική δήλωση στην Ελλάδα, ισχύει συνδυαστικά και η ειδική περίπτωση Γ (υποβάλλεται η υπεύθυνη δήλωση του ν.1599/1985 του παραρτήματος X περί μη υποχρέωσης υποβολής σύμφωνη με το σχετικό Υπόδεινμα βάσει της ενκυκλίου ΔΕΑΦ Α 1138225 ΕΞ 2018 της Ανεξάρτητης Αρχής Δημοσίων Εσόδων).</w:t>
      </w:r>
    </w:p>
    <w:p>
      <w:pPr>
        <w:spacing w:before="240" w:after="240"/>
        <w:rPr>
          <w:lang w:val="el" w:eastAsia="el"/>
        </w:rPr>
      </w:pPr>
      <w:r>
        <w:rPr>
          <w:b/>
          <w:bCs/>
          <w:u w:val="single"/>
          <w:lang w:val="el" w:eastAsia="el"/>
        </w:rPr>
        <w:t>Το εισόδημα νια την κατάταξη στις κατηνορίες του πίνακα 2.2.1, θα προκύπτει από την άθροιση του «εισοδήματος» Ελλάδας κατά την έννοια του Προνράμματος και του συνολικού δηλωθέντος εισοδήματος που έχει αποκτηθεί στη χώρα Φορολονικής Κατοικίας του, νια το έτος αναφοράς (φορολονικό έτος 2021).</w:t>
      </w:r>
    </w:p>
    <w:p>
      <w:pPr>
        <w:spacing w:before="240" w:after="240"/>
        <w:rPr>
          <w:lang w:val="el" w:eastAsia="el"/>
        </w:rPr>
      </w:pPr>
      <w:r>
        <w:rPr>
          <w:b/>
          <w:bCs/>
          <w:u w:val="single"/>
          <w:lang w:val="el" w:eastAsia="el"/>
        </w:rPr>
        <w:t>Η πιστοποίηση των εισοδημάτων Ελλάδας διενερνείται αυτόματα με επιβεβαίωση/λήψη των εισοδημάτων σύμφωνα με τα αναφερόμενα στην ενότητα 5.4. Για την πιστοποίηση των εισοδημάτων εξωτερικού ο ενδιαφερόμενος οφείλει να προσκομίσει επιπρόσθετα: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Πιστοποιητικό Φορολονικής Κατοικίας (CERTIFICATE OF TAX RESIDENCE), το οποίο θα πρέπει να συμπληρωθεί, υπονραφεί και σφρανισθεί από την αρμόδια φορολονική αρχή της Κατοικίας του.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Φορολονική δήλωση νια το έτος αναφοράς, που έχει υποβληθεί στη χώρα Φορολονικής Κατοικίας.</w:t>
      </w:r>
    </w:p>
    <w:p>
      <w:pPr>
        <w:spacing w:before="240" w:after="240"/>
        <w:rPr>
          <w:lang w:val="el" w:eastAsia="el"/>
        </w:rPr>
      </w:pPr>
      <w:r>
        <w:rPr>
          <w:b/>
          <w:bCs/>
          <w:u w:val="single"/>
          <w:lang w:val="el" w:eastAsia="el"/>
        </w:rPr>
        <w:t>Τα ανωτέρω α’ και β’ δικαιολονητικά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b/>
          <w:bCs/>
          <w:i/>
          <w:iCs/>
          <w:u w:val="single"/>
          <w:lang w:val="el" w:eastAsia="el"/>
        </w:rPr>
        <w:t>Γ)</w:t>
      </w:r>
      <w:r>
        <w:rPr>
          <w:b/>
          <w:bCs/>
          <w:u w:val="single"/>
          <w:lang w:val="el" w:eastAsia="el"/>
        </w:rPr>
        <w:t xml:space="preserve"> Μη </w:t>
      </w:r>
      <w:r>
        <w:rPr>
          <w:b/>
          <w:bCs/>
          <w:i/>
          <w:iCs/>
          <w:u w:val="single"/>
          <w:lang w:val="el" w:eastAsia="el"/>
        </w:rPr>
        <w:t>υποχρέωση</w:t>
      </w:r>
      <w:r>
        <w:rPr>
          <w:b/>
          <w:bCs/>
          <w:u w:val="single"/>
          <w:lang w:val="el" w:eastAsia="el"/>
        </w:rPr>
        <w:t xml:space="preserve"> υποβολής στοιχείων φορολονίας</w:t>
      </w:r>
    </w:p>
    <w:p>
      <w:pPr>
        <w:spacing w:before="240" w:after="240"/>
        <w:rPr>
          <w:lang w:val="el" w:eastAsia="el"/>
        </w:rPr>
      </w:pPr>
      <w:r>
        <w:rPr>
          <w:b/>
          <w:bCs/>
          <w:u w:val="single"/>
          <w:lang w:val="el" w:eastAsia="el"/>
        </w:rPr>
        <w:t>Μία αίτηση εμπίπτει σε αυτή την ειδική κατηγσρία μόνσν εάν δεν υπάρχει εκ ταυ νόμσυ υπσχρέωση και δεν υπσβάλλεται δήλωση εισσδήματσς (έντυπα E1) ή και αναλυτική κατάσταση για την περίπτωση δωρεάν παραχώρησης (έντυπσ E2) και συνεπώς δεν είναι δυνατή η ηλεκτρσνική διασταύρωση είτε της εισσδηματικής κατηγσρίας, είτε της κύριας χρήσης της κατσικίας, για τη διαπίστωση της πληρότητας των κριτηρίων τσυ Πρσγράμματσς. Τίθεται υπόψη ότι από εμπράγματσ δικαίωμα σε ακίνητσ και ανάλσγα με την χρήση αυτσύ παράγεται είτε πραγματικό είτε «τεκμαρτό» εισόδημα και κατά κανόνα, στην περίπτωση κύριας κατσικίας, πρσκύπτει υπσχρέωση υπσβσλής εντύπων E1 για τα εισσδήματα (και E2 για την περίπτωση δωρεάν παραχώρησης). Οι αιτσύντες πσυ θεωρσύν ότι εμπίπτσυν σε αυτή την κατηγσρία θα πρέπει να ελέγχσυν τι ισχύει φσρσλσγικά για την περίπτωση τσυς.</w:t>
      </w:r>
    </w:p>
    <w:p>
      <w:pPr>
        <w:spacing w:before="240" w:after="240"/>
        <w:rPr>
          <w:lang w:val="el" w:eastAsia="el"/>
        </w:rPr>
      </w:pPr>
      <w:r>
        <w:rPr>
          <w:b/>
          <w:bCs/>
          <w:u w:val="single"/>
          <w:lang w:val="el" w:eastAsia="el"/>
        </w:rPr>
        <w:t>Στην κατηγσρία αυτή δύναται να εμπίπτσυν είτε φσρσλσγικσί κάτσικσι εξωτερικσύ (υπόχρεσι δήλωσης ή σύζυγσι υπόχρεσυ) είτε ενήλικα εξαρτώμενα τέκνα τα σπσία δεν έχσυν υπσχρέωση υπσβσλής ατσμικής δήλωσης εισσδημάτων και πσυ εντάσσσνται στην σικσγενειακή δήλωση.</w:t>
      </w:r>
    </w:p>
    <w:p>
      <w:pPr>
        <w:spacing w:before="240" w:after="240"/>
        <w:rPr>
          <w:lang w:val="el" w:eastAsia="el"/>
        </w:rPr>
      </w:pPr>
      <w:r>
        <w:rPr>
          <w:b/>
          <w:bCs/>
          <w:u w:val="single"/>
          <w:lang w:val="el" w:eastAsia="el"/>
        </w:rPr>
        <w:t xml:space="preserve">Σε περίπτωση πσυ νσμίμως πρσκύπτει η μη υπσχρέωση υπσβσλής φσρσλσγικής δήλωσης, υπσβάλλεται υπεύθυνη δήλωση τσυ ν.1599/1986 σύμφωνη με τσ σχετικό Υπόδειγμα βάσει της εγκυκλίσυ ΔΕΑΦ Α 1138225 ΕΞ 2018 της Ανεξάρτητης Αρχής Δημσσίων Εσόδων </w:t>
      </w:r>
      <w:r>
        <w:rPr>
          <w:b/>
          <w:bCs/>
          <w:u w:val="single"/>
          <w:lang w:val="el" w:eastAsia="el"/>
        </w:rPr>
        <w:t xml:space="preserve">(Παράρτημα VII). </w:t>
      </w:r>
      <w:r>
        <w:rPr>
          <w:b/>
          <w:bCs/>
          <w:u w:val="single"/>
          <w:lang w:val="el" w:eastAsia="el"/>
        </w:rPr>
        <w:t>Τίθεται υπόψη ότι στα πλαίσια ελέγχων για την σρθότητα των δηλσυμένων στσιχείων, αντίγραφσ της δήλωσης αυτής θα απσστέλλεται στσ τμήμα συμμόρφωσης της Δ.Ο.Υ πρσκειμένσυ να γίνει δειγματσληπτικός έλεγχσς σύμφωνα με τα σριζόμενα στις διατάξεις των παρ. 4 τσυ άρθρσυ 8 τσυ ν.1599/86/ΦΕΚ Α75 και παρ.3 τσυ άρθρσυ 10 τσυ ν.3230/2004 (ΦΕΚ Α' 44).</w:t>
      </w:r>
    </w:p>
    <w:p>
      <w:pPr>
        <w:spacing w:before="240" w:after="240"/>
        <w:rPr>
          <w:lang w:val="el" w:eastAsia="el"/>
        </w:rPr>
      </w:pPr>
      <w:r>
        <w:rPr>
          <w:b/>
          <w:bCs/>
          <w:u w:val="single"/>
          <w:lang w:val="el" w:eastAsia="el"/>
        </w:rPr>
        <w:t>Δ) Έλεγχσς Πσλυτεκνικής Ιδιότητας</w:t>
      </w:r>
    </w:p>
    <w:p>
      <w:pPr>
        <w:spacing w:before="240" w:after="240"/>
        <w:rPr>
          <w:lang w:val="el" w:eastAsia="el"/>
        </w:rPr>
      </w:pPr>
      <w:r>
        <w:rPr>
          <w:b/>
          <w:bCs/>
          <w:u w:val="single"/>
          <w:lang w:val="el" w:eastAsia="el"/>
        </w:rPr>
        <w:t xml:space="preserve">Μία αίτηση εμπίπτει σε αυτή την ειδική κατηγσρία μόνσν εάν υφίσταται η ιδιότητα πσλυτέκνσυ, όπως πρσκύπτει από σχετικό πιστσπσιητικό πσλυτεκνικής ιδιότητας με </w:t>
      </w:r>
      <w:r>
        <w:rPr>
          <w:b/>
          <w:bCs/>
          <w:i/>
          <w:iCs/>
          <w:u w:val="single"/>
          <w:lang w:val="el" w:eastAsia="el"/>
        </w:rPr>
        <w:t>ενεργή</w:t>
      </w:r>
      <w:r>
        <w:rPr>
          <w:b/>
          <w:bCs/>
          <w:u w:val="single"/>
          <w:lang w:val="el" w:eastAsia="el"/>
        </w:rPr>
        <w:t xml:space="preserve"> ψηφιακή υπσγραφή από την Ανώτατη Συνσμσσπσνδία </w:t>
      </w:r>
      <w:r>
        <w:rPr>
          <w:b/>
          <w:bCs/>
          <w:i/>
          <w:iCs/>
          <w:u w:val="single"/>
          <w:lang w:val="el" w:eastAsia="el"/>
        </w:rPr>
        <w:t>Πσλυτέκνων</w:t>
      </w:r>
      <w:r>
        <w:rPr>
          <w:b/>
          <w:bCs/>
          <w:u w:val="single"/>
          <w:lang w:val="el" w:eastAsia="el"/>
        </w:rPr>
        <w:t xml:space="preserve"> Ελλάδσς (ΑΣΠΕ). Τσ πιστσπσιητικό από την ΑΣΠΕ πρέπει να συνσδεύεται από πιστσπσιητικό σικσγενειακής κατάστασης.</w:t>
      </w:r>
    </w:p>
    <w:p>
      <w:pPr>
        <w:spacing w:before="240" w:after="240"/>
        <w:rPr>
          <w:lang w:val="el" w:eastAsia="el"/>
        </w:rPr>
      </w:pPr>
      <w:r>
        <w:rPr>
          <w:b/>
          <w:bCs/>
          <w:u w:val="single"/>
          <w:lang w:val="el" w:eastAsia="el"/>
        </w:rPr>
        <w:t>E) Έλενχοζ Πιστοποίηση^ Αναπηρίας</w:t>
      </w:r>
    </w:p>
    <w:p>
      <w:pPr>
        <w:spacing w:before="240" w:after="240"/>
        <w:rPr>
          <w:lang w:val="el" w:eastAsia="el"/>
        </w:rPr>
      </w:pPr>
      <w:r>
        <w:rPr>
          <w:b/>
          <w:bCs/>
          <w:u w:val="single"/>
          <w:lang w:val="el" w:eastAsia="el"/>
        </w:rPr>
        <w:t>Μία αίτηση εμπίπτει σε αυτή την ειδική κατηνορία εάν ο υπόχρεος δήλωσης φορολονίας, ή η σύζυνος υπόχρεου και τα εξαρτώμενα τέκνα, διαθέτουν αναπηρία σε βαθμό τουλάχιστον 67% όπως επιβεβαιώνεται με βάση τα στοιχεία που παρέχονται από το Κέντρο Πιστοποίησης Αναπηρίας (ΚΕΠΑ), ή κατά περίπτωση από υνειονομική επιτροπή πιστοποίησης/ννωμάτευσης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b/>
          <w:bCs/>
          <w:u w:val="single"/>
          <w:lang w:val="el" w:eastAsia="el"/>
        </w:rPr>
        <w:t>ΣΤ’) Πρόσφατη απόκτηση ακινήτου</w:t>
      </w:r>
    </w:p>
    <w:p>
      <w:pPr>
        <w:spacing w:before="240" w:after="240"/>
        <w:rPr>
          <w:lang w:val="el" w:eastAsia="el"/>
        </w:rPr>
      </w:pPr>
      <w:r>
        <w:rPr>
          <w:b/>
          <w:bCs/>
          <w:u w:val="single"/>
          <w:lang w:val="el" w:eastAsia="el"/>
        </w:rPr>
        <w:t>Μια αίτηση εμπίπτει σε αυτή την ειδική κατηνορία μόνον όταν αποκτείται νια πρώτη φορά εμπράνματο δικαίωμα επί του ακινήτου μετά τις 31/12/2021. Στην περίπτωση αυτή θα πρέπει να προηνηθεί η καταχώρηση/τροποποίηση των στοιχείων στη δήλωση στοιχείων ακινήτων E9 και μετά να προχωρήσει ο ενδιαφερόμενος στην υποβολή αίτησης. Με την αίτηση επισυνάπτεται ο τίτλος ιδιοκτησίας και το πιστοποιητικό μετανραφής από το αρμόδιο υποθηκοφυλακείο ή πιστοποιητικό καταχώρησής του στα κτηματολονικά φύλλα του οικείου Κτηματολονικού Γραφείου. Η μελλοντική χρήση του ακινήτου ως κύρια κατοικία θα τεκμηριώνεται με Υπεύθυνη Δήλωση ν. 1599/1986 του αιτούντα (</w:t>
      </w:r>
      <w:r>
        <w:rPr>
          <w:b/>
          <w:bCs/>
          <w:u w:val="single"/>
          <w:lang w:val="el" w:eastAsia="el"/>
        </w:rPr>
        <w:t>Παράρτημα VIII</w:t>
      </w:r>
      <w:r>
        <w:rPr>
          <w:b/>
          <w:bCs/>
          <w:u w:val="single"/>
          <w:lang w:val="el" w:eastAsia="el"/>
        </w:rPr>
        <w:t>).</w:t>
      </w:r>
    </w:p>
    <w:p>
      <w:pPr>
        <w:spacing w:before="240" w:after="240"/>
        <w:rPr>
          <w:lang w:val="el" w:eastAsia="el"/>
        </w:rPr>
      </w:pPr>
      <w:r>
        <w:rPr>
          <w:b/>
          <w:bCs/>
          <w:u w:val="single"/>
          <w:lang w:val="el" w:eastAsia="el"/>
        </w:rPr>
        <w:t xml:space="preserve">5.6 </w:t>
      </w:r>
      <w:r>
        <w:rPr>
          <w:b/>
          <w:bCs/>
          <w:u w:val="single"/>
          <w:lang w:val="el" w:eastAsia="el"/>
        </w:rPr>
        <w:t>Κριτήρια αξιολόγησης</w:t>
      </w:r>
    </w:p>
    <w:p>
      <w:pPr>
        <w:spacing w:before="240" w:after="240"/>
        <w:rPr>
          <w:lang w:val="el" w:eastAsia="el"/>
        </w:rPr>
      </w:pPr>
      <w:r>
        <w:rPr>
          <w:b/>
          <w:bCs/>
          <w:u w:val="single"/>
          <w:lang w:val="el" w:eastAsia="el"/>
        </w:rPr>
        <w:t xml:space="preserve">Η διαδικασία αξιολόνησης των υποβληθεισών αιτήσεων στο Πρόνραμμα νίνεται στη βάση </w:t>
      </w:r>
      <w:r>
        <w:rPr>
          <w:b/>
          <w:bCs/>
          <w:u w:val="single"/>
          <w:lang w:val="el" w:eastAsia="el"/>
        </w:rPr>
        <w:t>συγκριτικής αξιολόγησης</w:t>
      </w:r>
      <w:r>
        <w:rPr>
          <w:b/>
          <w:bCs/>
          <w:u w:val="single"/>
          <w:lang w:val="el" w:eastAsia="el"/>
        </w:rPr>
        <w:t>, ήτοι αξιολόνησης της κάθε αίτησης στη βάση προκαθορισμένων κριτηρίων.</w:t>
      </w:r>
    </w:p>
    <w:p>
      <w:pPr>
        <w:spacing w:before="240" w:after="240"/>
        <w:rPr>
          <w:lang w:val="el" w:eastAsia="el"/>
        </w:rPr>
      </w:pPr>
      <w:r>
        <w:rPr>
          <w:b/>
          <w:bCs/>
          <w:u w:val="single"/>
          <w:lang w:val="el" w:eastAsia="el"/>
        </w:rPr>
        <w:t>Τα κριτήρια καθώς και ο αντίστοιχος συντελεστής βαρύτητάς τους ανανράφονται στον ακόλουθο πίνακα. Οι τιμές στροννυλοποιούνται στο τρίτο (3°) δεκαδικό ψηφίο.</w:t>
      </w:r>
    </w:p>
    <w:p>
      <w:pPr>
        <w:spacing w:before="240" w:after="240"/>
        <w:rPr>
          <w:lang w:val="el" w:eastAsia="el"/>
        </w:rPr>
      </w:pPr>
      <w:r>
        <w:rPr>
          <w:b/>
          <w:bCs/>
          <w:i/>
          <w:iCs/>
          <w:u w:val="single"/>
          <w:lang w:val="el" w:eastAsia="el"/>
        </w:rPr>
        <w:t>Πίνακας 5.6.1 Κριτήρια και βαρύτητα ως προς την προτεραιοποίηση των αιτήσεων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1542"/>
        <w:gridCol w:w="2144"/>
        <w:gridCol w:w="2516"/>
        <w:gridCol w:w="25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Βαρύτητα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βαθμολογούμε νο όριο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Κατώτατο βαθμολογούμε νο όριο κριτηρίου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8"/>
        <w:gridCol w:w="3255"/>
        <w:gridCol w:w="972"/>
        <w:gridCol w:w="222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Ανηγμένο κόστος εξοικονόμησης ενέργειας</w:t>
            </w:r>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(€)/μέλος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1.000(€)/άτομοΙ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30.000(€)/άτομο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 βάσει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 </w:t>
            </w:r>
            <w:r>
              <w:rPr>
                <w:b w:val="0"/>
                <w:bCs w:val="0"/>
                <w:i/>
                <w:iCs/>
                <w:smallCaps w:val="0"/>
                <w:color w:val="000000"/>
                <w:lang w:val="el" w:eastAsia="el"/>
              </w:rPr>
              <w:t>του</w:t>
            </w:r>
            <w:r>
              <w:rPr>
                <w:b w:val="0"/>
                <w:bCs w:val="0"/>
                <w:i w:val="0"/>
                <w:iCs w:val="0"/>
                <w:smallCaps w:val="0"/>
                <w:color w:val="000000"/>
                <w:lang w:val="el" w:eastAsia="el"/>
              </w:rPr>
              <w:t xml:space="preserve"> 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Μονογονεϊκή Οικογένεια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ΑμεΑ</w:t>
            </w:r>
            <w:r>
              <w:rPr>
                <w:rStyle w:val="Hyperlink"/>
                <w:b w:val="0"/>
                <w:bCs w:val="0"/>
                <w:i w:val="0"/>
                <w:iCs w:val="0"/>
                <w:smallCaps w:val="0"/>
                <w:color w:val="000000"/>
                <w:sz w:val="20"/>
                <w:szCs w:val="20"/>
                <w:u w:val="none" w:color="0000EE"/>
                <w:vertAlign w:val="superscript"/>
                <w:lang w:val="el" w:eastAsia="el"/>
              </w:rPr>
              <w:footnoteReference w:id="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w:t>
            </w:r>
            <w:r>
              <w:rPr>
                <w:rStyle w:val="Hyperlink"/>
                <w:b w:val="0"/>
                <w:bCs w:val="0"/>
                <w:i w:val="0"/>
                <w:iCs w:val="0"/>
                <w:smallCaps w:val="0"/>
                <w:color w:val="000000"/>
                <w:sz w:val="20"/>
                <w:szCs w:val="20"/>
                <w:u w:val="none" w:color="0000EE"/>
                <w:vertAlign w:val="superscript"/>
                <w:lang w:val="el" w:eastAsia="el"/>
              </w:rPr>
              <w:footnoteReference w:id="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ποσοστό βαρύτητας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Κατηγορία 1^: Αιτήσεις όπου ο Ωφελούμενος βρίσκεται στην πρώτη (1^) εισοδηματική κατηγορία (βλ. πίνακα 2.2.1)</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Κατηγορία 2</w:t>
      </w:r>
      <w:r>
        <w:rPr>
          <w:b/>
          <w:bCs/>
          <w:sz w:val="30"/>
          <w:szCs w:val="30"/>
          <w:u w:val="single"/>
          <w:vertAlign w:val="superscript"/>
          <w:lang w:val="el" w:eastAsia="el"/>
        </w:rPr>
        <w:t>η</w:t>
      </w:r>
      <w:r>
        <w:rPr>
          <w:b/>
          <w:bCs/>
          <w:u w:val="single"/>
          <w:lang w:val="el" w:eastAsia="el"/>
        </w:rPr>
        <w:t>: Αιτήσεις όπου ο Ωφελούμενος βρίσκεται στις λοιπές εισοδηματικές κατηγορίες.</w:t>
      </w:r>
    </w:p>
    <w:p>
      <w:pPr>
        <w:spacing w:before="240" w:after="240"/>
        <w:rPr>
          <w:lang w:val="el" w:eastAsia="el"/>
        </w:rPr>
      </w:pPr>
      <w:r>
        <w:rPr>
          <w:b/>
          <w:bCs/>
          <w:u w:val="single"/>
          <w:lang w:val="el" w:eastAsia="el"/>
        </w:rPr>
        <w:t xml:space="preserve">5.7 </w:t>
      </w:r>
      <w:r>
        <w:rPr>
          <w:b/>
          <w:bCs/>
          <w:u w:val="single"/>
          <w:lang w:val="el" w:eastAsia="el"/>
        </w:rPr>
        <w:t>Αξιολόγηση Αιτήσεων</w:t>
      </w:r>
    </w:p>
    <w:p>
      <w:pPr>
        <w:spacing w:before="240" w:after="240"/>
        <w:rPr>
          <w:lang w:val="el" w:eastAsia="el"/>
        </w:rPr>
      </w:pPr>
      <w:r>
        <w:rPr>
          <w:b/>
          <w:bCs/>
          <w:u w:val="single"/>
          <w:lang w:val="el" w:eastAsia="el"/>
        </w:rPr>
        <w:t xml:space="preserve">Αρχικά </w:t>
      </w:r>
      <w:r>
        <w:rPr>
          <w:b/>
          <w:bCs/>
          <w:i/>
          <w:iCs/>
          <w:u w:val="single"/>
          <w:lang w:val="el" w:eastAsia="el"/>
        </w:rPr>
        <w:t>αποτελέσματα</w:t>
      </w:r>
    </w:p>
    <w:p>
      <w:pPr>
        <w:spacing w:before="240" w:after="240"/>
        <w:rPr>
          <w:lang w:val="el" w:eastAsia="el"/>
        </w:rPr>
      </w:pPr>
      <w:r>
        <w:rPr>
          <w:b/>
          <w:bCs/>
          <w:u w:val="single"/>
          <w:lang w:val="el" w:eastAsia="el"/>
        </w:rPr>
        <w:t>Μετά την ολοκλήρωση της υποβολής αιτήσεων, με βάση την βαθμολογία ανά βαθμολογούμενο κριτήριο και την συνολική βαθμολογία της αίτησης, όπως αυτή προκύπτει βάσει των στοιχείων που υποβλήθηκαν στο πληροφοριακό σύστημα, συντάσσονται ανά Περιφέρεια: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Πίνακες κατάταξης υποβληθεισών προτάσεων με φθίνουσα σειρά βαθμολόγησης που η επιχορήγησή τους εντάσσεται στον διαθέσιμο ανά Περιφέρεια προϋπολογισμό </w:t>
      </w:r>
      <w:r>
        <w:rPr>
          <w:b/>
          <w:bCs/>
          <w:i/>
          <w:iCs/>
          <w:u w:val="single"/>
          <w:lang w:val="el" w:eastAsia="el"/>
        </w:rPr>
        <w:t>του</w:t>
      </w:r>
      <w:r>
        <w:rPr>
          <w:b/>
          <w:bCs/>
          <w:u w:val="single"/>
          <w:lang w:val="el" w:eastAsia="el"/>
        </w:rPr>
        <w:t xml:space="preserve"> Προγράμματος («</w:t>
      </w:r>
      <w:r>
        <w:rPr>
          <w:b/>
          <w:bCs/>
          <w:u w:val="single"/>
          <w:lang w:val="el" w:eastAsia="el"/>
        </w:rPr>
        <w:t>καταρχήν επιλέξιμες</w:t>
      </w:r>
      <w:r>
        <w:rPr>
          <w:b/>
          <w:bCs/>
          <w:u w:val="single"/>
          <w:lang w:val="el" w:eastAsia="el"/>
        </w:rPr>
        <w:t>» αιτήσεις)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Πίνακες κατάταξης προτάσεων με φθίνουσα σειρά βαθμολόγησης των υπόλοιπων υποβληθεισών αιτήσεων που η επιχορήγησή τους δεν εντάσσεται στον διαθέσιμο ανά Περιφέρεια προϋπολογισμό του Προγράμματος («</w:t>
      </w:r>
      <w:r>
        <w:rPr>
          <w:b/>
          <w:bCs/>
          <w:u w:val="single"/>
          <w:lang w:val="el" w:eastAsia="el"/>
        </w:rPr>
        <w:t>επιλαχούσες</w:t>
      </w:r>
      <w:r>
        <w:rPr>
          <w:b/>
          <w:bCs/>
          <w:u w:val="single"/>
          <w:lang w:val="el" w:eastAsia="el"/>
        </w:rPr>
        <w:t>» αιτήσεις).</w:t>
      </w:r>
    </w:p>
    <w:p>
      <w:pPr>
        <w:spacing w:before="240" w:after="240"/>
        <w:rPr>
          <w:lang w:val="el" w:eastAsia="el"/>
        </w:rPr>
      </w:pPr>
      <w:r>
        <w:rPr>
          <w:b/>
          <w:bCs/>
          <w:u w:val="single"/>
          <w:lang w:val="el" w:eastAsia="el"/>
        </w:rPr>
        <w:t>Κατά των άνω πινάκων δεν δίνεται δικαίωμα ένστασης.</w:t>
      </w:r>
    </w:p>
    <w:p>
      <w:pPr>
        <w:spacing w:before="240" w:after="240"/>
        <w:rPr>
          <w:lang w:val="el" w:eastAsia="el"/>
        </w:rPr>
      </w:pPr>
      <w:r>
        <w:rPr>
          <w:b/>
          <w:bCs/>
          <w:u w:val="single"/>
          <w:lang w:val="el" w:eastAsia="el"/>
        </w:rPr>
        <w:t xml:space="preserve">Αξιολόγηση </w:t>
      </w:r>
      <w:r>
        <w:rPr>
          <w:b/>
          <w:bCs/>
          <w:i/>
          <w:iCs/>
          <w:u w:val="single"/>
          <w:lang w:val="el" w:eastAsia="el"/>
        </w:rPr>
        <w:t>αιτήσεων</w:t>
      </w:r>
    </w:p>
    <w:p>
      <w:pPr>
        <w:spacing w:before="240" w:after="240"/>
        <w:rPr>
          <w:lang w:val="el" w:eastAsia="el"/>
        </w:rPr>
      </w:pPr>
      <w:r>
        <w:rPr>
          <w:b/>
          <w:bCs/>
          <w:u w:val="single"/>
          <w:lang w:val="el" w:eastAsia="el"/>
        </w:rPr>
        <w:t xml:space="preserve">Ακολούθως, </w:t>
      </w:r>
      <w:r>
        <w:rPr>
          <w:b/>
          <w:bCs/>
          <w:i/>
          <w:iCs/>
          <w:u w:val="single"/>
          <w:lang w:val="el" w:eastAsia="el"/>
        </w:rPr>
        <w:t>μόνον</w:t>
      </w:r>
      <w:r>
        <w:rPr>
          <w:b/>
          <w:bCs/>
          <w:u w:val="single"/>
          <w:lang w:val="el" w:eastAsia="el"/>
        </w:rPr>
        <w:t xml:space="preserve"> οι «καταρχήν επιλέξιμες»</w:t>
      </w:r>
      <w:r>
        <w:rPr>
          <w:b/>
          <w:bCs/>
          <w:u w:val="single"/>
          <w:lang w:val="el" w:eastAsia="el"/>
        </w:rPr>
        <w:t xml:space="preserve"> αιτήσεις </w:t>
      </w:r>
      <w:r>
        <w:rPr>
          <w:b/>
          <w:bCs/>
          <w:i/>
          <w:iCs/>
          <w:u w:val="single"/>
          <w:lang w:val="el" w:eastAsia="el"/>
        </w:rPr>
        <w:t>καλούνται</w:t>
      </w:r>
      <w:r>
        <w:rPr>
          <w:b/>
          <w:bCs/>
          <w:u w:val="single"/>
          <w:lang w:val="el" w:eastAsia="el"/>
        </w:rPr>
        <w:t xml:space="preserve"> να υποβάλουν την Ηλεκτρονική Ταυτότητα της κατοικίας τους, εντός αποκλειστικής προθεσμίας </w:t>
      </w:r>
      <w:r>
        <w:rPr>
          <w:b/>
          <w:bCs/>
          <w:u w:val="single"/>
          <w:lang w:val="el" w:eastAsia="el"/>
        </w:rPr>
        <w:t>εκατόν είκοσι (120) ημερών</w:t>
      </w:r>
      <w:r>
        <w:rPr>
          <w:b/>
          <w:bCs/>
          <w:u w:val="single"/>
          <w:lang w:val="el" w:eastAsia="el"/>
        </w:rPr>
        <w:t>. Αν παρέλθει άπρακτο το άνω χρονικό διάστημα, η αίτηση θα οδηγείται σε απόρριψη. Η υποβολή Ηλεκτρονικής Ταυτότητας για τις «ειδικές περιπτώσεις» αιτήσεων, γίνεται κατόπιν του ελέγχου τους και εφόσον λάβουν θετική αξιολόγηση.</w:t>
      </w:r>
    </w:p>
    <w:p>
      <w:pPr>
        <w:spacing w:before="240" w:after="240"/>
        <w:rPr>
          <w:lang w:val="el" w:eastAsia="el"/>
        </w:rPr>
      </w:pPr>
      <w:r>
        <w:rPr>
          <w:b/>
          <w:bCs/>
          <w:u w:val="single"/>
          <w:lang w:val="el" w:eastAsia="el"/>
        </w:rPr>
        <w:t>Ταυτόχρονα, γίνεται η έναρξη της εξέτασης από τον Φορέα Υλοποίησης των υποβληθέντων στοιχείων και δικαιολογητικών, συμπεριλαμβανομένων των υποβληθέντων στοιχείων του Προγράμματος που περιέχονται στην Ηλεκτρονική Ταυτότητα που υποβάλλεται. Σύμφωνα με την ΗΤΚ γίνεται επανυπολογισμός της βαθμολογίας του σχετικού κριτηρίου το οποίο αφορά στην παλαιότητα κατοικίας (Κ</w:t>
      </w:r>
      <w:r>
        <w:rPr>
          <w:b/>
          <w:bCs/>
          <w:sz w:val="30"/>
          <w:szCs w:val="30"/>
          <w:u w:val="single"/>
          <w:vertAlign w:val="subscript"/>
          <w:lang w:val="el" w:eastAsia="el"/>
        </w:rPr>
        <w:t>5</w:t>
      </w:r>
      <w:r>
        <w:rPr>
          <w:b/>
          <w:bCs/>
          <w:u w:val="single"/>
          <w:lang w:val="el" w:eastAsia="el"/>
        </w:rPr>
        <w:t>) και η αίτηση θα οδηγείται σε επαναβαθμολόγηση και επανακατάταξή της.</w:t>
      </w:r>
    </w:p>
    <w:p>
      <w:pPr>
        <w:spacing w:before="240" w:after="240"/>
        <w:rPr>
          <w:lang w:val="el" w:eastAsia="el"/>
        </w:rPr>
      </w:pPr>
      <w:r>
        <w:rPr>
          <w:b/>
          <w:bCs/>
          <w:u w:val="single"/>
          <w:lang w:val="el" w:eastAsia="el"/>
        </w:rPr>
        <w:t xml:space="preserve">Από την έναρξη υποβολής της Ηλεκτρονικής Ταυτότητας Κτιρίου εξετάζονται οι «ειδικές περιπτώσεις» αιτήσεων, όπως αυτές περιγράφονται στην σχετική ενότητα. Για τον έλεγχό τους, ο Φορέας Υλοποίησης δύναται να αναζητά συμπληρωματικά και διευκρινιστικά στοιχεία , τα οποία οι αιτούντες θα πρέπει να επισυνάψουν στην αίτησή τους. Επισημαίνεται ότι η υποβολή αίτησης επέχει θέση Υπεύθυνης Δήλωσης. Τυχόν σφάλματα σε μη ουσιώδη στοιχεία δεν αποτελούν λόγο απόρριψης. Αν διαπιστωθούν ανακρίβειες </w:t>
      </w:r>
      <w:r>
        <w:rPr>
          <w:b/>
          <w:bCs/>
          <w:u w:val="single"/>
          <w:lang w:val="el" w:eastAsia="el"/>
        </w:rPr>
        <w:t>σε ουσιώδη</w:t>
      </w:r>
      <w:r>
        <w:rPr>
          <w:b/>
          <w:bCs/>
          <w:u w:val="single"/>
          <w:lang w:val="el" w:eastAsia="el"/>
        </w:rPr>
        <w:t xml:space="preserve"> υποβληθέντα στοιχεία από τα οποία να επηρεάζεται η βαθμολογική κατάταξη της αίτησης, η αίτηση θα οδηγείται είτε σε επαναβαθμολόγηση και επανακατάταξή της, με ενδεχόμενη μετάπτωση από τις καταρχήν επιλέξιμες στις επιλαχούσες αιτήσεις, είτε σε απόρριψη (σε περιπτώσεις μη προσκόμισης ή προσκόμισης στοιχείων και δικαιολογητικών από τα οποία δεν επιβεβαιώνεται η τήρηση των όρων και προϋποθέσεων του Προγράμματος).</w:t>
      </w:r>
    </w:p>
    <w:p>
      <w:pPr>
        <w:spacing w:before="240" w:after="240"/>
        <w:rPr>
          <w:lang w:val="el" w:eastAsia="el"/>
        </w:rPr>
      </w:pPr>
      <w:r>
        <w:rPr>
          <w:b/>
          <w:bCs/>
          <w:u w:val="single"/>
          <w:lang w:val="el" w:eastAsia="el"/>
        </w:rPr>
        <w:t xml:space="preserve">Προσωρινά </w:t>
      </w:r>
      <w:r>
        <w:rPr>
          <w:b/>
          <w:bCs/>
          <w:i/>
          <w:iCs/>
          <w:u w:val="single"/>
          <w:lang w:val="el" w:eastAsia="el"/>
        </w:rPr>
        <w:t>αποτελέσματα</w:t>
      </w:r>
    </w:p>
    <w:p>
      <w:pPr>
        <w:spacing w:before="240" w:after="240"/>
        <w:rPr>
          <w:lang w:val="el" w:eastAsia="el"/>
        </w:rPr>
      </w:pPr>
      <w:r>
        <w:rPr>
          <w:b/>
          <w:bCs/>
          <w:u w:val="single"/>
          <w:lang w:val="el" w:eastAsia="el"/>
        </w:rPr>
        <w:t xml:space="preserve">Ακολούθως εκδίδονται </w:t>
      </w:r>
      <w:r>
        <w:rPr>
          <w:b/>
          <w:bCs/>
          <w:u w:val="single"/>
          <w:lang w:val="el" w:eastAsia="el"/>
        </w:rPr>
        <w:t xml:space="preserve">Προσωρινοί Πίνακες Επιλέξιμων / </w:t>
      </w:r>
      <w:r>
        <w:rPr>
          <w:b/>
          <w:bCs/>
          <w:i/>
          <w:iCs/>
          <w:u w:val="single"/>
          <w:lang w:val="el" w:eastAsia="el"/>
        </w:rPr>
        <w:t>Επιλαχουσών</w:t>
      </w:r>
      <w:r>
        <w:rPr>
          <w:b/>
          <w:bCs/>
          <w:u w:val="single"/>
          <w:lang w:val="el" w:eastAsia="el"/>
        </w:rPr>
        <w:t xml:space="preserve"> / Απορριπτέων </w:t>
      </w:r>
      <w:r>
        <w:rPr>
          <w:b/>
          <w:bCs/>
          <w:i/>
          <w:iCs/>
          <w:u w:val="single"/>
          <w:lang w:val="el" w:eastAsia="el"/>
        </w:rPr>
        <w:t>αιτήσεων</w:t>
      </w:r>
      <w:r>
        <w:rPr>
          <w:b/>
          <w:bCs/>
          <w:u w:val="single"/>
          <w:lang w:val="el" w:eastAsia="el"/>
        </w:rPr>
        <w:t xml:space="preserve"> ανά Περιφέρεια</w:t>
      </w:r>
      <w:r>
        <w:rPr>
          <w:b/>
          <w:bCs/>
          <w:u w:val="single"/>
          <w:lang w:val="el" w:eastAsia="el"/>
        </w:rPr>
        <w:t xml:space="preserve"> σύμφωνα με </w:t>
      </w:r>
      <w:r>
        <w:rPr>
          <w:b/>
          <w:bCs/>
          <w:i/>
          <w:iCs/>
          <w:u w:val="single"/>
          <w:lang w:val="el" w:eastAsia="el"/>
        </w:rPr>
        <w:t>τον</w:t>
      </w:r>
      <w:r>
        <w:rPr>
          <w:b/>
          <w:bCs/>
          <w:u w:val="single"/>
          <w:lang w:val="el" w:eastAsia="el"/>
        </w:rPr>
        <w:t xml:space="preserve">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όπως αυτή προκύπτει ως αποτέλεσμα ελέγχου και επανακαθορισμού των στοιχείων που υποβλήθηκαν στο πληροφοριακό σύστημα. Στις απορριπτέες αιτήσεις θα αναγράφεται ο λόγος απόρριψης. Στο πλαίσιο του συνόλου των αιτήσεων δύναται να εκδίδονται Προσωρινοί Πίνακες τμηματικά.</w:t>
      </w:r>
    </w:p>
    <w:p>
      <w:pPr>
        <w:spacing w:before="240" w:after="240"/>
        <w:rPr>
          <w:lang w:val="el" w:eastAsia="el"/>
        </w:rPr>
      </w:pPr>
      <w:r>
        <w:rPr>
          <w:b/>
          <w:bCs/>
          <w:u w:val="single"/>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τις Απορριπτέες αιτήσεις.</w:t>
      </w:r>
    </w:p>
    <w:p>
      <w:pPr>
        <w:spacing w:before="240" w:after="240"/>
        <w:rPr>
          <w:lang w:val="el" w:eastAsia="el"/>
        </w:rPr>
      </w:pPr>
      <w:r>
        <w:rPr>
          <w:b/>
          <w:bCs/>
          <w:i/>
          <w:iCs/>
          <w:u w:val="single"/>
          <w:lang w:val="el" w:eastAsia="el"/>
        </w:rPr>
        <w:t>Ενστάσεις</w:t>
      </w:r>
    </w:p>
    <w:p>
      <w:pPr>
        <w:spacing w:before="240" w:after="240"/>
        <w:rPr>
          <w:lang w:val="el" w:eastAsia="el"/>
        </w:rPr>
      </w:pPr>
      <w:r>
        <w:rPr>
          <w:b/>
          <w:bCs/>
          <w:u w:val="single"/>
          <w:lang w:val="el" w:eastAsia="el"/>
        </w:rPr>
        <w:t>Από την ημερομηνία έκδοσης των Προσωρινών Πινάκων Επιλέξιμων / Επιλαχουσών</w:t>
      </w:r>
    </w:p>
    <w:p>
      <w:pPr>
        <w:spacing w:before="240" w:after="240"/>
        <w:rPr>
          <w:lang w:val="el" w:eastAsia="el"/>
        </w:rPr>
      </w:pPr>
      <w:r>
        <w:rPr>
          <w:b/>
          <w:bCs/>
          <w:u w:val="single"/>
          <w:lang w:val="el" w:eastAsia="el"/>
        </w:rPr>
        <w:t xml:space="preserve">/ Απορριπτέων αιτήσεων ανά Περιφέρεια και εντός αποκλειστικής προθεσμίας </w:t>
      </w:r>
      <w:r>
        <w:rPr>
          <w:b/>
          <w:bCs/>
          <w:u w:val="single"/>
          <w:lang w:val="el" w:eastAsia="el"/>
        </w:rPr>
        <w:t xml:space="preserve">δέκα (10) ημερών, </w:t>
      </w:r>
      <w:r>
        <w:rPr>
          <w:b/>
          <w:bCs/>
          <w:u w:val="single"/>
          <w:lang w:val="el" w:eastAsia="el"/>
        </w:rPr>
        <w:t xml:space="preserve">δίδεται δικαίωμα </w:t>
      </w:r>
      <w:r>
        <w:rPr>
          <w:b/>
          <w:bCs/>
          <w:i/>
          <w:iCs/>
          <w:u w:val="single"/>
          <w:lang w:val="el" w:eastAsia="el"/>
        </w:rPr>
        <w:t xml:space="preserve">ένστασης </w:t>
      </w:r>
      <w:r>
        <w:rPr>
          <w:b/>
          <w:bCs/>
          <w:i/>
          <w:iCs/>
          <w:u w:val="single"/>
          <w:lang w:val="el" w:eastAsia="el"/>
        </w:rPr>
        <w:t>σε</w:t>
      </w:r>
      <w:r>
        <w:rPr>
          <w:b/>
          <w:bCs/>
          <w:u w:val="single"/>
          <w:lang w:val="el" w:eastAsia="el"/>
        </w:rPr>
        <w:t xml:space="preserve"> όλες</w:t>
      </w:r>
      <w:r>
        <w:rPr>
          <w:b/>
          <w:bCs/>
          <w:u w:val="single"/>
          <w:lang w:val="el" w:eastAsia="el"/>
        </w:rPr>
        <w:t xml:space="preserve"> τις υποβληθείσες αιτήσεις (Επιλέξιμες / Επιλαχούσες / Απορριπτέες) οι οποίες περιλαμβάνονται σε αυτούς.</w:t>
      </w:r>
    </w:p>
    <w:p>
      <w:pPr>
        <w:spacing w:before="240" w:after="240"/>
        <w:rPr>
          <w:lang w:val="el" w:eastAsia="el"/>
        </w:rPr>
      </w:pPr>
      <w:r>
        <w:rPr>
          <w:b/>
          <w:bCs/>
          <w:u w:val="single"/>
          <w:lang w:val="el" w:eastAsia="el"/>
        </w:rPr>
        <w:t>Η ένσταση υποβάλλεται αποκλειστικά ηλεκτρονικά και μόνο από τον αιτούντα, μέσω του πληροφοριακού συστήματος αιτήσεων, συνοδευόμενη από την κατάλληλη τεκμηρίωση, ενώ δύναται να αναρτηθούν και υποστηρικτικά έγγραφα.</w:t>
      </w:r>
    </w:p>
    <w:p>
      <w:pPr>
        <w:spacing w:before="240" w:after="240"/>
        <w:rPr>
          <w:lang w:val="el" w:eastAsia="el"/>
        </w:rPr>
      </w:pPr>
      <w:r>
        <w:rPr>
          <w:b/>
          <w:bCs/>
          <w:u w:val="single"/>
          <w:lang w:val="el" w:eastAsia="el"/>
        </w:rPr>
        <w:t>Αρμόδιο όργανο για την εξέτασή τους είναι η Επιτροπή Εξέτασης Ενστάσεων. 0 Φορέας Υλοποίησης διατηρεί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b/>
          <w:bCs/>
          <w:u w:val="single"/>
          <w:lang w:val="el" w:eastAsia="el"/>
        </w:rPr>
        <w:t>0ι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περίπτωση που με την ένσταση υποβάλλεται και η ΗΤΚ, τα στοιχεία της λαμβάνονται υπόψη για την αξιολόγηση της αίτησης και την εξέταση της ένστασης. Το αποτέλεσμα της εξέτασης της ένστασης γνωστοποιείται στον αιτούντα μέσω του πληροφοριακού συστήματος.</w:t>
      </w:r>
    </w:p>
    <w:p>
      <w:pPr>
        <w:spacing w:before="240" w:after="240"/>
        <w:rPr>
          <w:lang w:val="el" w:eastAsia="el"/>
        </w:rPr>
      </w:pPr>
      <w:r>
        <w:rPr>
          <w:b/>
          <w:bCs/>
          <w:u w:val="single"/>
          <w:lang w:val="el" w:eastAsia="el"/>
        </w:rPr>
        <w:t>Σε περίπτωση αποδεκτής ένστασης που αφορά την μη εμπρόθεσμη υποβολή της Ηλεκτρονικής Ταυτότητας Κτιρίου για λόγους μη υπαιτιότητας του αιτούντα, δύναται να δοθεί παράταση της προθεσμίας υποβολής της, για διάστημα το οποίο δεν μπορεί να υπερβαίνει τις τριάντα (30) ημέρες.</w:t>
      </w:r>
    </w:p>
    <w:p>
      <w:pPr>
        <w:spacing w:before="240" w:after="240"/>
        <w:rPr>
          <w:lang w:val="el" w:eastAsia="el"/>
        </w:rPr>
      </w:pPr>
      <w:r>
        <w:rPr>
          <w:b/>
          <w:bCs/>
          <w:u w:val="single"/>
          <w:lang w:val="el" w:eastAsia="el"/>
        </w:rPr>
        <w:t>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spacing w:before="240" w:after="240"/>
        <w:rPr>
          <w:lang w:val="el" w:eastAsia="el"/>
        </w:rPr>
      </w:pPr>
      <w:r>
        <w:rPr>
          <w:b/>
          <w:bCs/>
          <w:i/>
          <w:iCs/>
          <w:u w:val="single"/>
          <w:lang w:val="el" w:eastAsia="el"/>
        </w:rPr>
        <w:t>Οριστικά</w:t>
      </w:r>
      <w:r>
        <w:rPr>
          <w:b/>
          <w:bCs/>
          <w:u w:val="single"/>
          <w:lang w:val="el" w:eastAsia="el"/>
        </w:rPr>
        <w:t xml:space="preserve"> αποτελέσματα</w:t>
      </w:r>
    </w:p>
    <w:p>
      <w:pPr>
        <w:spacing w:before="240" w:after="240"/>
        <w:rPr>
          <w:lang w:val="el" w:eastAsia="el"/>
        </w:rPr>
      </w:pPr>
      <w:r>
        <w:rPr>
          <w:b/>
          <w:bCs/>
          <w:u w:val="single"/>
          <w:lang w:val="el" w:eastAsia="el"/>
        </w:rPr>
        <w:t xml:space="preserve">Ακολούθως, λαμβάνοντας υπόψη τα αποτελέσματα της εξέτασης ενστάσεων, εκδίδονται </w:t>
      </w:r>
      <w:r>
        <w:rPr>
          <w:b/>
          <w:bCs/>
          <w:u w:val="single"/>
          <w:lang w:val="el" w:eastAsia="el"/>
        </w:rPr>
        <w:t xml:space="preserve">Οριστικοί Πίνακες </w:t>
      </w:r>
      <w:r>
        <w:rPr>
          <w:b/>
          <w:bCs/>
          <w:i/>
          <w:iCs/>
          <w:u w:val="single"/>
          <w:lang w:val="el" w:eastAsia="el"/>
        </w:rPr>
        <w:t>Εγκεκριμένων</w:t>
      </w:r>
      <w:r>
        <w:rPr>
          <w:b/>
          <w:bCs/>
          <w:u w:val="single"/>
          <w:lang w:val="el" w:eastAsia="el"/>
        </w:rPr>
        <w:t xml:space="preserve"> / Επιλαχουσών / Απορριπτέων </w:t>
      </w:r>
      <w:r>
        <w:rPr>
          <w:b/>
          <w:bCs/>
          <w:i/>
          <w:iCs/>
          <w:u w:val="single"/>
          <w:lang w:val="el" w:eastAsia="el"/>
        </w:rPr>
        <w:t xml:space="preserve">αιτήσεων </w:t>
      </w:r>
      <w:r>
        <w:rPr>
          <w:b/>
          <w:bCs/>
          <w:u w:val="single"/>
          <w:lang w:val="el" w:eastAsia="el"/>
        </w:rPr>
        <w:t>ανά Περιφέρεια</w:t>
      </w:r>
      <w:r>
        <w:rPr>
          <w:b/>
          <w:bCs/>
          <w:u w:val="single"/>
          <w:lang w:val="el" w:eastAsia="el"/>
        </w:rPr>
        <w:t xml:space="preserve"> σύμφωνα με </w:t>
      </w:r>
      <w:r>
        <w:rPr>
          <w:b/>
          <w:bCs/>
          <w:i/>
          <w:iCs/>
          <w:u w:val="single"/>
          <w:lang w:val="el" w:eastAsia="el"/>
        </w:rPr>
        <w:t>τον</w:t>
      </w:r>
      <w:r>
        <w:rPr>
          <w:b/>
          <w:bCs/>
          <w:u w:val="single"/>
          <w:lang w:val="el" w:eastAsia="el"/>
        </w:rPr>
        <w:t xml:space="preserve">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Στο πλαίσιο του συνόλου των αιτήσεων δύναται να εκδίδονται Οριστικοί Πίνακες τμηματικά.</w:t>
      </w:r>
    </w:p>
    <w:p>
      <w:pPr>
        <w:spacing w:before="240" w:after="240"/>
        <w:rPr>
          <w:lang w:val="el" w:eastAsia="el"/>
        </w:rPr>
      </w:pPr>
      <w:r>
        <w:rPr>
          <w:b/>
          <w:bCs/>
          <w:u w:val="single"/>
          <w:lang w:val="el" w:eastAsia="el"/>
        </w:rPr>
        <w:t>Κατά των Οριστικών Πινάκων δεν δίδεται δικαίωμα ένστασης.</w:t>
      </w:r>
    </w:p>
    <w:p>
      <w:pPr>
        <w:spacing w:before="240" w:after="240"/>
        <w:rPr>
          <w:lang w:val="el" w:eastAsia="el"/>
        </w:rPr>
      </w:pPr>
      <w:r>
        <w:rPr>
          <w:b/>
          <w:bCs/>
          <w:u w:val="single"/>
          <w:lang w:val="el" w:eastAsia="el"/>
        </w:rPr>
        <w:t>Ισοβαθμίες</w:t>
      </w:r>
    </w:p>
    <w:p>
      <w:pPr>
        <w:spacing w:before="240" w:after="240"/>
        <w:rPr>
          <w:lang w:val="el" w:eastAsia="el"/>
        </w:rPr>
      </w:pPr>
      <w:r>
        <w:rPr>
          <w:b/>
          <w:bCs/>
          <w:u w:val="single"/>
          <w:lang w:val="el" w:eastAsia="el"/>
        </w:rPr>
        <w:t>Στις περιπτώσεις ισοβαθμίας αιτήσεων στην συνολική τους βαθμολογία, η σειρά στους πίνακες κατάταξης (αρχικούς, προσωρινούς, οριστικούς) θα γίνεται βάσει της μεταξύ τους σύγκρισης στην επιμέρους βαθμολογία των κριτηρίων (με σειρά προτεραιότητας): Κΐ, Κ2, Κ3.</w:t>
      </w:r>
    </w:p>
    <w:p>
      <w:pPr>
        <w:spacing w:before="240" w:after="240"/>
        <w:rPr>
          <w:lang w:val="el" w:eastAsia="el"/>
        </w:rPr>
      </w:pPr>
      <w:r>
        <w:rPr>
          <w:b/>
          <w:bCs/>
          <w:u w:val="single"/>
          <w:lang w:val="el" w:eastAsia="el"/>
        </w:rPr>
        <w:t>'Εγκριση Αποτελεσμάτων</w:t>
      </w:r>
    </w:p>
    <w:p>
      <w:pPr>
        <w:spacing w:before="240" w:after="240"/>
        <w:rPr>
          <w:lang w:val="el" w:eastAsia="el"/>
        </w:rPr>
      </w:pPr>
      <w:r>
        <w:rPr>
          <w:b/>
          <w:bCs/>
          <w:u w:val="single"/>
          <w:lang w:val="el" w:eastAsia="el"/>
        </w:rPr>
        <w:t xml:space="preserve">Οι Προσωρινοί και Οριστικοί Πίνακες καταρτίζονται με μέριμνα του Φορέα Υλοποίησης, και </w:t>
      </w:r>
      <w:r>
        <w:rPr>
          <w:b/>
          <w:bCs/>
          <w:u w:val="single"/>
          <w:lang w:val="el" w:eastAsia="el"/>
        </w:rPr>
        <w:t xml:space="preserve">εγκρίνονται </w:t>
      </w:r>
      <w:r>
        <w:rPr>
          <w:b/>
          <w:bCs/>
          <w:u w:val="single"/>
          <w:lang w:val="el" w:eastAsia="el"/>
        </w:rPr>
        <w:t>από τον Υπουργό Περιβάλλοντος και Ενέργειας. Η απόφαση έγκρισης εξουσιοδοτεί τον Φορέα Υλοποίησης για την διενέργεια της διαδικασίας Υπαγωγής των Εγκεκριμένων Αιτήσεων στο Πρόγραμμα.</w:t>
      </w:r>
    </w:p>
    <w:p>
      <w:pPr>
        <w:spacing w:before="240" w:after="240"/>
        <w:rPr>
          <w:lang w:val="el" w:eastAsia="el"/>
        </w:rPr>
      </w:pPr>
      <w:r>
        <w:rPr>
          <w:b/>
          <w:bCs/>
          <w:u w:val="single"/>
          <w:lang w:val="el" w:eastAsia="el"/>
        </w:rPr>
        <w:t>Για τις Εγκεκριμένες αιτήσεις δεσμεύεται ο προϋπολογισμός στα πλαίσια των όρων του Προγράμματος ανά Περιφέρεια και δίνεται το δικαίωμα να προχωρήσουν στην επιλογή Χρηματοδοτικού Σχήματος.</w:t>
      </w:r>
    </w:p>
    <w:p>
      <w:pPr>
        <w:spacing w:before="240" w:after="240"/>
        <w:rPr>
          <w:lang w:val="el" w:eastAsia="el"/>
        </w:rPr>
      </w:pPr>
      <w:r>
        <w:rPr>
          <w:b/>
          <w:bCs/>
          <w:u w:val="single"/>
          <w:lang w:val="el" w:eastAsia="el"/>
        </w:rPr>
        <w:t>Οι Επιλαχούσες αιτήσεις διατηρούν το δικαίωμα αξιολόγησής τους με την υφιστάμενη φθίνουσα σειρά, σε περίπτωση μη κάλυψης ή αύξησης των Πόρων του Προγράμματος ανά Περιφέρεια.</w:t>
      </w:r>
    </w:p>
    <w:p>
      <w:pPr>
        <w:spacing w:before="240" w:after="240"/>
        <w:rPr>
          <w:lang w:val="el" w:eastAsia="el"/>
        </w:rPr>
      </w:pPr>
      <w:r>
        <w:rPr>
          <w:b/>
          <w:bCs/>
          <w:u w:val="single"/>
          <w:lang w:val="el" w:eastAsia="el"/>
        </w:rPr>
        <w:t>Οι αιτούντες των οποίων οι αιτήσεις απορρίφθηκαν οριστικά έχουν δικαίωμα υποβολής εκ νέου αίτησης σε τυχόν μελλοντική πρόσκληση υποβολής νέων αιτήσεων στα πλαίσια του τρέχοντος Προγράμματος.</w:t>
      </w:r>
    </w:p>
    <w:p>
      <w:pPr>
        <w:spacing w:before="240" w:after="240"/>
        <w:rPr>
          <w:lang w:val="el" w:eastAsia="el"/>
        </w:rPr>
      </w:pPr>
      <w:r>
        <w:rPr>
          <w:b/>
          <w:bCs/>
          <w:u w:val="single"/>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κατ'ελάχιστον στις ιστοσελίδες του Υπουργείου Περιβάλλοντος και του Τεχνικού Επιμελητηρίου Ελλάδος, ενώ οι αποφάσεις έγκρισης των πινάκων αναρτώνται στο Πρόγραμμα Διαύγεια.</w:t>
      </w:r>
    </w:p>
    <w:p>
      <w:pPr>
        <w:spacing w:before="240" w:after="240"/>
        <w:rPr>
          <w:lang w:val="el" w:eastAsia="el"/>
        </w:rPr>
      </w:pPr>
      <w:r>
        <w:rPr>
          <w:b/>
          <w:bCs/>
          <w:u w:val="single"/>
          <w:lang w:val="el" w:eastAsia="el"/>
        </w:rPr>
        <w:t xml:space="preserve">5.8 </w:t>
      </w:r>
      <w:r>
        <w:rPr>
          <w:b/>
          <w:bCs/>
          <w:u w:val="single"/>
          <w:lang w:val="el" w:eastAsia="el"/>
        </w:rPr>
        <w:t>Χρηματοδοτικό Σχήμα</w:t>
      </w:r>
    </w:p>
    <w:p>
      <w:pPr>
        <w:spacing w:before="240" w:after="240"/>
        <w:rPr>
          <w:lang w:val="el" w:eastAsia="el"/>
        </w:rPr>
      </w:pPr>
      <w:r>
        <w:rPr>
          <w:b/>
          <w:bCs/>
          <w:u w:val="single"/>
          <w:lang w:val="el" w:eastAsia="el"/>
        </w:rPr>
        <w:t>Η δήλωση του χρηματοδοτικού σχήματος αποτελεί βασική προϋπόθεση και κομβικό σημείο ελέγχου των σχετικών πόρων του Προγράμματος.</w:t>
      </w:r>
    </w:p>
    <w:p>
      <w:pPr>
        <w:spacing w:before="240" w:after="240"/>
        <w:rPr>
          <w:lang w:val="el" w:eastAsia="el"/>
        </w:rPr>
      </w:pPr>
      <w:r>
        <w:rPr>
          <w:b/>
          <w:bCs/>
          <w:u w:val="single"/>
          <w:lang w:val="el" w:eastAsia="el"/>
        </w:rPr>
        <w:t>Οι εγκεκριμένες αιτήσεις των οριστικών πινάκων μεταβαίνουν στο στάδιο όπου δηλώνεται το χρηματοδοτικό σχήμα (Ίδια Κεφάλαια / δάνειο), με το οποίο ο χρήστης επιθυμεί να υπαχθεί στο Πρόγραμμα.</w:t>
      </w:r>
    </w:p>
    <w:p>
      <w:pPr>
        <w:spacing w:before="240" w:after="240"/>
        <w:rPr>
          <w:lang w:val="el" w:eastAsia="el"/>
        </w:rPr>
      </w:pPr>
      <w:r>
        <w:rPr>
          <w:b/>
          <w:bCs/>
          <w:u w:val="single"/>
          <w:lang w:val="el" w:eastAsia="el"/>
        </w:rPr>
        <w:t>Η επιλογή Ιδίων Κεφαλαίων είναι αμετάκλητη και δεν αλλάζει στη συνέχεια. Η επιλογή δανείου επιτρέπεται να αλλάξει σε επιλογή Ιδίων Κεφαλαίων κατά το στάδιο αίτησης δανείου και πριν τη μετάβαση της αίτησης «προς Υπαγωγή».</w:t>
      </w:r>
    </w:p>
    <w:p>
      <w:pPr>
        <w:spacing w:before="240" w:after="240"/>
        <w:rPr>
          <w:lang w:val="el" w:eastAsia="el"/>
        </w:rPr>
      </w:pPr>
      <w:r>
        <w:rPr>
          <w:b/>
          <w:bCs/>
          <w:u w:val="single"/>
          <w:lang w:val="el" w:eastAsia="el"/>
        </w:rPr>
        <w:t xml:space="preserve">Για την επιλογή χρηματοδοτικού σχήματος τίθεται </w:t>
      </w:r>
      <w:r>
        <w:rPr>
          <w:b/>
          <w:bCs/>
          <w:u w:val="single"/>
          <w:lang w:val="el" w:eastAsia="el"/>
        </w:rPr>
        <w:t>προθεσμία δέκα (10) ημερών</w:t>
      </w:r>
      <w:r>
        <w:rPr>
          <w:b/>
          <w:bCs/>
          <w:u w:val="single"/>
          <w:lang w:val="el" w:eastAsia="el"/>
        </w:rPr>
        <w:t>, εντός της οποίας θα πρέπει να δηλωθεί κάποια από τις ανωτέρω επιλογές. Αν παρέλθει άπρακτη η προθεσμία, ισχύει υποχρεωτικά η επιλογή των Ιδίων Κεφαλαίων και η αίτηση οδηγείται αμετάκλητα προς Υπαγωγή.</w:t>
      </w:r>
    </w:p>
    <w:p>
      <w:pPr>
        <w:spacing w:before="240" w:after="240"/>
        <w:rPr>
          <w:lang w:val="el" w:eastAsia="el"/>
        </w:rPr>
      </w:pPr>
      <w:r>
        <w:rPr>
          <w:b/>
          <w:bCs/>
          <w:u w:val="single"/>
          <w:lang w:val="el" w:eastAsia="el"/>
        </w:rPr>
        <w:t>-Αιτήσεις, για τις οποίες ο αιτών έχει επιλέξει ότι θα προχωρήσει σε υπαγωγή στο Πρόγραμμα με Ίδια Κεφάλαια, οδηγούνται άμεσα προς Υπαγωγή.</w:t>
      </w:r>
    </w:p>
    <w:p>
      <w:pPr>
        <w:spacing w:before="240" w:after="240"/>
        <w:rPr>
          <w:lang w:val="el" w:eastAsia="el"/>
        </w:rPr>
      </w:pPr>
      <w:r>
        <w:rPr>
          <w:b/>
          <w:bCs/>
          <w:u w:val="single"/>
          <w:lang w:val="el" w:eastAsia="el"/>
        </w:rPr>
        <w:t xml:space="preserve">-Αιτήσεις, για τις οποίες ο αιτών έχει επιλέξει ότι θα προχωρήσει σε υπαγωγή στο Πρόγραμμα με Δάνειο, λαμβάνουν </w:t>
      </w:r>
      <w:r>
        <w:rPr>
          <w:b/>
          <w:bCs/>
          <w:u w:val="single"/>
          <w:lang w:val="el" w:eastAsia="el"/>
        </w:rPr>
        <w:t>προθεσμία 120 ημερών</w:t>
      </w:r>
      <w:r>
        <w:rPr>
          <w:b/>
          <w:bCs/>
          <w:u w:val="single"/>
          <w:lang w:val="el" w:eastAsia="el"/>
        </w:rPr>
        <w:t xml:space="preserve">, άνευ δικαιώματος παράτασης, για την έναρξη και ολοκλήρωση της διαδικασίας δανειοδότησης. Εντός της άνωθεν προθεσμίας θα πρέπει να υποβληθεί σε συνεργαζόμενη τράπεζα </w:t>
      </w:r>
      <w:r>
        <w:rPr>
          <w:b/>
          <w:bCs/>
          <w:u w:val="single"/>
          <w:lang w:val="el" w:eastAsia="el"/>
        </w:rPr>
        <w:t>και</w:t>
      </w:r>
      <w:r>
        <w:rPr>
          <w:b/>
          <w:bCs/>
          <w:u w:val="single"/>
          <w:lang w:val="el" w:eastAsia="el"/>
        </w:rPr>
        <w:t xml:space="preserve"> να εγκριθεί αίτηση για δανειοδότηση, ώστε μέχρι το πέρας της προθεσμίας η αίτηση να οδηγηθεί προς Υπαγωγή. Εάν εγκριθεί ποσό μικρότερο από αυτό που έχει αιτηθεί ο ενδιαφερόμενος, το υπόλοιπο δύναται να καλυφθεί με ίδια κεφάλαια. Υποβληθείσα αίτηση δανείου δύναται να ακυρωθεί. Εάν η αίτηση δανείου απορριφθεί ή ακυρωθεί, ο ενδιαφερόμενος έχει την επιλογή είτε να προχωρήσει αμετάκλητα με Ίδια Κεφάλαια «προς Υπαγωγή», είτε να υποβάλει ξανά αίτημα δανείου (λαμβάνοντας πάντα υπόψη το χρόνο εξέτασης του από την τράπεζα). Εάν παρέλθει άπρακτη η προθεσμία δανειοδότησης με ευθύνη του ωφελουμένου, ο αιτών έχει την δυνατότητα να </w:t>
      </w:r>
      <w:r>
        <w:rPr>
          <w:b/>
          <w:bCs/>
          <w:i/>
          <w:iCs/>
          <w:u w:val="single"/>
          <w:lang w:val="el" w:eastAsia="el"/>
        </w:rPr>
        <w:t>προχωρήσει</w:t>
      </w:r>
      <w:r>
        <w:rPr>
          <w:b/>
          <w:bCs/>
          <w:u w:val="single"/>
          <w:lang w:val="el" w:eastAsia="el"/>
        </w:rPr>
        <w:t xml:space="preserve"> μόνο με Ίδια Κεφάλαια.</w:t>
      </w:r>
    </w:p>
    <w:p>
      <w:pPr>
        <w:spacing w:before="240" w:after="240"/>
        <w:rPr>
          <w:lang w:val="el" w:eastAsia="el"/>
        </w:rPr>
      </w:pPr>
      <w:r>
        <w:rPr>
          <w:b/>
          <w:bCs/>
          <w:u w:val="single"/>
          <w:lang w:val="el" w:eastAsia="el"/>
        </w:rPr>
        <w:t>Οι συνεργαζόμενοι χρηματοπιστωτικοί οργανισμοί εφαρμόζουν τους ισχύοντες εσωτερικούς κανονισμούς που τους διέπουν, καθώς και τα κριτήρια πιστοδότησης για την αξιολόγηση της πιστοληπτικής ικανότητας.</w:t>
      </w:r>
    </w:p>
    <w:p>
      <w:pPr>
        <w:spacing w:before="240" w:after="240"/>
        <w:rPr>
          <w:lang w:val="el" w:eastAsia="el"/>
        </w:rPr>
      </w:pPr>
      <w:r>
        <w:rPr>
          <w:b/>
          <w:bCs/>
          <w:u w:val="single"/>
          <w:lang w:val="el" w:eastAsia="el"/>
        </w:rPr>
        <w:t>Οι συνεργαζόμενοι χρηματοπιστωτικοί οργανισμοί οφείλουν να ολοκληρώσουν τον πιστοληπτικό έλεγχο εντός εξήντα (60) ημερών από τη χρονική στιγμή που ο ενδιαφερόμενος υποβάλει την αίτηση δανείου του. Επισημαίνεται ότι το εν λόγω διάστημα προσμετράται στη συνολική προθεσμία για τη διαδικασία δανειοδότησης και δεν την παρατείνει. Ο ενδιαφερόμενος για δάνειο θα πρέπει να φροντίσει για την έγκαιρη υποβολή της αίτησης δανείου του και να λάβει υπόψη την ως άνω προθεσμία εξέτασης.</w:t>
      </w:r>
    </w:p>
    <w:p>
      <w:pPr>
        <w:spacing w:before="240" w:after="240"/>
        <w:rPr>
          <w:lang w:val="el" w:eastAsia="el"/>
        </w:rPr>
      </w:pPr>
      <w:r>
        <w:rPr>
          <w:b/>
          <w:bCs/>
          <w:u w:val="single"/>
          <w:lang w:val="el" w:eastAsia="el"/>
        </w:rPr>
        <w:t xml:space="preserve">5.9 </w:t>
      </w:r>
      <w:r>
        <w:rPr>
          <w:b/>
          <w:bCs/>
          <w:u w:val="single"/>
          <w:lang w:val="el" w:eastAsia="el"/>
        </w:rPr>
        <w:t>Μεταβίβαση δικαιώματος συμμετοχής</w:t>
      </w:r>
    </w:p>
    <w:p>
      <w:pPr>
        <w:spacing w:before="240" w:after="240"/>
        <w:rPr>
          <w:lang w:val="el" w:eastAsia="el"/>
        </w:rPr>
      </w:pPr>
      <w:r>
        <w:rPr>
          <w:b/>
          <w:bCs/>
          <w:u w:val="single"/>
          <w:lang w:val="el" w:eastAsia="el"/>
        </w:rPr>
        <w:t xml:space="preserve">Το δικαίωμα συμμετοχής υποβληθείσας αίτησης στο Πρόγραμμα δεν μεταβιβάζεται εκτός της περίπτωσης αποβίωσης του Ωφελουμένου. Στην περίπτωση αυτή, το δικαίωμα μεταβίβασης της αίτησης θεμελιώνεται </w:t>
      </w:r>
      <w:r>
        <w:rPr>
          <w:b/>
          <w:bCs/>
          <w:u w:val="single"/>
          <w:lang w:val="el" w:eastAsia="el"/>
        </w:rPr>
        <w:t>με την υποβολή της αίτησης</w:t>
      </w:r>
      <w:r>
        <w:rPr>
          <w:b/>
          <w:bCs/>
          <w:u w:val="single"/>
          <w:lang w:val="el" w:eastAsia="el"/>
        </w:rPr>
        <w:t>.</w:t>
      </w:r>
    </w:p>
    <w:p>
      <w:pPr>
        <w:spacing w:before="240" w:after="240"/>
        <w:rPr>
          <w:lang w:val="el" w:eastAsia="el"/>
        </w:rPr>
      </w:pPr>
      <w:r>
        <w:rPr>
          <w:b/>
          <w:bCs/>
          <w:u w:val="single"/>
          <w:lang w:val="el" w:eastAsia="el"/>
        </w:rPr>
        <w:t>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ήτοι σε φυσικό πρόσωπο με εμπράγματο δικαίωμα στο ακίνητο (πλήρη κυριότητα, επικαρπία, ψιλή κυριότητα) και ο οποίος θα δηλώνεται ως διάδοχος της αίτησης στο Πρόγραμμα.</w:t>
      </w:r>
    </w:p>
    <w:p>
      <w:pPr>
        <w:spacing w:before="240" w:after="240"/>
        <w:rPr>
          <w:lang w:val="el" w:eastAsia="el"/>
        </w:rPr>
      </w:pPr>
      <w:r>
        <w:rPr>
          <w:b/>
          <w:bCs/>
          <w:u w:val="single"/>
          <w:lang w:val="el" w:eastAsia="el"/>
        </w:rPr>
        <w:t>Ως διάδοχος δύναται να είναι ένας από τους υφιστάμενους συγκυρίους με οποιαδήποτε μορφή εμπράγματου δικαιώματος (πλήρη/ψιλή κυριότητα, επικαρπία).</w:t>
      </w:r>
    </w:p>
    <w:p>
      <w:pPr>
        <w:spacing w:before="240" w:after="240"/>
        <w:rPr>
          <w:lang w:val="el" w:eastAsia="el"/>
        </w:rPr>
      </w:pPr>
      <w:r>
        <w:rPr>
          <w:b/>
          <w:bCs/>
          <w:u w:val="single"/>
          <w:lang w:val="el" w:eastAsia="el"/>
        </w:rPr>
        <w:t>Ο διάδοχος θα είναι υποχρεωμένος να χρησιμοποιήσει, για τους σκοπούς του Προγράμματος, την τράπεζα που έχει ήδη επιλεγεί στην αίτηση από τον Ωφελούμενο. Τυχόν αλλαγή του επιλεγμένου διαδόχου θα γίνεται μέσω του Φορέα Υλοποίησης του Προγράμματος.</w:t>
      </w:r>
    </w:p>
    <w:p>
      <w:pPr>
        <w:spacing w:before="240" w:after="240"/>
        <w:rPr>
          <w:lang w:val="el" w:eastAsia="el"/>
        </w:rPr>
      </w:pPr>
      <w:r>
        <w:rPr>
          <w:b/>
          <w:bCs/>
          <w:u w:val="single"/>
          <w:lang w:val="el" w:eastAsia="el"/>
        </w:rPr>
        <w:t>Ο διάδοχος δύναται να είναι ταυτόχρονα και Ωφελούμενος σε άλλη κατοικία στο τρέχον Πρόγραμμα.</w:t>
      </w:r>
    </w:p>
    <w:p>
      <w:pPr>
        <w:spacing w:before="240" w:after="240"/>
        <w:rPr>
          <w:lang w:val="el" w:eastAsia="el"/>
        </w:rPr>
      </w:pPr>
      <w:r>
        <w:rPr>
          <w:b/>
          <w:bCs/>
          <w:u w:val="single"/>
          <w:lang w:val="el" w:eastAsia="el"/>
        </w:rPr>
        <w:t>0 διάδοχος με την αποδοχή του ορισμού του ως νέος Ωφελούμενος οφείλει να αποδέχεται όλες τις υποχρεώσεις που προκύπτουν λόγω της υπαγωγής της κατοικίας στο Πρόγραμμα (παρ. 8.3).</w:t>
      </w:r>
    </w:p>
    <w:p>
      <w:pPr>
        <w:spacing w:before="240" w:after="240"/>
        <w:rPr>
          <w:lang w:val="el" w:eastAsia="el"/>
        </w:rPr>
      </w:pPr>
      <w:r>
        <w:rPr>
          <w:b/>
          <w:bCs/>
          <w:u w:val="single"/>
          <w:lang w:val="el" w:eastAsia="el"/>
        </w:rPr>
        <w:t>Το χρονικό διάστημα από την αποβίωση και μέχρι την ολοκλήρωση της διαδικασίας διαδοχής εξαιρείται από τις τυχόν προθεσμίες του έργου. Διευκρινίζεται ότι, σε καμία περίπτωση δεν είναι δυνατή η ολοκλήρωση του φυσικού και οικονομικού αντικειμένου μετά την ημερομηνία λήξης επιλεξιμότητας υποβαλλόμενων δαπανών (βλ. ενότητες 6.2 και 6.3).</w:t>
      </w:r>
    </w:p>
    <w:p>
      <w:pPr>
        <w:pStyle w:val="Heading2"/>
        <w:spacing w:before="240" w:after="240"/>
        <w:rPr>
          <w:lang w:val="el" w:eastAsia="el"/>
        </w:rPr>
      </w:pPr>
      <w:r>
        <w:rPr>
          <w:b/>
          <w:bCs/>
          <w:u w:val="single"/>
          <w:lang w:val="el" w:eastAsia="el"/>
        </w:rPr>
        <w:t xml:space="preserve">ΚΕΦΑΛΑΙΟ 6. </w:t>
      </w:r>
    </w:p>
    <w:p>
      <w:pPr>
        <w:pStyle w:val="Heading2"/>
        <w:spacing w:before="240" w:after="240"/>
        <w:rPr>
          <w:lang w:val="el" w:eastAsia="el"/>
        </w:rPr>
      </w:pPr>
      <w:r>
        <w:rPr>
          <w:b/>
          <w:bCs/>
          <w:u w:val="single"/>
          <w:lang w:val="el" w:eastAsia="el"/>
        </w:rPr>
        <w:t>Υπαγωγή - Προθεσμίες</w:t>
      </w:r>
    </w:p>
    <w:p>
      <w:pPr>
        <w:spacing w:before="240" w:after="240"/>
        <w:rPr>
          <w:lang w:val="el" w:eastAsia="el"/>
        </w:rPr>
      </w:pPr>
      <w:r>
        <w:rPr>
          <w:b/>
          <w:bCs/>
          <w:u w:val="single"/>
          <w:lang w:val="el" w:eastAsia="el"/>
        </w:rPr>
        <w:t xml:space="preserve">6.1 </w:t>
      </w:r>
      <w:r>
        <w:rPr>
          <w:b/>
          <w:bCs/>
          <w:u w:val="single"/>
          <w:lang w:val="el" w:eastAsia="el"/>
        </w:rPr>
        <w:t>Υπαγωγή Ωφελούμενων - Υπογραφή Δανειακών Συμβάσεων</w:t>
      </w:r>
    </w:p>
    <w:p>
      <w:pPr>
        <w:spacing w:before="240" w:after="240"/>
        <w:rPr>
          <w:lang w:val="el" w:eastAsia="el"/>
        </w:rPr>
      </w:pPr>
      <w:r>
        <w:rPr>
          <w:b/>
          <w:bCs/>
          <w:u w:val="single"/>
          <w:lang w:val="el" w:eastAsia="el"/>
        </w:rPr>
        <w:t xml:space="preserve">Μετά από την ολοκλήρωση του σταδίου χρηματοδοτικού σχήματος εκδίδεται απόφαση του Φορέα Υλοποίησης για την </w:t>
      </w:r>
      <w:r>
        <w:rPr>
          <w:b/>
          <w:bCs/>
          <w:u w:val="single"/>
          <w:lang w:val="el" w:eastAsia="el"/>
        </w:rPr>
        <w:t>υπαγωγή των αιτήσεων των Ωφελουμένων στο Πρόγραμμα</w:t>
      </w:r>
      <w:r>
        <w:rPr>
          <w:b/>
          <w:bCs/>
          <w:u w:val="single"/>
          <w:lang w:val="el" w:eastAsia="el"/>
        </w:rPr>
        <w:t>.</w:t>
      </w:r>
    </w:p>
    <w:p>
      <w:pPr>
        <w:spacing w:before="240" w:after="240"/>
        <w:rPr>
          <w:lang w:val="el" w:eastAsia="el"/>
        </w:rPr>
      </w:pPr>
      <w:r>
        <w:rPr>
          <w:b/>
          <w:bCs/>
          <w:u w:val="single"/>
          <w:lang w:val="el" w:eastAsia="el"/>
        </w:rPr>
        <w:t>Οι πίνακες Υπαγωγής περιλαμβάνουν κατ’ ελάχιστον στοιχεία των Ωφελουμένων που υπάγονται στο Πρόγραμμα, με την κατηγορία του Ωφελούμενου, την επιλέξιμη κατοικία και το είδος αυτής, με τον αντίστοιχο επιλέξιμο προϋπολογισμό και τα ίδια κεφάλαια.</w:t>
      </w:r>
    </w:p>
    <w:p>
      <w:pPr>
        <w:spacing w:before="240" w:after="240"/>
        <w:rPr>
          <w:lang w:val="el" w:eastAsia="el"/>
        </w:rPr>
      </w:pPr>
      <w:r>
        <w:rPr>
          <w:b/>
          <w:bCs/>
          <w:u w:val="single"/>
          <w:lang w:val="el" w:eastAsia="el"/>
        </w:rPr>
        <w:t xml:space="preserve">Οι </w:t>
      </w:r>
      <w:r>
        <w:rPr>
          <w:b/>
          <w:bCs/>
          <w:u w:val="single"/>
          <w:lang w:val="el" w:eastAsia="el"/>
        </w:rPr>
        <w:t xml:space="preserve">υπαγωγές </w:t>
      </w:r>
      <w:r>
        <w:rPr>
          <w:b/>
          <w:bCs/>
          <w:u w:val="single"/>
          <w:lang w:val="el" w:eastAsia="el"/>
        </w:rPr>
        <w:t>στο Πρόγραμμα πραγματοποιούνται, μέχρι εξαντλήσεως των διαθέσιμων πόρων ανά Περιφέρεια, με βάση τη φθίνουσα σειρά κατάταξης των εγκεκριμένων αιτήσεων υποβολής που έχει προκύψει από τη συγκριτική αξιολόγηση. Μέσω του πληροφοριακού συστήματος υποβολής, αποστέλλεται στον Ωφελούμενο εξατομικευμένη επιστολή, με όλα τα δηλωθέντα στην αίτηση στοιχεία,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(απόφαση υπαγωγής).</w:t>
      </w:r>
    </w:p>
    <w:p>
      <w:pPr>
        <w:spacing w:before="240" w:after="240"/>
        <w:rPr>
          <w:lang w:val="el" w:eastAsia="el"/>
        </w:rPr>
      </w:pPr>
      <w:r>
        <w:rPr>
          <w:b/>
          <w:bCs/>
          <w:u w:val="single"/>
          <w:lang w:val="el" w:eastAsia="el"/>
        </w:rPr>
        <w:t xml:space="preserve">Σε περίπτωση δανείου ο Ωφελούμενος θα ενημερώνεται για την υποχρέωση έναρξης της διαδικασίας της υπογραφής της δανειακής σύμβασης (όπου απαιτείται). Η υπογραφή της δανειακής σύμβασης ολοκληρώνεται έως και </w:t>
      </w:r>
      <w:r>
        <w:rPr>
          <w:b/>
          <w:bCs/>
          <w:u w:val="single"/>
          <w:lang w:val="el" w:eastAsia="el"/>
        </w:rPr>
        <w:t xml:space="preserve">ενενήντα (90) ημέρες </w:t>
      </w:r>
      <w:r>
        <w:rPr>
          <w:b/>
          <w:bCs/>
          <w:u w:val="single"/>
          <w:lang w:val="el" w:eastAsia="el"/>
        </w:rPr>
        <w:t>από την ενημέρωση του Ωφελουμένου για την έκδοση της απόφασης Υπαγωγής του έργου. Σε περίπτωση όπου το ανωτέρω διάστημα παρέλθει άπρακτο με ευθύνη του Ωφελουμένου, κινείται η διαδικασία τροποποίησης του χρηματοδοτικού σχήματος του κεφ. 7.4 και ο Ωφελούμενος θα κληθεί να καλύψει την ιδιωτική Συμμετοχή με Ίδια Κεφάλαια εάν το επιθυμεί, ειδάλλως η αίτηση θα οδηγείται σε απένταξη.</w:t>
      </w:r>
    </w:p>
    <w:p>
      <w:pPr>
        <w:spacing w:before="240" w:after="240"/>
        <w:rPr>
          <w:lang w:val="el" w:eastAsia="el"/>
        </w:rPr>
      </w:pPr>
      <w:r>
        <w:rPr>
          <w:b/>
          <w:bCs/>
          <w:u w:val="single"/>
          <w:lang w:val="el" w:eastAsia="el"/>
        </w:rPr>
        <w:t>Οι συνεργαζόμενοι χρηματοπιστωτικοί οργανισμοί ενημερώνονται μέσω του πληροφοριακού συστήματος για τις αποφάσεις υπαγωγής.</w:t>
      </w:r>
    </w:p>
    <w:p>
      <w:pPr>
        <w:spacing w:before="240" w:after="240"/>
        <w:rPr>
          <w:lang w:val="el" w:eastAsia="el"/>
        </w:rPr>
      </w:pPr>
      <w:r>
        <w:rPr>
          <w:b/>
          <w:bCs/>
          <w:u w:val="single"/>
          <w:lang w:val="el" w:eastAsia="el"/>
        </w:rPr>
        <w:t>Σε κάθε περίπτωση, ο Ωφελούμενος έχει τη δυνατότητα δήλωσης υπαναχώρησης από την Υπαγωγή, μέσω του πληροφοριακού συστήματος του Προγράμματος.</w:t>
      </w:r>
    </w:p>
    <w:p>
      <w:pPr>
        <w:spacing w:before="240" w:after="240"/>
        <w:rPr>
          <w:lang w:val="el" w:eastAsia="el"/>
        </w:rPr>
      </w:pPr>
      <w:r>
        <w:rPr>
          <w:b/>
          <w:bCs/>
          <w:u w:val="single"/>
          <w:lang w:val="el" w:eastAsia="el"/>
        </w:rPr>
        <w:t xml:space="preserve">Ως </w:t>
      </w:r>
      <w:r>
        <w:rPr>
          <w:b/>
          <w:bCs/>
          <w:u w:val="single"/>
          <w:lang w:val="el" w:eastAsia="el"/>
        </w:rPr>
        <w:t>ημερομηνία έναρξης υλοποίησης</w:t>
      </w:r>
      <w:r>
        <w:rPr>
          <w:b/>
          <w:bCs/>
          <w:u w:val="single"/>
          <w:lang w:val="el" w:eastAsia="el"/>
        </w:rPr>
        <w:t xml:space="preserve"> του έργου λαμβάνεται η ημερομηνία έκδοσης της απόφασης υπαγωγής.</w:t>
      </w:r>
    </w:p>
    <w:p>
      <w:pPr>
        <w:spacing w:before="240" w:after="240"/>
        <w:rPr>
          <w:lang w:val="el" w:eastAsia="el"/>
        </w:rPr>
      </w:pPr>
      <w:r>
        <w:rPr>
          <w:b/>
          <w:bCs/>
          <w:u w:val="single"/>
          <w:lang w:val="el" w:eastAsia="el"/>
        </w:rPr>
        <w:t>Επισημαίνεται ότι ο Φορέας Υλοποίησης, βάσει των στοιχείων και δικαιολογητικών που προσκομίζονται από τους Ωφελούμενους, δύναται να διενεργήσει σε οποιοδήποτε στάδιο (και σε κάθε περίπτωση πριν την καταβολή των τελικών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του Προγράμματος. Εάν από τους ανωτέρω ελέγχους διαπιστωθεί αναντιστοιχία των στοιχείων των δικαιολογητικών με την απόφαση υπαγωγής και τους όρους του Προγράμματος θα γίνεται ανάκληση της απόφασης υπαγωγής από τον Φορέα Υλοποίησης και θα επέρχονται οι κυρώσεις που προβλέπονται στην οικεία παράγραφο 8.4.</w:t>
      </w:r>
    </w:p>
    <w:p>
      <w:pPr>
        <w:spacing w:before="240" w:after="240"/>
        <w:rPr>
          <w:lang w:val="el" w:eastAsia="el"/>
        </w:rPr>
      </w:pPr>
      <w:r>
        <w:rPr>
          <w:b/>
          <w:bCs/>
          <w:u w:val="single"/>
          <w:lang w:val="el" w:eastAsia="el"/>
        </w:rPr>
        <w:t>Στις περιπτώσεις που, από τον παρόντα Οδηγό, απαιτείται η υποβολή έντυπων εγγράφων στον Φορέα Υλοποίησης, ο Φορέας Υλοποίησης ψηφιοποιεί τα υποβληθέντα έγγραφα και τα αναρτά στο Πληροφοριακό Σύστημα.</w:t>
      </w:r>
    </w:p>
    <w:p>
      <w:pPr>
        <w:spacing w:before="240" w:after="240"/>
        <w:rPr>
          <w:lang w:val="el" w:eastAsia="el"/>
        </w:rPr>
      </w:pPr>
      <w:r>
        <w:rPr>
          <w:b/>
          <w:bCs/>
          <w:u w:val="single"/>
          <w:lang w:val="el" w:eastAsia="el"/>
        </w:rPr>
        <w:t xml:space="preserve">Για τις ανάγκες του Προγράμματος απαιτείται η δήλωση στο Πρόγραμμα τραπεζικού λογαριασμού εξυπηρέτησης της επιχορήγησης, όπου τα ποσά της άμεσης ενίσχυσης που θα διακινούνται είναι «ακατάσχετα» και δεσμευμένα για το σκοπό του Προγράμματος. Στην περίπτωση της κάλυψης της ιδιωτικής συμμετοχής με τραπεζικό δανεισμό, ο λογαριασμός εξυπηρέτησης δανείου δύναται να χρησιμοποιείται και ως λογαριασμός εξυπηρέτησης επιχορήγησης. Αν οι λογαριασμοί εξυπηρέτησης δανείου </w:t>
      </w:r>
      <w:r>
        <w:rPr>
          <w:b/>
          <w:bCs/>
          <w:i/>
          <w:iCs/>
          <w:u w:val="single"/>
          <w:lang w:val="el" w:eastAsia="el"/>
        </w:rPr>
        <w:t>και</w:t>
      </w:r>
      <w:r>
        <w:rPr>
          <w:b/>
          <w:bCs/>
          <w:u w:val="single"/>
          <w:lang w:val="el" w:eastAsia="el"/>
        </w:rPr>
        <w:t xml:space="preserve"> επιχορήγησης είναι διαφορετικοί, αυτοί θα πρέπει να τηρούνται </w:t>
      </w:r>
      <w:r>
        <w:rPr>
          <w:b/>
          <w:bCs/>
          <w:i/>
          <w:iCs/>
          <w:u w:val="single"/>
          <w:lang w:val="el" w:eastAsia="el"/>
        </w:rPr>
        <w:t>υποχρεωτικά</w:t>
      </w:r>
      <w:r>
        <w:rPr>
          <w:b/>
          <w:bCs/>
          <w:u w:val="single"/>
          <w:lang w:val="el" w:eastAsia="el"/>
        </w:rPr>
        <w:t xml:space="preserve"> στην ίδια τράπεζα.</w:t>
      </w:r>
    </w:p>
    <w:p>
      <w:pPr>
        <w:spacing w:before="240" w:after="240"/>
        <w:rPr>
          <w:lang w:val="el" w:eastAsia="el"/>
        </w:rPr>
      </w:pPr>
      <w:r>
        <w:rPr>
          <w:b/>
          <w:bCs/>
          <w:u w:val="single"/>
          <w:lang w:val="el" w:eastAsia="el"/>
        </w:rPr>
        <w:t xml:space="preserve">Μετά από την Υπαγωγή του Ωφελουμένου στο Πρόγραμμα, ανεξαρτήτως του τρόπου κάλυψης της Ιδίας Συμμετοχής (Ίδια Κεφάλαια / Δάνειο), θα πιστώνεται στον τραπεζικό λογαριασμό εξυπηρέτησης της επιχορήγησης του Ωφελουμένου το </w:t>
      </w:r>
      <w:r>
        <w:rPr>
          <w:b/>
          <w:bCs/>
          <w:u w:val="single"/>
          <w:lang w:val="el" w:eastAsia="el"/>
        </w:rPr>
        <w:t xml:space="preserve">70% </w:t>
      </w:r>
      <w:r>
        <w:rPr>
          <w:b/>
          <w:bCs/>
          <w:u w:val="single"/>
          <w:lang w:val="el" w:eastAsia="el"/>
        </w:rPr>
        <w:t>της προβλεπόμενης επιχορήγησης όπως έχει προσδιοριστεί στην απόφαση Υπαγωγής.</w:t>
      </w:r>
    </w:p>
    <w:p>
      <w:pPr>
        <w:spacing w:before="240" w:after="240"/>
        <w:rPr>
          <w:lang w:val="el" w:eastAsia="el"/>
        </w:rPr>
      </w:pPr>
      <w:r>
        <w:rPr>
          <w:b/>
          <w:bCs/>
          <w:u w:val="single"/>
          <w:lang w:val="el" w:eastAsia="el"/>
        </w:rPr>
        <w:t xml:space="preserve">6.2 </w:t>
      </w:r>
      <w:r>
        <w:rPr>
          <w:b/>
          <w:bCs/>
          <w:u w:val="single"/>
          <w:lang w:val="el" w:eastAsia="el"/>
        </w:rPr>
        <w:t>Προθεσμία Υλοποίησης του έργου</w:t>
      </w:r>
    </w:p>
    <w:p>
      <w:pPr>
        <w:spacing w:before="240" w:after="240"/>
        <w:rPr>
          <w:lang w:val="el" w:eastAsia="el"/>
        </w:rPr>
      </w:pPr>
      <w:r>
        <w:rPr>
          <w:b/>
          <w:bCs/>
          <w:u w:val="single"/>
          <w:lang w:val="el" w:eastAsia="el"/>
        </w:rPr>
        <w:t>Εντός της προθεσμίας υλοποίησης του έργου (12 μήνες από την ημερομηνία έκδοσης της Απόφασης Υπαγωγής ή όπως η προθεσμία ισχύει κατόπιν παράτασης) θα πρέπει να έχει ολοκληρωθεί το σύνολο του φυσικού και οικονομικού αντικειμένου, ήτοι η υλοποίηση του συνόλου των παρεμβάσεων, η έκδοση και καταχώρηση παραστατικών δαπανών παρεμβάσεων, η διενέργεια της 2ης ενεργειακής επιθεώρησης, η καταχώρηση λοιπών απαιτούμενων δικαιολογητικών και παραστατικών και η καταχώρηση στο πληροφοριακό σύστημα της δήλωσης πιστοποίησης για την ολοκλήρωση του έργου.</w:t>
      </w:r>
    </w:p>
    <w:p>
      <w:pPr>
        <w:spacing w:before="240" w:after="240"/>
        <w:rPr>
          <w:lang w:val="el" w:eastAsia="el"/>
        </w:rPr>
      </w:pPr>
      <w:r>
        <w:rPr>
          <w:b/>
          <w:bCs/>
          <w:u w:val="single"/>
          <w:lang w:val="el" w:eastAsia="el"/>
        </w:rPr>
        <w:t xml:space="preserve">6.3 </w:t>
      </w:r>
      <w:r>
        <w:rPr>
          <w:b/>
          <w:bCs/>
          <w:u w:val="single"/>
          <w:lang w:val="el" w:eastAsia="el"/>
        </w:rPr>
        <w:t>Παρατάσεις Προθεσμιών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Ειδικά για την προθεσμία υλοποίησης εργασιών παρέχεται το δικαίωμα στον ωφελούμενο λήψης παράτασης κατά τρεις (3) μήνες, έπειτα από υποβολή αιτήματος του. Το αίτημα παράτασης υποβάλλεται αποκλειστικά ηλεκτρονικά μέσω του πληροφοριακού συστήματος διαχείρισης της αίτησης έως την λήξη της προθεσμίας.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Παράταση υλοποίησης πέραν του ανωτέρω διαστήματος είναι δυνατόν να ζητηθεί από τον ωφελούμενο μέσω του πληροφοριακού συστήματος και να εγκριθεί από τον Φορέα Υλοποίησης μόνο σε περίπτωση ανωτέρας βίας. Για την υποβολή αιτήματος σε περίπτωση ανωτέρας βίας, θα πρέπει να έχει δοθεί η άνω 3μηνη παράταση προθεσμίας. Το αίτημα παράτασης λόγω ανωτέρας βίας θα πρέπει να υποβληθεί εμπρόθεσμα εντός της ενεργής εγκεκριμένης προθεσμίας υλοποίησης της αίτησης, ενώ εξετάζεται και δίδεται αιτιολογημένα από τον Φορέα Υλοποίησης.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Όλες οι οριζόμενες προθεσμίες στο σώμα του παρόντος Οδηγού Εφαρμογής, όπως οι ενδιάμεσες προθεσμίες σε οποιοδήποτε στάδιο (προθεσμία υποβολής ΗΤΚ, επιλογής χρηματοδοτικού σχήματος, κ.α), ή η προθεσμία υλοποίησης εργασιών και η παράταση της, δύναται να παρατείνονται κατά περίπτωση, είτε για το σύνολο είτε για ομάδες αιτήσεων, λόγω αναγκών του Προγράμματος έπειτα από σχετική ανακοίνωση του Υπουργείου Περιβάλλοντος και Ενέργειας, σύμφωνα με την οποία θα εκδίδεται σχετική απόφαση παράτασης του Φορέα Υλοποίησης. Τόσο η σχετική ανακοίνωση όσο και η απόφαση θα αναρτώνται κατ’ ελάχιστον στην ιστοσελίδα του Προγράμματος.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Σε καμία περίπτωση δεν είναι δυνατή η ολοκλήρωση του φυσικού και οικονομικού αντικειμένου των ωφελούμενων μετά τις </w:t>
      </w:r>
      <w:r>
        <w:rPr>
          <w:b/>
          <w:bCs/>
          <w:u w:val="single"/>
          <w:lang w:val="el" w:eastAsia="el"/>
        </w:rPr>
        <w:t>30/09/2025</w:t>
      </w:r>
      <w:r>
        <w:rPr>
          <w:b/>
          <w:bCs/>
          <w:u w:val="single"/>
          <w:lang w:val="el" w:eastAsia="el"/>
        </w:rPr>
        <w:t>, που αποτελεί την ημερομηνία λήξης υποβολής Β’ ΠΕΑ και υποβολής των δαπανών τους.</w:t>
      </w:r>
    </w:p>
    <w:p>
      <w:pPr>
        <w:pStyle w:val="Heading2"/>
        <w:spacing w:before="240" w:after="240"/>
        <w:rPr>
          <w:lang w:val="el" w:eastAsia="el"/>
        </w:rPr>
      </w:pPr>
      <w:r>
        <w:rPr>
          <w:b/>
          <w:bCs/>
          <w:u w:val="single"/>
          <w:lang w:val="el" w:eastAsia="el"/>
        </w:rPr>
        <w:t xml:space="preserve">ΚΕΦΑΛΑΙΟ 7. </w:t>
      </w:r>
    </w:p>
    <w:p>
      <w:pPr>
        <w:pStyle w:val="Heading2"/>
        <w:spacing w:before="240" w:after="240"/>
        <w:rPr>
          <w:lang w:val="el" w:eastAsia="el"/>
        </w:rPr>
      </w:pPr>
      <w:r>
        <w:rPr>
          <w:b/>
          <w:bCs/>
          <w:u w:val="single"/>
          <w:lang w:val="el" w:eastAsia="el"/>
        </w:rPr>
        <w:t>Υλοποίηση και Ολοκλήρωση Έργου</w:t>
      </w:r>
    </w:p>
    <w:p>
      <w:pPr>
        <w:spacing w:before="240" w:after="240"/>
        <w:rPr>
          <w:lang w:val="el" w:eastAsia="el"/>
        </w:rPr>
      </w:pPr>
      <w:r>
        <w:rPr>
          <w:b/>
          <w:bCs/>
          <w:u w:val="single"/>
          <w:lang w:val="el" w:eastAsia="el"/>
        </w:rPr>
        <w:t xml:space="preserve">7.1 </w:t>
      </w:r>
      <w:r>
        <w:rPr>
          <w:b/>
          <w:bCs/>
          <w:u w:val="single"/>
          <w:lang w:val="el" w:eastAsia="el"/>
        </w:rPr>
        <w:t>Έναρξη Υλοποίησης Έργου - Προκαταβολές</w:t>
      </w:r>
    </w:p>
    <w:p>
      <w:pPr>
        <w:spacing w:before="240" w:after="240"/>
        <w:rPr>
          <w:lang w:val="el" w:eastAsia="el"/>
        </w:rPr>
      </w:pPr>
      <w:r>
        <w:rPr>
          <w:b/>
          <w:bCs/>
          <w:u w:val="single"/>
          <w:lang w:val="el" w:eastAsia="el"/>
        </w:rPr>
        <w:t>Για την έναρξη των εργασιών υλοποίησης του έργου, ο Ωφελούμενος οφείλει να εξασφαλίσει τις απαιτούμενες άδειες / εγκρίσεις που προβλέπονται από τις κείμενες διατάξεις.</w:t>
      </w:r>
    </w:p>
    <w:p>
      <w:pPr>
        <w:spacing w:before="240" w:after="240"/>
        <w:rPr>
          <w:lang w:val="el" w:eastAsia="el"/>
        </w:rPr>
      </w:pPr>
      <w:r>
        <w:rPr>
          <w:b/>
          <w:bCs/>
          <w:u w:val="single"/>
          <w:lang w:val="el" w:eastAsia="el"/>
        </w:rPr>
        <w:t>Μετά την απόφαση Υπαγωγής παρέχεται η δυνατότητα στον Ωφελούμενο να χρησιμοποιήσει την προκαταβολή επιχορήγησης.</w:t>
      </w:r>
    </w:p>
    <w:p>
      <w:pPr>
        <w:spacing w:before="240" w:after="240"/>
        <w:rPr>
          <w:lang w:val="el" w:eastAsia="el"/>
        </w:rPr>
      </w:pPr>
      <w:r>
        <w:rPr>
          <w:b/>
          <w:bCs/>
          <w:u w:val="single"/>
          <w:lang w:val="el" w:eastAsia="el"/>
        </w:rPr>
        <w:t xml:space="preserve">Για την χρήση της προκαταβολής επιχορήγησης η οποία θα βρίσκεται δεσμευμένη </w:t>
      </w:r>
      <w:r>
        <w:rPr>
          <w:b/>
          <w:bCs/>
          <w:i/>
          <w:iCs/>
          <w:u w:val="single"/>
          <w:lang w:val="el" w:eastAsia="el"/>
        </w:rPr>
        <w:t>στον</w:t>
      </w:r>
      <w:r>
        <w:rPr>
          <w:b/>
          <w:bCs/>
          <w:u w:val="single"/>
          <w:lang w:val="el" w:eastAsia="el"/>
        </w:rPr>
        <w:t xml:space="preserve"> τραπεζικό λογαριασμό εξυπηρέτησης </w:t>
      </w:r>
      <w:r>
        <w:rPr>
          <w:b/>
          <w:bCs/>
          <w:i/>
          <w:iCs/>
          <w:u w:val="single"/>
          <w:lang w:val="el" w:eastAsia="el"/>
        </w:rPr>
        <w:t>του,</w:t>
      </w:r>
      <w:r>
        <w:rPr>
          <w:b/>
          <w:bCs/>
          <w:u w:val="single"/>
          <w:lang w:val="el" w:eastAsia="el"/>
        </w:rPr>
        <w:t xml:space="preserve"> ο Ωφελούμενος </w:t>
      </w:r>
      <w:r>
        <w:rPr>
          <w:b/>
          <w:bCs/>
          <w:u w:val="single"/>
          <w:lang w:val="el" w:eastAsia="el"/>
        </w:rPr>
        <w:t xml:space="preserve">θα πρέπει υποχρεωτικά να έχει διακινήσει πρώτα τα ίδια κεφάλαια ή/και την προβλεπόμενη προκαταβολή (70%) </w:t>
      </w:r>
      <w:r>
        <w:rPr>
          <w:b/>
          <w:bCs/>
          <w:i/>
          <w:iCs/>
          <w:u w:val="single"/>
          <w:lang w:val="el" w:eastAsia="el"/>
        </w:rPr>
        <w:t>του</w:t>
      </w:r>
      <w:r>
        <w:rPr>
          <w:b/>
          <w:bCs/>
          <w:u w:val="single"/>
          <w:lang w:val="el" w:eastAsia="el"/>
        </w:rPr>
        <w:t xml:space="preserve"> δανείου.</w:t>
      </w:r>
    </w:p>
    <w:p>
      <w:pPr>
        <w:spacing w:before="240" w:after="240"/>
        <w:rPr>
          <w:lang w:val="el" w:eastAsia="el"/>
        </w:rPr>
      </w:pPr>
      <w:r>
        <w:rPr>
          <w:b/>
          <w:bCs/>
          <w:u w:val="single"/>
          <w:lang w:val="el" w:eastAsia="el"/>
        </w:rPr>
        <w:t>Σε περίπτωση κάλυψης της ιδιωτικής συμμετοχής με Ίδια Κεφάλαια, αυτά θα πρέπει να διακινηθούν υποχρεωτικά μέσω τραπεζικού συστήματος στους αναδόχους/προμηθευτές της επιλογής του Ωφελουμένου με δική του ευθύνη και μέριμνα και τα σχετικά αποδεικτικά πληρωμής να υποβληθούν για έλεγχο. 0 Ωφελούμενος είναι υπεύθυνος για το ύψος και την κατανομή της προκαταβολής. Με την διαπίστωση της καταβολής των Ιδίων κεφαλαίων, ο Ωφελούμενος θα μπορεί να κατανείμει μέσω του πληροφοριακού συστήματος και του λογαριασμού εξυπηρέτησης επιχορήγησης ως το 70% της επιχορήγησής του.</w:t>
      </w:r>
    </w:p>
    <w:p>
      <w:pPr>
        <w:spacing w:before="240" w:after="240"/>
        <w:rPr>
          <w:lang w:val="el" w:eastAsia="el"/>
        </w:rPr>
      </w:pPr>
      <w:r>
        <w:rPr>
          <w:b/>
          <w:bCs/>
          <w:u w:val="single"/>
          <w:lang w:val="el" w:eastAsia="el"/>
        </w:rPr>
        <w:t>Σε περίπτωση κάλυψης της ιδιωτικής συμμετοχής με δάνειο, μετά την υπογραφή της δανειακής σύμβασης, θα πρέπει να γίνει, υποχρεωτικά μέσω του πληροφοριακού συστήματος, η κατανομή και εκταμίευση προκαταβολής ποσού που αντιστοιχεί στο 70% του ύψους του δανείου.</w:t>
      </w:r>
    </w:p>
    <w:p>
      <w:pPr>
        <w:spacing w:before="240" w:after="240"/>
        <w:rPr>
          <w:lang w:val="el" w:eastAsia="el"/>
        </w:rPr>
      </w:pPr>
      <w:r>
        <w:rPr>
          <w:b/>
          <w:bCs/>
          <w:u w:val="single"/>
          <w:lang w:val="el" w:eastAsia="el"/>
        </w:rPr>
        <w:t>Με την εκτέλεση της προκαταβολής δανείου, ο Ωφελούμενος θα μπορεί να κατανείμει ως το 70% της επιχορήγησής του.</w:t>
      </w:r>
    </w:p>
    <w:p>
      <w:pPr>
        <w:spacing w:before="240" w:after="240"/>
        <w:rPr>
          <w:lang w:val="el" w:eastAsia="el"/>
        </w:rPr>
      </w:pPr>
      <w:r>
        <w:rPr>
          <w:b/>
          <w:bCs/>
          <w:u w:val="single"/>
          <w:lang w:val="el" w:eastAsia="el"/>
        </w:rPr>
        <w:t>0ι προκαταβολές του δανείου και της επιχορήγησης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b/>
          <w:bCs/>
          <w:u w:val="single"/>
          <w:lang w:val="el" w:eastAsia="el"/>
        </w:rPr>
        <w:t xml:space="preserve">Τα ανωτέρω ποσά είναι </w:t>
      </w:r>
      <w:r>
        <w:rPr>
          <w:b/>
          <w:bCs/>
          <w:u w:val="single"/>
          <w:lang w:val="el" w:eastAsia="el"/>
        </w:rPr>
        <w:t>ακατάσχετα</w:t>
      </w:r>
      <w:r>
        <w:rPr>
          <w:b/>
          <w:bCs/>
          <w:u w:val="single"/>
          <w:lang w:val="el" w:eastAsia="el"/>
        </w:rPr>
        <w:t xml:space="preserve">, στα πλαίσια τήρησης του άρθρου 22 Κανονισμού (ΕΕ) 241/2021. Τα εν λόγω ποσά είναι </w:t>
      </w:r>
      <w:r>
        <w:rPr>
          <w:b/>
          <w:bCs/>
          <w:u w:val="single"/>
          <w:lang w:val="el" w:eastAsia="el"/>
        </w:rPr>
        <w:t xml:space="preserve">δεσμευμένα </w:t>
      </w:r>
      <w:r>
        <w:rPr>
          <w:b/>
          <w:bCs/>
          <w:u w:val="single"/>
          <w:lang w:val="el" w:eastAsia="el"/>
        </w:rPr>
        <w:t>για την πληρωμή προμηθευτών/ αναδόχων/κ.λπ.</w:t>
      </w:r>
    </w:p>
    <w:p>
      <w:pPr>
        <w:spacing w:before="240" w:after="240"/>
        <w:rPr>
          <w:lang w:val="el" w:eastAsia="el"/>
        </w:rPr>
      </w:pPr>
      <w:r>
        <w:rPr>
          <w:b/>
          <w:bCs/>
          <w:u w:val="single"/>
          <w:lang w:val="el" w:eastAsia="el"/>
        </w:rPr>
        <w:t>Με την προϋπόθεση ότι δεν υπάρχουν εκκρεμότητες οφειλόμενες σε υπαιτιότητα του Ωφελουμένου, η εκταμίευση των προκαταβολών δανείου/επιχορήγησης γίνεται άμεσα από το Χρηματοπιστωτικό Οργανισμό και σε κάθε περίπτωση όχι μετά το πέρας επτά (7) εργάσιμων ημερών από την καταβολή των χρημάτων σε αυτόν. Ο Ωφελούμενος ενημερώνεται, μέσω του πληροφοριακού συστήματος, για την ανωτέρω διακίνηση του ποσού της προκαταβολής. Σε περίπτωση αδυναμίας εκταμίευσης της προκαταβολής στον τελικό αποδέκτη, το ποσό επιστρέφεται και παραμένει δεσμευμένο στον λογαριασμό εξυπηρέτησης του Ωφελουμένου.</w:t>
      </w:r>
    </w:p>
    <w:p>
      <w:pPr>
        <w:spacing w:before="240" w:after="240"/>
        <w:rPr>
          <w:lang w:val="el" w:eastAsia="el"/>
        </w:rPr>
      </w:pPr>
      <w:r>
        <w:rPr>
          <w:b/>
          <w:bCs/>
          <w:u w:val="single"/>
          <w:lang w:val="el" w:eastAsia="el"/>
        </w:rPr>
        <w:t xml:space="preserve">7.2 </w:t>
      </w:r>
      <w:r>
        <w:rPr>
          <w:b/>
          <w:bCs/>
          <w:u w:val="single"/>
          <w:lang w:val="el" w:eastAsia="el"/>
        </w:rPr>
        <w:t>Ολοκλήρωση Έργου - Δεύτερη Ενεργειακή Επιθεώρηση</w:t>
      </w:r>
    </w:p>
    <w:p>
      <w:pPr>
        <w:spacing w:before="240" w:after="240"/>
        <w:rPr>
          <w:lang w:val="el" w:eastAsia="el"/>
        </w:rPr>
      </w:pPr>
      <w:r>
        <w:rPr>
          <w:b/>
          <w:bCs/>
          <w:u w:val="single"/>
          <w:lang w:val="el" w:eastAsia="el"/>
        </w:rPr>
        <w:t>Εντός της προθεσμίας υλοποίησης του κεφ. 6.2, θα πρέπει να έχει ολοκληρωθεί το σύνολο του φυσικού και οικονομικού αντικειμένου. Εντός της άνω προθεσμίας θα πρέπει να υποβληθούν τα παραστατικά και δικαιολογητικά της ενότητας 7.3 που αφορούν στο σύνολο των παρεμβάσεων, καθώς και η δήλωση πιστοποίησης του έργου. Το σύνολο των δαπανών των εξοφλημένων και των επί πιστώσει παραστατικών θα αποτελεί το τελικό κόστος του έργου.</w:t>
      </w:r>
    </w:p>
    <w:p>
      <w:pPr>
        <w:spacing w:before="240" w:after="240"/>
        <w:rPr>
          <w:lang w:val="el" w:eastAsia="el"/>
        </w:rPr>
      </w:pPr>
      <w:r>
        <w:rPr>
          <w:b/>
          <w:bCs/>
          <w:u w:val="single"/>
          <w:lang w:val="el" w:eastAsia="el"/>
        </w:rPr>
        <w:t>Σε περίπτωση τροποποίησης των παρεμβάσεων που θα υλοποιηθούν από αυτές που έχουν δηλωθεί κατά το στάδιο πρότασης παρεμβάσεων, κατά την ολοκλήρωση θα δηλωθούν μόνον οι παρεμβάσεις που πραγματικά υλοποιήθηκαν και στην υποκατηγορία που πραγματικά ανήκουν.</w:t>
      </w:r>
    </w:p>
    <w:p>
      <w:pPr>
        <w:spacing w:before="240" w:after="240"/>
        <w:rPr>
          <w:lang w:val="el" w:eastAsia="el"/>
        </w:rPr>
      </w:pPr>
      <w:r>
        <w:rPr>
          <w:b/>
          <w:bCs/>
          <w:u w:val="single"/>
          <w:lang w:val="el" w:eastAsia="el"/>
        </w:rPr>
        <w:t xml:space="preserve">Αναλυτικά τα απαιτούμενα δικαιολογητικά για τη διαδικασία ολοκλήρωσης παρουσιάζονται στο </w:t>
      </w:r>
      <w:r>
        <w:rPr>
          <w:b/>
          <w:bCs/>
          <w:u w:val="single"/>
          <w:lang w:val="el" w:eastAsia="el"/>
        </w:rPr>
        <w:t>Παράρτημα XI.</w:t>
      </w:r>
    </w:p>
    <w:p>
      <w:pPr>
        <w:spacing w:before="240" w:after="240"/>
        <w:rPr>
          <w:lang w:val="el" w:eastAsia="el"/>
        </w:rPr>
      </w:pPr>
      <w:r>
        <w:rPr>
          <w:b/>
          <w:bCs/>
          <w:u w:val="single"/>
          <w:lang w:val="el" w:eastAsia="el"/>
        </w:rPr>
        <w:t xml:space="preserve">Με την υλοποίηση των παρεμβάσεων, οι ανάδοχοι/προμηθευτές δεσμεύονται ρητά, στα πλαίσια Υπεύθυνης Δήλωσης ν.1599/1986 σύμφωνα με τα υποδείγματα του </w:t>
      </w:r>
      <w:r>
        <w:rPr>
          <w:b/>
          <w:bCs/>
          <w:u w:val="single"/>
          <w:lang w:val="el" w:eastAsia="el"/>
        </w:rPr>
        <w:t>Παραρτήματος V</w:t>
      </w:r>
      <w:r>
        <w:rPr>
          <w:b/>
          <w:bCs/>
          <w:u w:val="single"/>
          <w:lang w:val="el" w:eastAsia="el"/>
        </w:rPr>
        <w:t>, για τα χαρακτηριστικά των παρεμβάσεων και την πλήρη και ορθή εγκατάσταση / τοποθέτηση / εφαρμογή των υλικών / συστημάτων, βάσει των προϋποθέσεων που έχει θέσει ο προμηθευτής ή/και ο Ενεργειακός Επιθεωρητής. Σε περίπτωση που ο προμηθευτής των υλικών και ο ανάδοχος του έργου είναι το ίδιο πρόσωπο η δήλωση συμπληρώνεται για το σύνολο των ανωτέρω.</w:t>
      </w:r>
    </w:p>
    <w:p>
      <w:pPr>
        <w:spacing w:before="240" w:after="240"/>
        <w:rPr>
          <w:lang w:val="el" w:eastAsia="el"/>
        </w:rPr>
      </w:pPr>
      <w:r>
        <w:rPr>
          <w:b/>
          <w:bCs/>
          <w:u w:val="single"/>
          <w:lang w:val="el" w:eastAsia="el"/>
        </w:rPr>
        <w:t>Μετά την υλοποίηση του συνόλου των παρεμβάσεων ο Ωφελούμενος καταχωρίζει ηλεκτρονικά τους προμηθευτές και τα σχετικά παραστατικά και αιτείται ηλεκτρονικά για τη διαδικασία κλήρωσης ενεργειακού επιθεωρητή και ακόλουθα για τη διενέργεια της δεύτερης ενεργειακής επιθεώρησης (Β’ ΠΕΑ). Επισημαίνεται ότι ο Ενεργειακός Επιθεωρητής που θα διενεργήσει τη δεύτερη ενεργειακή επιθεώρηση και κατόπιν θα εκδώσει το Β’ ΠΕΑ θα πρέπει να είναι υποχρεωτικά διαφορετικός από τον Ενεργειακό Επιθεωρητή που έχει εκδώσει το Α’ ΠΕΑ. Η διαδικασία επιλογής θα γίνεται με ευθύνη και αρμοδιότητα του Τεχνικού Επιμελητηρίου Ελλάδος (Τ.Ε.Ε.) κατόπιν κλήρωσης, κατά την οποία θα τηρείται η σχετική νομοθεσία περί ασυμβίβαστου των Ενεργειακών Επιθεωρητών.</w:t>
      </w:r>
    </w:p>
    <w:p>
      <w:pPr>
        <w:spacing w:before="240" w:after="240"/>
        <w:rPr>
          <w:lang w:val="el" w:eastAsia="el"/>
        </w:rPr>
      </w:pPr>
      <w:r>
        <w:rPr>
          <w:b/>
          <w:bCs/>
          <w:u w:val="single"/>
          <w:lang w:val="el" w:eastAsia="el"/>
        </w:rPr>
        <w:t>Για την πιστοποίηση του συνόλου του φυσικού και οικονομικού αντικειμένου, ο Ενεργειακός Επιθεωρητής, για τη διενέργεια της δεύτερης ενεργειακής επιθεώρησης ελέγχει τα πιστοποιητικά των υλικών και συστημάτων, που χρησιμοποιήθηκαν για τις παρεμβάσεις, έτσι ώστε να πιστοποιηθεί η συμβατότητά τους με τις προδιαγραφές του Κ.ΕΝ.Α.Κ. και του Προγράμματος. Ακολούθως εκδίδει το Β’ ΠΕΑ. 0 Ωφελούμενος καταχωρίζει ηλεκτρονικά τα στοιχεία του Β’ ΠΕΑ, τα οποία επιβεβαιώνονται αυτοματοποιημένα και πραγματοποιείται ο έλεγχος απόκλισης του ενεργειακού στόχου και της εξοικονόμησης ενέργειας..</w:t>
      </w:r>
    </w:p>
    <w:p>
      <w:pPr>
        <w:spacing w:before="240" w:after="240"/>
        <w:rPr>
          <w:lang w:val="el" w:eastAsia="el"/>
        </w:rPr>
      </w:pPr>
      <w:r>
        <w:rPr>
          <w:b/>
          <w:bCs/>
          <w:u w:val="single"/>
          <w:lang w:val="el" w:eastAsia="el"/>
        </w:rPr>
        <w:t>Στη συνέχεια ο Ενεργειακός Επιθεωρητής καταχωρίζει/διορθώνει ηλεκτρονικά στην αίτηση, όλα τα απαιτούμενα στοιχεία και τις παρεμβάσεις που υλοποιήθηκαν και ικανοποιούν τις απαιτήσεις του Προγράμματος βάσει των σχετικών πιστοποιητικών των υλικών/ συστημάτων και την υλοποιημένη ποσότητα ανά κατηγορία δαπάνης (Παράρτημα IV). Η καταγραφή συμπεριλαμβάνει όλες τις παρεμβάσεις εξοικονόμησης ενέργειας που καταχωρούνται στο ΠΕΑ, καθώς και τυχόν επιπλέον παρεμβάσεις εξοικονόμησης, όπως περιγράφονται στο κεφάλαιο 3, που δεν συμμετέχουν στον υπολογισμό εξοικονόμησης ενέργειας του Β’ ΠΕΑ, καθώς και το αντίστοιχο κόστος βάσει των παραστατικών δαπανών.</w:t>
      </w:r>
    </w:p>
    <w:p>
      <w:pPr>
        <w:spacing w:before="240" w:after="240"/>
        <w:rPr>
          <w:lang w:val="el" w:eastAsia="el"/>
        </w:rPr>
      </w:pPr>
      <w:r>
        <w:rPr>
          <w:b/>
          <w:bCs/>
          <w:u w:val="single"/>
          <w:lang w:val="el" w:eastAsia="el"/>
        </w:rPr>
        <w:t>0 Ωφελούμενος ελέγχει και αποδέχεται ηλεκτρονικά την καταγραφή παρεμβάσεων του Ενεργειακού Επιθεωρητή, και καταχωρίζει τα υπόλοιπα παραστατικά και δικαιολογητικά.</w:t>
      </w:r>
    </w:p>
    <w:p>
      <w:pPr>
        <w:spacing w:before="240" w:after="240"/>
        <w:rPr>
          <w:lang w:val="el" w:eastAsia="el"/>
        </w:rPr>
      </w:pPr>
      <w:r>
        <w:rPr>
          <w:b/>
          <w:bCs/>
          <w:u w:val="single"/>
          <w:lang w:val="el" w:eastAsia="el"/>
        </w:rPr>
        <w:t xml:space="preserve">'Ελεγχος </w:t>
      </w:r>
      <w:r>
        <w:rPr>
          <w:b/>
          <w:bCs/>
          <w:i/>
          <w:iCs/>
          <w:u w:val="single"/>
          <w:lang w:val="el" w:eastAsia="el"/>
        </w:rPr>
        <w:t>απόκλισης</w:t>
      </w:r>
      <w:r>
        <w:rPr>
          <w:b/>
          <w:bCs/>
          <w:u w:val="single"/>
          <w:lang w:val="el" w:eastAsia="el"/>
        </w:rPr>
        <w:t xml:space="preserve"> του </w:t>
      </w:r>
      <w:r>
        <w:rPr>
          <w:b/>
          <w:bCs/>
          <w:i/>
          <w:iCs/>
          <w:u w:val="single"/>
          <w:lang w:val="el" w:eastAsia="el"/>
        </w:rPr>
        <w:t>ενεργειακού</w:t>
      </w:r>
      <w:r>
        <w:rPr>
          <w:b/>
          <w:bCs/>
          <w:u w:val="single"/>
          <w:lang w:val="el" w:eastAsia="el"/>
        </w:rPr>
        <w:t xml:space="preserve"> στόχου και της εξοικονόμησης </w:t>
      </w:r>
      <w:r>
        <w:rPr>
          <w:b/>
          <w:bCs/>
          <w:i/>
          <w:iCs/>
          <w:u w:val="single"/>
          <w:lang w:val="el" w:eastAsia="el"/>
        </w:rPr>
        <w:t>ενέργειας</w:t>
      </w:r>
    </w:p>
    <w:p>
      <w:pPr>
        <w:spacing w:before="240" w:after="240"/>
        <w:rPr>
          <w:lang w:val="el" w:eastAsia="el"/>
        </w:rPr>
      </w:pPr>
      <w:r>
        <w:rPr>
          <w:b/>
          <w:bCs/>
          <w:u w:val="single"/>
          <w:lang w:val="el" w:eastAsia="el"/>
        </w:rPr>
        <w:t>Με το Β’ ΠΕΑ που καταχωρείται στο Πρόγραμμα θα πρέπει να διαπιστώνεται η επίτευξη του ελάχιστου ενεργειακού στόχου όπως αναφέρεται στο Κεφάλαιο 3, για την κατ' ελάχιστον αναβάθμιση κατά τρεις (3) ενεργειακές κατηγορίες, σε σχέση με την κατάταξη στο Α’ ΠΕΑ, η οποία διασφαλίζει την Εξοικονόμηση Πρωτογενούς Ενέργειας σε ποσοστό άνω του 30%.</w:t>
      </w:r>
    </w:p>
    <w:p>
      <w:pPr>
        <w:spacing w:before="240" w:after="240"/>
        <w:rPr>
          <w:lang w:val="el" w:eastAsia="el"/>
        </w:rPr>
      </w:pPr>
      <w:r>
        <w:rPr>
          <w:b/>
          <w:bCs/>
          <w:u w:val="single"/>
          <w:lang w:val="el" w:eastAsia="el"/>
        </w:rPr>
        <w:t>Επίσης πραγματοποιείται έλεγχος ότι το επιλέξιμο κόστος των υλοποιημένων παρεμβάσεων δεν υπερβαίνει το γινόμενο του 1,20 €/kWh επί το σύνολο της επιτευχθείσας ετήσιας εξοικονόμησης πρωτογενούς ενέργειας (kWh).</w:t>
      </w:r>
    </w:p>
    <w:p>
      <w:pPr>
        <w:spacing w:before="240" w:after="240"/>
        <w:rPr>
          <w:lang w:val="el" w:eastAsia="el"/>
        </w:rPr>
      </w:pPr>
      <w:r>
        <w:rPr>
          <w:b/>
          <w:bCs/>
          <w:u w:val="single"/>
          <w:lang w:val="el" w:eastAsia="el"/>
        </w:rPr>
        <w:t>Ταυτόχρονα, ελέγχεται το ποσοστό επίτευξης εξοικονόμησης ενέργειας: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Σε περίπτωση όπου η επιτευχθείσα εξοικονόμηση ενέργειας είναι μικρότερη από το ενενήντα τοις εκατό (90%) από την εκτιμώμενη εξοικονόμησης ενέργειας του Α’ ΠΕΑ, </w:t>
      </w:r>
      <w:r>
        <w:rPr>
          <w:b/>
          <w:bCs/>
          <w:i/>
          <w:iCs/>
          <w:u w:val="single"/>
          <w:lang w:val="el" w:eastAsia="el"/>
        </w:rPr>
        <w:t>τότε</w:t>
      </w:r>
      <w:r>
        <w:rPr>
          <w:b/>
          <w:bCs/>
          <w:u w:val="single"/>
          <w:lang w:val="el" w:eastAsia="el"/>
        </w:rPr>
        <w:t xml:space="preserve"> για κάθε </w:t>
      </w:r>
      <w:r>
        <w:rPr>
          <w:b/>
          <w:bCs/>
          <w:i/>
          <w:iCs/>
          <w:u w:val="single"/>
          <w:lang w:val="el" w:eastAsia="el"/>
        </w:rPr>
        <w:t>ποσοστιαία</w:t>
      </w:r>
      <w:r>
        <w:rPr>
          <w:b/>
          <w:bCs/>
          <w:u w:val="single"/>
          <w:lang w:val="el" w:eastAsia="el"/>
        </w:rPr>
        <w:t xml:space="preserve"> μονάδα και μέχρι και </w:t>
      </w:r>
      <w:r>
        <w:rPr>
          <w:b/>
          <w:bCs/>
          <w:i/>
          <w:iCs/>
          <w:u w:val="single"/>
          <w:lang w:val="el" w:eastAsia="el"/>
        </w:rPr>
        <w:t>το</w:t>
      </w:r>
      <w:r>
        <w:rPr>
          <w:b/>
          <w:bCs/>
          <w:u w:val="single"/>
          <w:lang w:val="el" w:eastAsia="el"/>
        </w:rPr>
        <w:t xml:space="preserve">εβδομήντα </w:t>
      </w:r>
      <w:r>
        <w:rPr>
          <w:b/>
          <w:bCs/>
          <w:i/>
          <w:iCs/>
          <w:u w:val="single"/>
          <w:lang w:val="el" w:eastAsia="el"/>
        </w:rPr>
        <w:t>τοις</w:t>
      </w:r>
      <w:r>
        <w:rPr>
          <w:b/>
          <w:bCs/>
          <w:u w:val="single"/>
          <w:lang w:val="el" w:eastAsia="el"/>
        </w:rPr>
        <w:t xml:space="preserve"> εκατό (70%)</w:t>
      </w:r>
      <w:r>
        <w:rPr>
          <w:b/>
          <w:bCs/>
          <w:i/>
          <w:iCs/>
          <w:u w:val="single"/>
          <w:lang w:val="el" w:eastAsia="el"/>
        </w:rPr>
        <w:t>από</w:t>
      </w:r>
      <w:r>
        <w:rPr>
          <w:b/>
          <w:bCs/>
          <w:u w:val="single"/>
          <w:lang w:val="el" w:eastAsia="el"/>
        </w:rPr>
        <w:t xml:space="preserve"> την εκτιμώμενη εξοικονόμησης ενέργειας του Α’ ΠΕΑ, το ποσοστό επιχορήγησης θα </w:t>
      </w:r>
      <w:r>
        <w:rPr>
          <w:b/>
          <w:bCs/>
          <w:i/>
          <w:iCs/>
          <w:u w:val="single"/>
          <w:lang w:val="el" w:eastAsia="el"/>
        </w:rPr>
        <w:t>μειώνεται</w:t>
      </w:r>
      <w:r>
        <w:rPr>
          <w:b/>
          <w:bCs/>
          <w:u w:val="single"/>
          <w:lang w:val="el" w:eastAsia="el"/>
        </w:rPr>
        <w:t xml:space="preserve"> αντίστοιχα </w:t>
      </w:r>
      <w:r>
        <w:rPr>
          <w:b/>
          <w:bCs/>
          <w:i/>
          <w:iCs/>
          <w:u w:val="single"/>
          <w:lang w:val="el" w:eastAsia="el"/>
        </w:rPr>
        <w:t>κατά</w:t>
      </w:r>
      <w:r>
        <w:rPr>
          <w:b/>
          <w:bCs/>
          <w:u w:val="single"/>
          <w:lang w:val="el" w:eastAsia="el"/>
        </w:rPr>
        <w:t xml:space="preserve"> μισή (0,5) </w:t>
      </w:r>
      <w:r>
        <w:rPr>
          <w:b/>
          <w:bCs/>
          <w:i/>
          <w:iCs/>
          <w:u w:val="single"/>
          <w:lang w:val="el" w:eastAsia="el"/>
        </w:rPr>
        <w:t>ποσοστιαία</w:t>
      </w:r>
      <w:r>
        <w:rPr>
          <w:b/>
          <w:bCs/>
          <w:u w:val="single"/>
          <w:lang w:val="el" w:eastAsia="el"/>
        </w:rPr>
        <w:t xml:space="preserve"> μονάδα, και </w:t>
      </w:r>
      <w:r>
        <w:rPr>
          <w:b/>
          <w:bCs/>
          <w:i/>
          <w:iCs/>
          <w:u w:val="single"/>
          <w:lang w:val="el" w:eastAsia="el"/>
        </w:rPr>
        <w:t>το</w:t>
      </w:r>
      <w:r>
        <w:rPr>
          <w:b/>
          <w:bCs/>
          <w:u w:val="single"/>
          <w:lang w:val="el" w:eastAsia="el"/>
        </w:rPr>
        <w:t xml:space="preserve"> ποσό </w:t>
      </w:r>
      <w:r>
        <w:rPr>
          <w:b/>
          <w:bCs/>
          <w:i/>
          <w:iCs/>
          <w:u w:val="single"/>
          <w:lang w:val="el" w:eastAsia="el"/>
        </w:rPr>
        <w:t>που</w:t>
      </w:r>
      <w:r>
        <w:rPr>
          <w:b/>
          <w:bCs/>
          <w:u w:val="single"/>
          <w:lang w:val="el" w:eastAsia="el"/>
        </w:rPr>
        <w:t xml:space="preserve"> προκύπτει θα αντιστοιχεί σε ίδια κεφάλαια του Ωφελουμένου.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Αν η επιτευχθείσα εξοικονόμηση </w:t>
      </w:r>
      <w:r>
        <w:rPr>
          <w:b/>
          <w:bCs/>
          <w:i/>
          <w:iCs/>
          <w:u w:val="single"/>
          <w:lang w:val="el" w:eastAsia="el"/>
        </w:rPr>
        <w:t>ενέργειας</w:t>
      </w:r>
      <w:r>
        <w:rPr>
          <w:b/>
          <w:bCs/>
          <w:u w:val="single"/>
          <w:lang w:val="el" w:eastAsia="el"/>
        </w:rPr>
        <w:t xml:space="preserve"> είναι </w:t>
      </w:r>
      <w:r>
        <w:rPr>
          <w:b/>
          <w:bCs/>
          <w:u w:val="single"/>
          <w:lang w:val="el" w:eastAsia="el"/>
        </w:rPr>
        <w:t>μικρότερη</w:t>
      </w:r>
      <w:r>
        <w:rPr>
          <w:b/>
          <w:bCs/>
          <w:u w:val="single"/>
          <w:lang w:val="el" w:eastAsia="el"/>
        </w:rPr>
        <w:t xml:space="preserve"> από </w:t>
      </w:r>
      <w:r>
        <w:rPr>
          <w:b/>
          <w:bCs/>
          <w:i/>
          <w:iCs/>
          <w:u w:val="single"/>
          <w:lang w:val="el" w:eastAsia="el"/>
        </w:rPr>
        <w:t>το</w:t>
      </w:r>
      <w:r>
        <w:rPr>
          <w:b/>
          <w:bCs/>
          <w:u w:val="single"/>
          <w:lang w:val="el" w:eastAsia="el"/>
        </w:rPr>
        <w:t xml:space="preserve"> εβδομήντα τοις εκατό (70%) από την εκτιμώμενη εξοικονόμησης ενέργειας του Α’ ΠΕΑ, τότε δεν θα γίνεται δεκτή η υποβολή δήλωσης πιστοποίησης για την ολοκλήρωση του έργου. Στην περίπτωση αυτή ο Ωφελούμενος διατηρεί τη δυνατότητα για επιπλέον παρεμβάσεις εξοικονόμησης και να καταχωρήσει Β’ ΠΕΑ με επιτευχθείσα εξοικονόμηση ενέργειας που θα εντάσσεται στα άνω ενεργειακά όρια.</w:t>
      </w:r>
    </w:p>
    <w:p>
      <w:pPr>
        <w:spacing w:before="240" w:after="240"/>
        <w:rPr>
          <w:lang w:val="el" w:eastAsia="el"/>
        </w:rPr>
      </w:pPr>
      <w:r>
        <w:rPr>
          <w:b/>
          <w:bCs/>
          <w:u w:val="single"/>
          <w:lang w:val="el" w:eastAsia="el"/>
        </w:rPr>
        <w:t>Σε κάθε περίπτωση, η έκδοση, καταχώρηση και υποβολή του Β’ ΠΕΑ θα πρέπει να γίνουν εντός του συμβατικού χρόνου υλοποίησης του έργου. Το παραστατικό δαπάνης (εξοφλημένο) της 2</w:t>
      </w:r>
      <w:r>
        <w:rPr>
          <w:b/>
          <w:bCs/>
          <w:sz w:val="30"/>
          <w:szCs w:val="30"/>
          <w:u w:val="single"/>
          <w:vertAlign w:val="superscript"/>
          <w:lang w:val="el" w:eastAsia="el"/>
        </w:rPr>
        <w:t>ης</w:t>
      </w:r>
      <w:r>
        <w:rPr>
          <w:b/>
          <w:bCs/>
          <w:u w:val="single"/>
          <w:lang w:val="el" w:eastAsia="el"/>
        </w:rPr>
        <w:t xml:space="preserve"> ενεργειακής επιθεώρησης υποβάλλεται με την υποβολή της δήλωσης πιστοποίησης για την ολοκλήρωση του έργου.</w:t>
      </w:r>
    </w:p>
    <w:p>
      <w:pPr>
        <w:spacing w:before="240" w:after="240"/>
        <w:rPr>
          <w:lang w:val="el" w:eastAsia="el"/>
        </w:rPr>
      </w:pPr>
      <w:r>
        <w:rPr>
          <w:b/>
          <w:bCs/>
          <w:u w:val="single"/>
          <w:lang w:val="el" w:eastAsia="el"/>
        </w:rPr>
        <w:t>Με βάση τα καταχωρημένα ποσά δαπάνης, ο Ωφελούμενος γνωρίζει και ελέγχει το συνολικό επιλέξιμο κόστος καθώς και για το ποσό των ιδίων κεφαλαίων που απαιτείται να καταβάλει στους προμηθευτές/αναδόχους/κ.λπ., στην περίπτωση που το άθροισμα των υποβαλλόμενων δαπανών υπερβαίνει τον συνολικό επιλέξιμο προϋπολογισμό ή/και τα ανώτατα όρια δαπανών του Προγράμματος.</w:t>
      </w:r>
    </w:p>
    <w:p>
      <w:pPr>
        <w:spacing w:before="240" w:after="240"/>
        <w:rPr>
          <w:lang w:val="el" w:eastAsia="el"/>
        </w:rPr>
      </w:pPr>
      <w:r>
        <w:rPr>
          <w:b/>
          <w:bCs/>
          <w:u w:val="single"/>
          <w:lang w:val="el" w:eastAsia="el"/>
        </w:rPr>
        <w:t>0 Τεχνικός Σύμβουλος βεβαιώνει την εκτέλεση των εργασιών ενεργειακής αναβάθμισης. Η βεβαίωση επέχει θέση Υπεύθυνης Δήλωσης του ν.1599/1986.</w:t>
      </w:r>
    </w:p>
    <w:p>
      <w:pPr>
        <w:spacing w:before="240" w:after="240"/>
        <w:rPr>
          <w:lang w:val="el" w:eastAsia="el"/>
        </w:rPr>
      </w:pPr>
      <w:r>
        <w:rPr>
          <w:b/>
          <w:bCs/>
          <w:u w:val="single"/>
          <w:lang w:val="el" w:eastAsia="el"/>
        </w:rPr>
        <w:t xml:space="preserve">Τέλος, υποβάλλεται μέσω του πληροφοριακού συστήματος η </w:t>
      </w:r>
      <w:r>
        <w:rPr>
          <w:b/>
          <w:bCs/>
          <w:u w:val="single"/>
          <w:lang w:val="el" w:eastAsia="el"/>
        </w:rPr>
        <w:t xml:space="preserve">δήλωση πιστοποίησης </w:t>
      </w:r>
      <w:r>
        <w:rPr>
          <w:b/>
          <w:bCs/>
          <w:u w:val="single"/>
          <w:lang w:val="el" w:eastAsia="el"/>
        </w:rPr>
        <w:t>για την ολοκλήρωση του έργου και την παροχή των κινήτρων του Προγράμματος.</w:t>
      </w:r>
    </w:p>
    <w:p>
      <w:pPr>
        <w:spacing w:before="240" w:after="240"/>
        <w:rPr>
          <w:lang w:val="el" w:eastAsia="el"/>
        </w:rPr>
      </w:pPr>
      <w:r>
        <w:rPr>
          <w:b/>
          <w:bCs/>
          <w:u w:val="single"/>
          <w:lang w:val="el" w:eastAsia="el"/>
        </w:rPr>
        <w:t>7.3 Παραστατικά</w:t>
      </w:r>
    </w:p>
    <w:p>
      <w:pPr>
        <w:spacing w:before="240" w:after="240"/>
        <w:rPr>
          <w:lang w:val="el" w:eastAsia="el"/>
        </w:rPr>
      </w:pPr>
      <w:r>
        <w:rPr>
          <w:b/>
          <w:bCs/>
          <w:u w:val="single"/>
          <w:lang w:val="el" w:eastAsia="el"/>
        </w:rPr>
        <w:t>Τα παραστατικά δαπανών παρεμβάσεων και λοιπών δαπανών, για τους σκοπούς του κάθε έργου, εκδίδονται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παράγρ. 2.4). Όλα τα παραστατικά δαπανών των υλοποιημένων παρεμβάσεων πρέπει να φέρουν ημερομηνία προγενέστερη ή το πολύ ταυτόσημη με την ημερομηνία έκδοσης του Β’ ΠΕΑ. Παραστατικά δαπανών υλοποιημένων παρεμβάσεων που φέρουν ημερομηνία μεταγενέστερη της ημερομηνίας έκδοσης του Β’ ΠΕΑ γίνονται αποδεκτά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b/>
          <w:bCs/>
          <w:u w:val="single"/>
          <w:lang w:val="el" w:eastAsia="el"/>
        </w:rPr>
        <w:t xml:space="preserve">Σημειώνεται ότι η έκδοση φορολογικού παραστατικού για την αμοιβή του Τεχνικού Συμβούλου μπορεί να γίνει και από Νομικό πρόσωπο, με το οποίο ο Τεχνικός Σύμβουλος έχει κάποια σχέση εργασίας ή είναι εταίρος (τα αποδεικτικά εργασιακής σχέσης αναφέρονται στο </w:t>
      </w:r>
      <w:r>
        <w:rPr>
          <w:b/>
          <w:bCs/>
          <w:u w:val="single"/>
          <w:lang w:val="el" w:eastAsia="el"/>
        </w:rPr>
        <w:t>Παράρτημα XI</w:t>
      </w:r>
      <w:r>
        <w:rPr>
          <w:b/>
          <w:bCs/>
          <w:u w:val="single"/>
          <w:lang w:val="el" w:eastAsia="el"/>
        </w:rPr>
        <w:t>).</w:t>
      </w:r>
    </w:p>
    <w:p>
      <w:pPr>
        <w:spacing w:before="240" w:after="240"/>
        <w:rPr>
          <w:lang w:val="el" w:eastAsia="el"/>
        </w:rPr>
      </w:pPr>
      <w:r>
        <w:rPr>
          <w:b/>
          <w:bCs/>
          <w:u w:val="single"/>
          <w:lang w:val="el" w:eastAsia="el"/>
        </w:rPr>
        <w:t>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ειδικότερα ο Κώδικας Φορολογικής Απεικόνισης Συναλλαγών (ΚΦΑΣ, Υποπαράγραφος Ε.1, Παράγραφος Ε, Αρθρο 1 του ν.4093/2012, ΦΕΚ Α’222, 12/11/2012), όπως τροποποιείται και ισχύει κάθε φορά. Στο πλαίσιο αυτό είναι αποδεκτά τα εξής παραστατικά:</w:t>
      </w:r>
    </w:p>
    <w:p>
      <w:pPr>
        <w:spacing w:before="240" w:after="240"/>
        <w:rPr>
          <w:lang w:val="el" w:eastAsia="el"/>
        </w:rPr>
      </w:pPr>
      <w:r>
        <w:rPr>
          <w:b/>
          <w:bCs/>
          <w:u w:val="single"/>
          <w:lang w:val="el" w:eastAsia="el"/>
        </w:rPr>
        <w:t>• Απόδειξη Λιανικής Πώλησης ή ισοδύναμο βάσει του ΚΦΑΣ παραστατικό επί πιστώσει, για την προμήθεια εξοπλισμού/υλικών στο όνομα του Ωφελούμενου. Στο παραστατικό αυτό αναγράφεται υποχρεωτικά και αναλυτικά:</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 λιανική τιμή πώλησης για κάθε είδος πωλούμενου στοιχείου (υλικά, εξαρτήματα κ.λπ.),</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πλήρη στοιχεία του Ωφελούμενου (υποχρεωτικά η πλήρης διεύθυνση του ακινήτου της απόφασης υπαγωγής),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τα τεχνικά χαρακτηριστικά του εξοπλισμού (π.χ. μάρκα, μοντέλο, ισχύς, είδος υλικών, μέτρα, τεμάχια κ.λπ.), προκειμένου να είναι δυνατή η ένταξη της δαπάνης στις κατηγορίες του πίνακα 4.1.1 του κεφαλαίου 4 και να διαπιστώνεται η τήρηση των ελάχιστων απαιτήσεων του Κ.ΕΝ.Α.Κ. </w:t>
      </w:r>
      <w:r>
        <w:rPr>
          <w:b/>
          <w:bCs/>
          <w:u w:val="single"/>
          <w:lang w:val="el" w:eastAsia="el"/>
        </w:rPr>
        <w:t xml:space="preserve">Αναγράφεται </w:t>
      </w:r>
      <w:r>
        <w:rPr>
          <w:b/>
          <w:bCs/>
          <w:i/>
          <w:iCs/>
          <w:u w:val="single"/>
          <w:lang w:val="el" w:eastAsia="el"/>
        </w:rPr>
        <w:t>υποχρεωτικά,</w:t>
      </w:r>
      <w:r>
        <w:rPr>
          <w:b/>
          <w:bCs/>
          <w:u w:val="single"/>
          <w:lang w:val="el" w:eastAsia="el"/>
        </w:rPr>
        <w:t xml:space="preserve"> η μονάδα μέτρησης που </w:t>
      </w:r>
      <w:r>
        <w:rPr>
          <w:b/>
          <w:bCs/>
          <w:i/>
          <w:iCs/>
          <w:u w:val="single"/>
          <w:lang w:val="el" w:eastAsia="el"/>
        </w:rPr>
        <w:t>αντιστοιχεί</w:t>
      </w:r>
      <w:r>
        <w:rPr>
          <w:b/>
          <w:bCs/>
          <w:u w:val="single"/>
          <w:lang w:val="el" w:eastAsia="el"/>
        </w:rPr>
        <w:t xml:space="preserve"> σε κάθε παρέμβαση (τετραγωνικά μέτρα, τεμάχιο, </w:t>
      </w:r>
      <w:r>
        <w:rPr>
          <w:b/>
          <w:bCs/>
          <w:i/>
          <w:iCs/>
          <w:u w:val="single"/>
          <w:lang w:val="el" w:eastAsia="el"/>
        </w:rPr>
        <w:t>κ.λπ.).</w:t>
      </w:r>
    </w:p>
    <w:p>
      <w:pPr>
        <w:spacing w:before="240" w:after="240"/>
        <w:rPr>
          <w:lang w:val="el" w:eastAsia="el"/>
        </w:rPr>
      </w:pPr>
      <w:r>
        <w:rPr>
          <w:b/>
          <w:bCs/>
          <w:u w:val="single"/>
          <w:lang w:val="el" w:eastAsia="el"/>
        </w:rPr>
        <w:t>• Απόδειξη Παροχής Υπηρεσιών ή ισοδύναμο βάσει του ΚΦΑΣ παραστατικό, για τις μελέτες, υπηρεσίες, ή τις εργασίες εγκατάστασης του εξοπλισμού στο όνομα του Ωφελούμενου. Στο παραστατικό αυτό αναγράφεται υποχρεωτικά και αναλυτικά:</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είδος (τοποθέτηση, μελέτη, κ.λπ.) και η αξία των εργασιών,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πλήρη στοιχεία του Ωφελούμενου (υποχρεωτικά η πλήρης διεύθυνση του ακινήτου της απόφασης υπαγωγής).</w:t>
      </w:r>
    </w:p>
    <w:p>
      <w:pPr>
        <w:spacing w:before="240" w:after="240"/>
        <w:rPr>
          <w:lang w:val="el" w:eastAsia="el"/>
        </w:rPr>
      </w:pPr>
      <w:r>
        <w:rPr>
          <w:b/>
          <w:bCs/>
          <w:u w:val="single"/>
          <w:lang w:val="el" w:eastAsia="el"/>
        </w:rPr>
        <w:t>Στην περίπτωση που ένας ανάδοχος/προμηθευτής εκδίδει απόδειξη λιανικής πώλησης ή ισοδύναμο βάσει του ΚΦΑΣ παραστατικό όπου δεν είναι δυνατή η αναγραφή των προαναφερόμενων στοιχείων ανά φορολογικό παραστατικό, προσκομίζει επιπλέον και Υπεύθυνη Δήλωση στην οποία αναφέρει αναλυτικά, ανά παραστατικό, τα ανωτέρω απαιτούμενα στοιχεία.</w:t>
      </w:r>
    </w:p>
    <w:p>
      <w:pPr>
        <w:spacing w:before="240" w:after="240"/>
        <w:rPr>
          <w:lang w:val="el" w:eastAsia="el"/>
        </w:rPr>
      </w:pPr>
      <w:r>
        <w:rPr>
          <w:b/>
          <w:bCs/>
          <w:u w:val="single"/>
          <w:lang w:val="el" w:eastAsia="el"/>
        </w:rPr>
        <w:t xml:space="preserve">0 </w:t>
      </w:r>
      <w:r>
        <w:rPr>
          <w:b/>
          <w:bCs/>
          <w:u w:val="single"/>
          <w:lang w:val="el" w:eastAsia="el"/>
        </w:rPr>
        <w:t xml:space="preserve">ΦΠΑ </w:t>
      </w:r>
      <w:r>
        <w:rPr>
          <w:b/>
          <w:bCs/>
          <w:u w:val="single"/>
          <w:lang w:val="el" w:eastAsia="el"/>
        </w:rPr>
        <w:t xml:space="preserve">αποτελεί </w:t>
      </w:r>
      <w:r>
        <w:rPr>
          <w:b/>
          <w:bCs/>
          <w:u w:val="single"/>
          <w:lang w:val="el" w:eastAsia="el"/>
        </w:rPr>
        <w:t xml:space="preserve">επιλέξιμη δαπάνη </w:t>
      </w:r>
      <w:r>
        <w:rPr>
          <w:b/>
          <w:bCs/>
          <w:u w:val="single"/>
          <w:lang w:val="el" w:eastAsia="el"/>
        </w:rPr>
        <w:t>για το Πρόγραμμα και δηλώνεται διακριτά στα παραστατικά. Εάν οι προμηθευτές υπάγονται σε καθεστώς μειωμένου ΦΠΑ ή απαλλάσσονται από την υποχρέωση υποβολής δήλωσης και καταβολής φόρου, θα πρέπει να δηλωθεί ο ΦΠΑ που ισχύει. Σε κάθε περίπτωση, ισχύουν τα ανώτατα όρια επιλέξιμων δαπανών στην βάση της καθαρής τους αξίας, προ ΦΠΑ.</w:t>
      </w:r>
    </w:p>
    <w:p>
      <w:pPr>
        <w:spacing w:before="240" w:after="240"/>
        <w:rPr>
          <w:lang w:val="el" w:eastAsia="el"/>
        </w:rPr>
      </w:pPr>
      <w:r>
        <w:rPr>
          <w:b/>
          <w:bCs/>
          <w:u w:val="single"/>
          <w:lang w:val="el" w:eastAsia="el"/>
        </w:rPr>
        <w:t>Τα παραστατικά δαπανών θα πρέπει να προέρχονται μόνο από έναν προμηθευτή/ανάδοχο ανά κατηγορία δαπάνης, όπου αυτό είναι τεχνικά εφικτό.</w:t>
      </w:r>
    </w:p>
    <w:p>
      <w:pPr>
        <w:spacing w:before="240" w:after="240"/>
        <w:rPr>
          <w:lang w:val="el" w:eastAsia="el"/>
        </w:rPr>
      </w:pPr>
      <w:r>
        <w:rPr>
          <w:b/>
          <w:bCs/>
          <w:u w:val="single"/>
          <w:lang w:val="el" w:eastAsia="el"/>
        </w:rPr>
        <w:t xml:space="preserve">Όλες οι πληρωμές θα πρέπει να πραγματοποιηθούν </w:t>
      </w:r>
      <w:r>
        <w:rPr>
          <w:b/>
          <w:bCs/>
          <w:i/>
          <w:iCs/>
          <w:u w:val="single"/>
          <w:lang w:val="el" w:eastAsia="el"/>
        </w:rPr>
        <w:t>αποκλειστικά</w:t>
      </w:r>
      <w:r>
        <w:rPr>
          <w:b/>
          <w:bCs/>
          <w:u w:val="single"/>
          <w:lang w:val="el" w:eastAsia="el"/>
        </w:rPr>
        <w:t xml:space="preserve">μέσω τραπεζικού </w:t>
      </w:r>
      <w:r>
        <w:rPr>
          <w:b/>
          <w:bCs/>
          <w:i/>
          <w:iCs/>
          <w:u w:val="single"/>
          <w:lang w:val="el" w:eastAsia="el"/>
        </w:rPr>
        <w:t>συστήματος</w:t>
      </w:r>
      <w:r>
        <w:rPr>
          <w:b/>
          <w:bCs/>
          <w:i/>
          <w:iCs/>
          <w:u w:val="single"/>
          <w:lang w:val="el" w:eastAsia="el"/>
        </w:rPr>
        <w:t>.</w:t>
      </w:r>
    </w:p>
    <w:p>
      <w:pPr>
        <w:spacing w:before="240" w:after="240"/>
        <w:rPr>
          <w:lang w:val="el" w:eastAsia="el"/>
        </w:rPr>
      </w:pPr>
      <w:r>
        <w:rPr>
          <w:b/>
          <w:bCs/>
          <w:u w:val="single"/>
          <w:lang w:val="el" w:eastAsia="el"/>
        </w:rPr>
        <w:t xml:space="preserve">Επισημαίνεται </w:t>
      </w:r>
      <w:r>
        <w:rPr>
          <w:b/>
          <w:bCs/>
          <w:u w:val="single"/>
          <w:lang w:val="el" w:eastAsia="el"/>
        </w:rPr>
        <w:t xml:space="preserve">ότι τα παραστατικά δαπάνης θα πρέπει, στα στοιχεία επαγγέλματος του λήπτη του παραστατικού, να έχουν την </w:t>
      </w:r>
      <w:r>
        <w:rPr>
          <w:b/>
          <w:bCs/>
          <w:u w:val="single"/>
          <w:lang w:val="el" w:eastAsia="el"/>
        </w:rPr>
        <w:t>ένδειξη «ιδιώτης».</w:t>
      </w:r>
    </w:p>
    <w:p>
      <w:pPr>
        <w:spacing w:before="240" w:after="240"/>
        <w:rPr>
          <w:lang w:val="el" w:eastAsia="el"/>
        </w:rPr>
      </w:pPr>
      <w:r>
        <w:rPr>
          <w:b/>
          <w:bCs/>
          <w:u w:val="single"/>
          <w:lang w:val="el" w:eastAsia="el"/>
        </w:rPr>
        <w:t xml:space="preserve">Στα πλαίσια ολοκλήρωσης του έργου, τα παραστατικά που υποβάλλονται, μπορεί να είναι είτε </w:t>
      </w:r>
      <w:r>
        <w:rPr>
          <w:b/>
          <w:bCs/>
          <w:u w:val="single"/>
          <w:lang w:val="el" w:eastAsia="el"/>
        </w:rPr>
        <w:t xml:space="preserve">εξοφλημένα </w:t>
      </w:r>
      <w:r>
        <w:rPr>
          <w:b/>
          <w:bCs/>
          <w:u w:val="single"/>
          <w:lang w:val="el" w:eastAsia="el"/>
        </w:rPr>
        <w:t xml:space="preserve">είτε </w:t>
      </w:r>
      <w:r>
        <w:rPr>
          <w:b/>
          <w:bCs/>
          <w:u w:val="single"/>
          <w:lang w:val="el" w:eastAsia="el"/>
        </w:rPr>
        <w:t xml:space="preserve">επί πιστώσει </w:t>
      </w:r>
      <w:r>
        <w:rPr>
          <w:b/>
          <w:bCs/>
          <w:u w:val="single"/>
          <w:lang w:val="el" w:eastAsia="el"/>
        </w:rPr>
        <w:t>είτε συνδυασμός αυτών.</w:t>
      </w:r>
    </w:p>
    <w:p>
      <w:pPr>
        <w:spacing w:before="240" w:after="240"/>
        <w:rPr>
          <w:lang w:val="el" w:eastAsia="el"/>
        </w:rPr>
      </w:pPr>
      <w:r>
        <w:rPr>
          <w:b/>
          <w:bCs/>
          <w:u w:val="single"/>
          <w:lang w:val="el" w:eastAsia="el"/>
        </w:rPr>
        <w:t>Το σύνολο των παραστατικών θα πρέπει να αντιστοιχεί στο κόστος του έργου.</w:t>
      </w:r>
    </w:p>
    <w:p>
      <w:pPr>
        <w:spacing w:before="240" w:after="240"/>
        <w:rPr>
          <w:lang w:val="el" w:eastAsia="el"/>
        </w:rPr>
      </w:pPr>
      <w:r>
        <w:rPr>
          <w:b/>
          <w:bCs/>
          <w:u w:val="single"/>
          <w:lang w:val="el" w:eastAsia="el"/>
        </w:rPr>
        <w:t xml:space="preserve">Για την εξόφληση των δαπανών που πραγματοποιούνται στο πλαίσιο του Προγράμματος, θα λαμβάνονται κάθε φορά υπόψη τα οριζόμενα στις εκάστοτε ισχύουσες νομοθετικές και κανονιστικές διατάξεις που ρυθμίζουν το πλαίσιο πραγματοποίησης συναλλαγών και θέσπισης τυχόν περιορισμών σε αυτές. Σε κάθε περίπτωση, </w:t>
      </w:r>
      <w:r>
        <w:rPr>
          <w:b/>
          <w:bCs/>
          <w:u w:val="single"/>
          <w:lang w:val="el" w:eastAsia="el"/>
        </w:rPr>
        <w:t>δεν είναι επιλέξιμες συναλλαγές που πραγματοποιούνται με καταβολή μετρητών και εκτός τραπεζικού συστήματος</w:t>
      </w:r>
      <w:r>
        <w:rPr>
          <w:b/>
          <w:bCs/>
          <w:u w:val="single"/>
          <w:lang w:val="el" w:eastAsia="el"/>
        </w:rPr>
        <w:t>.</w:t>
      </w:r>
    </w:p>
    <w:p>
      <w:pPr>
        <w:spacing w:before="240" w:after="240"/>
        <w:rPr>
          <w:lang w:val="el" w:eastAsia="el"/>
        </w:rPr>
      </w:pPr>
      <w:r>
        <w:rPr>
          <w:b/>
          <w:bCs/>
          <w:u w:val="single"/>
          <w:lang w:val="el" w:eastAsia="el"/>
        </w:rPr>
        <w:t xml:space="preserve">Δεν γίνονται αποδεκτά τα </w:t>
      </w:r>
      <w:r>
        <w:rPr>
          <w:b/>
          <w:bCs/>
          <w:i/>
          <w:iCs/>
          <w:u w:val="single"/>
          <w:lang w:val="el" w:eastAsia="el"/>
        </w:rPr>
        <w:t>ακόλουθα:</w:t>
      </w:r>
    </w:p>
    <w:p>
      <w:pPr>
        <w:spacing w:before="240" w:after="240"/>
        <w:rPr>
          <w:lang w:val="el" w:eastAsia="el"/>
        </w:rPr>
      </w:pPr>
      <w:r>
        <w:rPr>
          <w:b/>
          <w:bCs/>
          <w:u w:val="single"/>
          <w:lang w:val="el" w:eastAsia="el"/>
        </w:rPr>
        <w:t>• Φορολογικά στοιχεία τα οποία εκδόθηκαν πριν την ημερομηνία έναρξης επιλεξιμότητας, ανεξάρτητα εάν εξοφλούνται αργότερα.</w:t>
      </w:r>
    </w:p>
    <w:p>
      <w:pPr>
        <w:spacing w:before="240" w:after="240"/>
        <w:rPr>
          <w:lang w:val="el" w:eastAsia="el"/>
        </w:rPr>
      </w:pPr>
      <w:r>
        <w:rPr>
          <w:b/>
          <w:bCs/>
          <w:u w:val="single"/>
          <w:lang w:val="el" w:eastAsia="el"/>
        </w:rPr>
        <w:t xml:space="preserve">• </w:t>
      </w:r>
      <w:r>
        <w:rPr>
          <w:b/>
          <w:bCs/>
          <w:u w:val="single"/>
          <w:lang w:val="el" w:eastAsia="el"/>
        </w:rPr>
        <w:t xml:space="preserve">Η εξόφληση δαπανών με μετρητά </w:t>
      </w:r>
      <w:r>
        <w:rPr>
          <w:b/>
          <w:bCs/>
          <w:u w:val="single"/>
          <w:lang w:val="el" w:eastAsia="el"/>
        </w:rPr>
        <w:t>ή με τη χρήση επιταγών τρίτων.</w:t>
      </w:r>
    </w:p>
    <w:p>
      <w:pPr>
        <w:spacing w:before="240" w:after="240"/>
        <w:rPr>
          <w:lang w:val="el" w:eastAsia="el"/>
        </w:rPr>
      </w:pPr>
      <w:r>
        <w:rPr>
          <w:b/>
          <w:bCs/>
          <w:u w:val="single"/>
          <w:lang w:val="el" w:eastAsia="el"/>
        </w:rPr>
        <w:t xml:space="preserve">• Πληρωμές οι οποίες έγιναν με τρόπο και με παραστατικά τα οποία δεν είναι σύμφωνα με </w:t>
      </w:r>
      <w:r>
        <w:rPr>
          <w:b/>
          <w:bCs/>
          <w:u w:val="single"/>
          <w:lang w:val="el" w:eastAsia="el"/>
        </w:rPr>
        <w:t xml:space="preserve">τις εκάστοτε ισχύουσες νομοθετικές και κανονιστικές πράξεις, </w:t>
      </w:r>
      <w:r>
        <w:rPr>
          <w:b/>
          <w:bCs/>
          <w:u w:val="single"/>
          <w:lang w:val="el" w:eastAsia="el"/>
        </w:rPr>
        <w:t>που ρυθμίζουν το πλαίσιο πραγματοποίησης συναλλαγών και θέσπισης τυχόν περιορισμών σε αυτές.</w:t>
      </w:r>
    </w:p>
    <w:p>
      <w:pPr>
        <w:spacing w:before="240" w:after="240"/>
        <w:rPr>
          <w:lang w:val="el" w:eastAsia="el"/>
        </w:rPr>
      </w:pPr>
      <w:r>
        <w:rPr>
          <w:b/>
          <w:bCs/>
          <w:u w:val="single"/>
          <w:lang w:val="el" w:eastAsia="el"/>
        </w:rPr>
        <w:t>Τα παραστατικά δαπανών που δεν θα εκδίδονται σύμφωνα με τα ανωτέρω, δεν θα γίνονται δεκτά και οι σχετικές δαπάνες δεν θα θεωρούνται επιλέξιμες για το Πρόγραμμα.</w:t>
      </w:r>
    </w:p>
    <w:p>
      <w:pPr>
        <w:spacing w:before="240" w:after="240"/>
        <w:rPr>
          <w:lang w:val="el" w:eastAsia="el"/>
        </w:rPr>
      </w:pPr>
      <w:r>
        <w:rPr>
          <w:b/>
          <w:bCs/>
          <w:u w:val="single"/>
          <w:lang w:val="el" w:eastAsia="el"/>
        </w:rPr>
        <w:t>Επισημαίνεται ότι κατά την ολοκλήρωση των εργασιών:</w:t>
      </w:r>
    </w:p>
    <w:p>
      <w:pPr>
        <w:spacing w:before="240" w:after="240"/>
        <w:rPr>
          <w:lang w:val="el" w:eastAsia="el"/>
        </w:rPr>
      </w:pPr>
      <w:r>
        <w:rPr>
          <w:b/>
          <w:bCs/>
          <w:u w:val="single"/>
          <w:lang w:val="el" w:eastAsia="el"/>
        </w:rPr>
        <w:t>• Σε περίπτωση δανείου, αν το ποσό του δανείου που θα αναλογεί στο τελικό επιλέξιμο κόστος παρεμβάσεων, είναι μικρότερο της προκαταβολής δανείου που έχει εκταμιευθεί, απαιτείται η επιστροφή του υπερβάλλοντος ποσού με μέριμνα του ωφελουμένου, προκειμένου να είναι δυνατή η εκταμίευση των λοιπών κινήτρων του Προγράμματος, καθώς δεν είναι επιτρεπτή η χρήση ποσού επιχορήγησης για την αποπληρωμή του δανείου.</w:t>
      </w:r>
    </w:p>
    <w:p>
      <w:pPr>
        <w:spacing w:before="240" w:after="240"/>
        <w:rPr>
          <w:lang w:val="el" w:eastAsia="el"/>
        </w:rPr>
      </w:pPr>
      <w:r>
        <w:rPr>
          <w:b/>
          <w:bCs/>
          <w:u w:val="single"/>
          <w:lang w:val="el" w:eastAsia="el"/>
        </w:rPr>
        <w:t>Σε κάθε περίπτωση, η ευθύνη για την επιστροφή του υπερβάλλοντος ποσού βαρύνει τον Ωφελούμενο.</w:t>
      </w:r>
    </w:p>
    <w:p>
      <w:pPr>
        <w:spacing w:before="240" w:after="240"/>
        <w:rPr>
          <w:lang w:val="el" w:eastAsia="el"/>
        </w:rPr>
      </w:pPr>
      <w:r>
        <w:rPr>
          <w:b/>
          <w:bCs/>
          <w:u w:val="single"/>
          <w:lang w:val="el" w:eastAsia="el"/>
        </w:rPr>
        <w:t>7.4 Διαδικασία Τροποποιήσεων</w:t>
      </w:r>
    </w:p>
    <w:p>
      <w:pPr>
        <w:spacing w:before="240" w:after="240"/>
        <w:rPr>
          <w:lang w:val="el" w:eastAsia="el"/>
        </w:rPr>
      </w:pPr>
      <w:r>
        <w:rPr>
          <w:b/>
          <w:bCs/>
          <w:u w:val="single"/>
          <w:lang w:val="el" w:eastAsia="el"/>
        </w:rPr>
        <w:t>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Προγράμματος καθώς και ο χρόνος υλοποίησης των παρεμβάσεων είναι ουσιώδεις και δεν επιτρέπεται οποιαδήποτε αλλαγή από τον Ωφελούμενο. Αλλαγή σε κάποια από τα ανωτέρω γίνεται κατόπιν ελέγχου του Φορέα Υλοποίησης.</w:t>
      </w:r>
    </w:p>
    <w:p>
      <w:pPr>
        <w:spacing w:before="240" w:after="240"/>
        <w:rPr>
          <w:lang w:val="el" w:eastAsia="el"/>
        </w:rPr>
      </w:pPr>
      <w:r>
        <w:rPr>
          <w:b/>
          <w:bCs/>
          <w:u w:val="single"/>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ειδικότερα:</w:t>
      </w:r>
    </w:p>
    <w:p>
      <w:pPr>
        <w:spacing w:before="240" w:after="240"/>
        <w:rPr>
          <w:lang w:val="el" w:eastAsia="el"/>
        </w:rPr>
      </w:pPr>
      <w:r>
        <w:rPr>
          <w:b/>
          <w:bCs/>
          <w:u w:val="single"/>
          <w:lang w:val="el" w:eastAsia="el"/>
        </w:rPr>
        <w:t>Ο Ωφελούμενος μπορεί να τροποποιήσει τον συνδυασμό παρεμβάσεων, υπό την προϋπόθεση ότι με το νέο συνδυασμό παρεμβάσεων θα επιτυγχάνεται (διαπίστωση βάσει του Β’ ΠΕΑ, με την ολοκλήρωση του έργου) ο ελάχιστος ενεργειακός στόχος.</w:t>
      </w:r>
    </w:p>
    <w:p>
      <w:pPr>
        <w:spacing w:before="240" w:after="240"/>
        <w:rPr>
          <w:lang w:val="el" w:eastAsia="el"/>
        </w:rPr>
      </w:pPr>
      <w:r>
        <w:rPr>
          <w:b/>
          <w:bCs/>
          <w:u w:val="single"/>
          <w:lang w:val="el" w:eastAsia="el"/>
        </w:rPr>
        <w:t>• Στον τροποποιημένο προϋπολογισμό θα πρέπει να τηρούνται τα ανώτατα όρια (ανά υποκατηγορία παρέμβασης) που ορίζονται στον Οδηγό Προγράμματος, ήτοι, δεν μπορεί να γίνει υπέρβαση των ανώτατων ορίων κατά ειδικότερη υποκατηγορία παρεμβάσεων. Για τις αμοιβές των λοιπών δαπανών δεν επιτρέπεται η υπέρβαση, ανά περίπτωση, των ποσών που έχουν εγκριθεί με την απόφαση υπαγωγής.</w:t>
      </w:r>
    </w:p>
    <w:p>
      <w:pPr>
        <w:spacing w:before="240" w:after="240"/>
        <w:rPr>
          <w:lang w:val="el" w:eastAsia="el"/>
        </w:rPr>
      </w:pPr>
      <w:r>
        <w:rPr>
          <w:b/>
          <w:bCs/>
          <w:u w:val="single"/>
          <w:lang w:val="el" w:eastAsia="el"/>
        </w:rPr>
        <w:t>• Δεν γίνεται δεκτό αίτημα τροποποίησης που έχει ως συνέπεια την αύξηση του εγκεκριμένου επιλέξιμου προϋπολογισμού παρεμβάσεων αλλά και του συνολικού επιλέξιμου προϋπολογισμού.</w:t>
      </w:r>
    </w:p>
    <w:p>
      <w:pPr>
        <w:spacing w:before="240" w:after="240"/>
        <w:rPr>
          <w:lang w:val="el" w:eastAsia="el"/>
        </w:rPr>
      </w:pPr>
      <w:r>
        <w:rPr>
          <w:b/>
          <w:bCs/>
          <w:u w:val="single"/>
          <w:lang w:val="el" w:eastAsia="el"/>
        </w:rPr>
        <w:t>• Επιτρέπεται αλλαγή προμηθευτή. 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στον λογαριασμό προέλευσής της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b/>
          <w:bCs/>
          <w:u w:val="single"/>
          <w:lang w:val="el" w:eastAsia="el"/>
        </w:rPr>
        <w:t>• Επιτρέπεται, μέχρι την δήλωση πιστοποίησης εργασιών, αλλαγή του Τεχνικού Συμβούλου, με ενημέρωση της αλλαγής στο πληροφοριακό σύστημα.</w:t>
      </w:r>
    </w:p>
    <w:p>
      <w:pPr>
        <w:spacing w:before="240" w:after="240"/>
        <w:rPr>
          <w:lang w:val="el" w:eastAsia="el"/>
        </w:rPr>
      </w:pPr>
      <w:r>
        <w:rPr>
          <w:b/>
          <w:bCs/>
          <w:u w:val="single"/>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υπογράψει τη δανειακή σύμβαση, υφίσταται η δυνατότητα κάλυψης της ιδιωτικής συμμετοχής με ίδια κεφάλαια.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b/>
          <w:bCs/>
          <w:u w:val="single"/>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b/>
          <w:bCs/>
          <w:u w:val="single"/>
          <w:lang w:val="el" w:eastAsia="el"/>
        </w:rPr>
        <w:t xml:space="preserve">Γενικές επισημάνσεις για την τροποποίηση και </w:t>
      </w:r>
      <w:r>
        <w:rPr>
          <w:b/>
          <w:bCs/>
          <w:i/>
          <w:iCs/>
          <w:u w:val="single"/>
          <w:lang w:val="el" w:eastAsia="el"/>
        </w:rPr>
        <w:t>ολοκλήρωση</w:t>
      </w:r>
      <w:r>
        <w:rPr>
          <w:b/>
          <w:bCs/>
          <w:u w:val="single"/>
          <w:lang w:val="el" w:eastAsia="el"/>
        </w:rPr>
        <w:t xml:space="preserve"> του </w:t>
      </w:r>
      <w:r>
        <w:rPr>
          <w:b/>
          <w:bCs/>
          <w:i/>
          <w:iCs/>
          <w:u w:val="single"/>
          <w:lang w:val="el" w:eastAsia="el"/>
        </w:rPr>
        <w:t>έργου</w:t>
      </w:r>
    </w:p>
    <w:p>
      <w:pPr>
        <w:spacing w:before="240" w:after="240"/>
        <w:rPr>
          <w:lang w:val="el" w:eastAsia="el"/>
        </w:rPr>
      </w:pPr>
      <w:r>
        <w:rPr>
          <w:b/>
          <w:bCs/>
          <w:u w:val="single"/>
          <w:lang w:val="el" w:eastAsia="el"/>
        </w:rPr>
        <w:t xml:space="preserve">Τροποποιητική απόφαση υπαγωγής εκδίδεται από τον Φορέα Υλοποίησης μόνο για την περίπτωση εκείνη που υποβάλλεται αίτημα τροποποίησης λόγω αλλαγής του </w:t>
      </w:r>
      <w:r>
        <w:rPr>
          <w:b/>
          <w:bCs/>
          <w:u w:val="single"/>
          <w:lang w:val="el" w:eastAsia="el"/>
        </w:rPr>
        <w:t xml:space="preserve">χρηματοδοτικού σχήματος, </w:t>
      </w:r>
      <w:r>
        <w:rPr>
          <w:b/>
          <w:bCs/>
          <w:u w:val="single"/>
          <w:lang w:val="el" w:eastAsia="el"/>
        </w:rPr>
        <w:t>καθώς και σε περιπτώσεις αλλαγής Ωφελουμένου λόγω αποβίωσης. Για όλες τις άλλες περιπτώσεις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b/>
          <w:bCs/>
          <w:u w:val="single"/>
          <w:lang w:val="el" w:eastAsia="el"/>
        </w:rPr>
        <w:t>Σε περίπτωση ολοκλήρωσης του έργου με κόστος μικρότερο από τον επιλέξιμο προϋπολογισμό (συνολικό ή/και παρεμβάσεων) βάσει της απόφασης υπαγωγής του έργου του Ωφελούμενου, οι αλλαγές αποτυπώνονται στην απόφαση ολοκλήρωσης αναπροσαρμόζοντας τα κίνητρα. Αν προκύπτει ανάγκη επιστροφής μέρους ή του συνόλου της επιχορήγησης, αυτή θα πρέπει να επιστραφεί με ευθύνη και μέριμνα του Ωφελουμένου στον λογαριασμό προέλευσής της, ενώ σε περίπτωση δανείου το ποσό του δανείου αναπροσαρμόζεται βάσει του νέου επιλέξιμου κόστους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r>
        <w:rPr>
          <w:b/>
          <w:bCs/>
          <w:u w:val="single"/>
          <w:lang w:val="el" w:eastAsia="el"/>
        </w:rPr>
        <w:t>.</w:t>
      </w:r>
    </w:p>
    <w:p>
      <w:pPr>
        <w:pStyle w:val="Heading2"/>
        <w:spacing w:before="240" w:after="240"/>
        <w:rPr>
          <w:lang w:val="el" w:eastAsia="el"/>
        </w:rPr>
      </w:pPr>
      <w:r>
        <w:rPr>
          <w:b/>
          <w:bCs/>
          <w:u w:val="single"/>
          <w:lang w:val="el" w:eastAsia="el"/>
        </w:rPr>
        <w:t xml:space="preserve">ΚΕΦΑΛΑΙΟ 8. </w:t>
      </w:r>
    </w:p>
    <w:p>
      <w:pPr>
        <w:pStyle w:val="Heading2"/>
        <w:spacing w:before="240" w:after="240"/>
        <w:rPr>
          <w:lang w:val="el" w:eastAsia="el"/>
        </w:rPr>
      </w:pPr>
      <w:r>
        <w:rPr>
          <w:b/>
          <w:bCs/>
          <w:u w:val="single"/>
          <w:lang w:val="el" w:eastAsia="el"/>
        </w:rPr>
        <w:t>Έλεγχοι ολοκλήρωσης έργου - Χορήγηση κινήτρων</w:t>
      </w:r>
    </w:p>
    <w:p>
      <w:pPr>
        <w:spacing w:before="240" w:after="240"/>
        <w:rPr>
          <w:lang w:val="el" w:eastAsia="el"/>
        </w:rPr>
      </w:pPr>
      <w:r>
        <w:rPr>
          <w:b/>
          <w:bCs/>
          <w:u w:val="single"/>
          <w:lang w:val="el" w:eastAsia="el"/>
        </w:rPr>
        <w:t xml:space="preserve">8.1 </w:t>
      </w:r>
      <w:r>
        <w:rPr>
          <w:b/>
          <w:bCs/>
          <w:u w:val="single"/>
          <w:lang w:val="el" w:eastAsia="el"/>
        </w:rPr>
        <w:t>Έλεγχοι τελικής πληρωμής &amp; Πιστοποίησης</w:t>
      </w:r>
    </w:p>
    <w:p>
      <w:pPr>
        <w:spacing w:before="240" w:after="240"/>
        <w:rPr>
          <w:lang w:val="el" w:eastAsia="el"/>
        </w:rPr>
      </w:pPr>
      <w:r>
        <w:rPr>
          <w:b/>
          <w:bCs/>
          <w:u w:val="single"/>
          <w:lang w:val="el" w:eastAsia="el"/>
        </w:rPr>
        <w:t>Μετά την υποβολή της συνολικής ολοκλήρωσης και της δήλωσης πιστοποίησης: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Διενεργείται έλεγχος των δικαιολογητικών ολοκλήρωσης. Τυχόν σφάλματα σε μη ουσιώδη στοιχεία δεν αποτελούν λόγο απόρριψης. Με βάση την απόφαση υπαγωγής, τα υποβαλλόμενα παραστατικά δαπανών και παραστατικά καταβολής τυχόν ίδιας συμμετοχής και τον έλεγχο απόκλισης από τον προταθέντα ενεργειακό στόχο, διαμορφώνεται το τελικό επιλέξιμο κόστος του έργου και τα ίδια κεφάλαια που απαιτείται να καταβληθούν από τον Ωφελούμενο.</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0 Φορέας Υλοποίησης εφόσον διαπιστώσει την εξόφληση των υπόλοιπων δαπανών, ενημερώνει τον Ωφελούμενο και τον χρηματοπιστωτικό οργανισμό για την καταβολή της υπόλοιπης επιχορήγησης και, κατά περίπτωση, για την εκταμίευση του υπόλοιπου του δανείου, την εξόφληση των επί πιστώσει παραστατικών δαπανών (αναδόχων/προμηθευτών/κ.λπ.) και την καταβολή στον Ωφελούμενο του ποσού που του αντιστοιχεί για τα εξοφλημένα παραστατικά λοιπών δαπανών.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0 χρηματοπιστωτικός οργανισμός εκταμιεύει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αναδόχων/προμηθευτών/Τεχνικού Συμβούλου /μελετών που δεν έχουν εξοφληθεί.</w:t>
      </w:r>
    </w:p>
    <w:p>
      <w:pPr>
        <w:spacing w:before="240" w:after="240"/>
        <w:rPr>
          <w:lang w:val="el" w:eastAsia="el"/>
        </w:rPr>
      </w:pPr>
      <w:r>
        <w:rPr>
          <w:b/>
          <w:bCs/>
          <w:u w:val="single"/>
          <w:lang w:val="el" w:eastAsia="el"/>
        </w:rPr>
        <w:t>Στην περίπτωση πληρωμών που έχουν διενεργηθεί από τον Ωφελούμενο, ήτοι αμοιβή Ενεργειακού Επιθεωρητή και Ηλεκτρονικής Ταυτότητας Κτιρίου, το αντίστοιχο ποσό καταβάλλεται στον Ωφελούμενο. Για καταβεβλημένες ασφαλιστικές εισφορές, που βαρύνουν τον Ωφελούμενο, καταβάλλεται ποσό (ως απομείωση των απαιτούμενων ιδίων κεφαλαίων) που αντιστοιχεί στο ποσοστό επιχορήγησής του, εφόσον αυτές είναι επιλέξιμες.</w:t>
      </w:r>
    </w:p>
    <w:p>
      <w:pPr>
        <w:spacing w:before="240" w:after="240"/>
        <w:rPr>
          <w:lang w:val="el" w:eastAsia="el"/>
        </w:rPr>
      </w:pPr>
      <w:r>
        <w:rPr>
          <w:b/>
          <w:bCs/>
          <w:u w:val="single"/>
          <w:lang w:val="el" w:eastAsia="el"/>
        </w:rPr>
        <w:t>Στις περιπτώσεις που ο Ωφελούμενος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δεν έχει τηρήσει την εγκεκριμένη προθεσμία υλοποίησης ή</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από ελέγχους έχει διαπιστωθεί η μη εκπλήρωση των βασικών προϋποθέσεων συμμετοχής (επιλεξιμότητα κατοικίας, ενεργειακός στόχος, κ.λπ.) ή</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έχει υποβάλει δήλωση υπαναχώρησης από το Πρόγραμμα ή</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έχει μεταβιβάσει το δικαίωμα του στο ακίνητο πριν την τελική εκταμίευση,</w:t>
      </w:r>
    </w:p>
    <w:p>
      <w:pPr>
        <w:spacing w:before="240" w:after="240"/>
        <w:rPr>
          <w:lang w:val="el" w:eastAsia="el"/>
        </w:rPr>
      </w:pPr>
      <w:r>
        <w:rPr>
          <w:b/>
          <w:bCs/>
          <w:u w:val="single"/>
          <w:lang w:val="el" w:eastAsia="el"/>
        </w:rPr>
        <w:t>η αίτηση θα οδηγείται σε διαδικασία απένταξης. 0 Φορέας Υλοποίησης δύναται να προβαίνει στην ανάκληση της οικείας απόφασης υπαγωγής και ενημερώνει τους ενδιαφερόμενους μέσω του πληροφοριακού συστήματος ηλεκτρονικής υποβολής αιτήσεων.</w:t>
      </w:r>
    </w:p>
    <w:p>
      <w:pPr>
        <w:spacing w:before="240" w:after="240"/>
        <w:rPr>
          <w:lang w:val="el" w:eastAsia="el"/>
        </w:rPr>
      </w:pPr>
      <w:r>
        <w:rPr>
          <w:b/>
          <w:bCs/>
          <w:u w:val="single"/>
          <w:lang w:val="el" w:eastAsia="el"/>
        </w:rPr>
        <w:t xml:space="preserve">Με την ανάκληση της απόφασης </w:t>
      </w:r>
      <w:r>
        <w:rPr>
          <w:b/>
          <w:bCs/>
          <w:i/>
          <w:iCs/>
          <w:u w:val="single"/>
          <w:lang w:val="el" w:eastAsia="el"/>
        </w:rPr>
        <w:t>υπαγωγής</w:t>
      </w:r>
      <w:r>
        <w:rPr>
          <w:b/>
          <w:bCs/>
          <w:u w:val="single"/>
          <w:lang w:val="el" w:eastAsia="el"/>
        </w:rPr>
        <w:t xml:space="preserve"> γίνεται απαιτητή </w:t>
      </w:r>
      <w:r>
        <w:rPr>
          <w:b/>
          <w:bCs/>
          <w:i/>
          <w:iCs/>
          <w:u w:val="single"/>
          <w:lang w:val="el" w:eastAsia="el"/>
        </w:rPr>
        <w:t>προς</w:t>
      </w:r>
      <w:r>
        <w:rPr>
          <w:b/>
          <w:bCs/>
          <w:u w:val="single"/>
          <w:lang w:val="el" w:eastAsia="el"/>
        </w:rPr>
        <w:t xml:space="preserve"> τον Ωφελούμενο η επιστροφή </w:t>
      </w:r>
      <w:r>
        <w:rPr>
          <w:b/>
          <w:bCs/>
          <w:i/>
          <w:iCs/>
          <w:u w:val="single"/>
          <w:lang w:val="el" w:eastAsia="el"/>
        </w:rPr>
        <w:t>των</w:t>
      </w:r>
      <w:r>
        <w:rPr>
          <w:b/>
          <w:bCs/>
          <w:u w:val="single"/>
          <w:lang w:val="el" w:eastAsia="el"/>
        </w:rPr>
        <w:t xml:space="preserve"> ωφελημάτων </w:t>
      </w:r>
      <w:r>
        <w:rPr>
          <w:b/>
          <w:bCs/>
          <w:i/>
          <w:iCs/>
          <w:u w:val="single"/>
          <w:lang w:val="el" w:eastAsia="el"/>
        </w:rPr>
        <w:t>του</w:t>
      </w:r>
      <w:r>
        <w:rPr>
          <w:b/>
          <w:bCs/>
          <w:u w:val="single"/>
          <w:lang w:val="el" w:eastAsia="el"/>
        </w:rPr>
        <w:t xml:space="preserve"> Προγράμματος για τα οποία έχει γίνει χρήση.</w:t>
      </w:r>
    </w:p>
    <w:p>
      <w:pPr>
        <w:spacing w:before="240" w:after="240"/>
        <w:rPr>
          <w:lang w:val="el" w:eastAsia="el"/>
        </w:rPr>
      </w:pPr>
      <w:r>
        <w:rPr>
          <w:b/>
          <w:bCs/>
          <w:u w:val="single"/>
          <w:lang w:val="el" w:eastAsia="el"/>
        </w:rPr>
        <w:t>Επισημαίνεται ότι σε αυτό το στάδιο ο Φορέας Υλοποίησης εκτός από τα δικαιολογητικά ολοκλήρωσης, διατηρεί το δικαίωμα να διενεργεί τους απαραίτητους ελέγχους για τη διαπίστωση της τήρησης των όρων και προϋποθέσεων του Προγράμματος, βάσει της πληρότητας και του περιεχομένου του συνόλου των δικαιολογητικών που έχουν προσκομιστεί από τον Ωφελούμενο. Σε περίπτωση που κατά την ανωτέρω διαδικασία προκύψει ότι δεν πληρούνται οι όροι και προϋποθέσεις του Προγράμματος για κάποιες αιτήσεις, ο Φορέας Υλοποίησης προβαίνει σε ανάκληση της απόφασης υπαγωγής και ενημερώνει μέσω του πληροφοριακού συστήματος υποβολής αιτήσεων τους Ωφελούμενους.</w:t>
      </w:r>
    </w:p>
    <w:p>
      <w:pPr>
        <w:spacing w:before="240" w:after="240"/>
        <w:rPr>
          <w:lang w:val="el" w:eastAsia="el"/>
        </w:rPr>
      </w:pPr>
      <w:r>
        <w:rPr>
          <w:b/>
          <w:bCs/>
          <w:u w:val="single"/>
          <w:lang w:val="el" w:eastAsia="el"/>
        </w:rPr>
        <w:t>0 Φορέας Υλοποίησης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b/>
          <w:bCs/>
          <w:u w:val="single"/>
          <w:lang w:val="el" w:eastAsia="el"/>
        </w:rPr>
        <w:t>Επισημαίνεται ότι το έργο θεωρείται ολοκληρωμένο όταν έχει υλοποιηθεί το σύνολο των παρεμβάσεων, έχει ολοκληρωθεί ο έλεγχος των δικαιολογητικών και έχουν εξοφληθεί οι σχετικές δαπάνες.</w:t>
      </w:r>
    </w:p>
    <w:p>
      <w:pPr>
        <w:spacing w:before="240" w:after="240"/>
        <w:rPr>
          <w:lang w:val="el" w:eastAsia="el"/>
        </w:rPr>
      </w:pPr>
      <w:r>
        <w:rPr>
          <w:b/>
          <w:bCs/>
          <w:u w:val="single"/>
          <w:lang w:val="el" w:eastAsia="el"/>
        </w:rPr>
        <w:t>Με τη διαπίστωση της σλσκλήρωσης τσυ έργσυ εκδίδεται σχετική απόφαση σλσκλήρωσης.</w:t>
      </w:r>
    </w:p>
    <w:p>
      <w:pPr>
        <w:spacing w:before="240" w:after="240"/>
        <w:rPr>
          <w:lang w:val="el" w:eastAsia="el"/>
        </w:rPr>
      </w:pPr>
      <w:r>
        <w:rPr>
          <w:b/>
          <w:bCs/>
          <w:u w:val="single"/>
          <w:lang w:val="el" w:eastAsia="el"/>
        </w:rPr>
        <w:t>0 Φσρέας Υλσπσίησης δύναται να διενεργεί επιτόπισυς δειγματσληπτικσύς ελέγχσυς για τη διαπίστωση της σρθής εκτέλεσης υλσπσίησης τσυ φυσικσύ και σικσνσμικσύ αντικειμένσυ. Στα πλαίσια των ελέγχων, συνεργάζεται με τα Τμήματα Επιθεώρησης Ενέργειας Βσρείσυ και Νστίσυ Ελλάδσς, τα σπσία, στσ πλαίσισ των αρμσδιστήτων τσυς, πραγματσπσισύν ελέγχσυς για την πιστσπσίηση της σρθής εκτέλεσης των ενεργειακών επιθεωρήσεων πσυ αφσρσύν στα έργα των Ωφελσυμένων τσυ Πρσγράμματσς. Στσ πλαίσισ των ανωτέρω ελέγχων τσ Πληρσφσριακό Σύστημα τσυ Πρσγράμματσς ενημερώνεται από τσ buildingcert για τις ανακλήσεις των ΠΕΑ πσυ έχσυν εκδσθεί στσ πλαίσισ τσυ Πρσγράμματσς.</w:t>
      </w:r>
    </w:p>
    <w:p>
      <w:pPr>
        <w:spacing w:before="240" w:after="240"/>
        <w:rPr>
          <w:lang w:val="el" w:eastAsia="el"/>
        </w:rPr>
      </w:pPr>
      <w:r>
        <w:rPr>
          <w:b/>
          <w:bCs/>
          <w:u w:val="single"/>
          <w:lang w:val="el" w:eastAsia="el"/>
        </w:rPr>
        <w:t>Τα Τμήματα Επιθεώρησης Ενέργειας Βσρείσυ και Νστίσυ Ελλάδσς σργανώνσυν και πραγματσπσισύν συστημικσύς ελέγχσυς στη διαδικασία έκδσσης των ΠΕΑ πσυ αφσρσύν στις αιτήσεις υπαγωγής και πρσβαίνσυν στη διενέργεια δειγματσληπτικών ελέγχων, όπσυ απαιτείται.</w:t>
      </w:r>
    </w:p>
    <w:p>
      <w:pPr>
        <w:spacing w:before="240" w:after="240"/>
        <w:rPr>
          <w:lang w:val="el" w:eastAsia="el"/>
        </w:rPr>
      </w:pPr>
      <w:r>
        <w:rPr>
          <w:b/>
          <w:bCs/>
          <w:u w:val="single"/>
          <w:lang w:val="el" w:eastAsia="el"/>
        </w:rPr>
        <w:t>Σε περίπτωση πσυ από τσυς ελέγχσυς πρσκύψει μη σλσκλήρωση τσυ έργσυ, μη τήρηση των όρων και πρσϋπσθέσεων τσυ Πρσγράμματσς κατά την υλσπσίηση ή απόκλιση μεταξύ φυσικσύ και σικσνσμικσύ αντικειμένσυ εφαρμόζσνται τα σριζόμενα στην παράγραφσ 8.4.</w:t>
      </w:r>
    </w:p>
    <w:p>
      <w:pPr>
        <w:spacing w:before="240" w:after="240"/>
        <w:rPr>
          <w:lang w:val="el" w:eastAsia="el"/>
        </w:rPr>
      </w:pPr>
      <w:r>
        <w:rPr>
          <w:b/>
          <w:bCs/>
          <w:u w:val="single"/>
          <w:lang w:val="el" w:eastAsia="el"/>
        </w:rPr>
        <w:t xml:space="preserve">8.2 </w:t>
      </w:r>
      <w:r>
        <w:rPr>
          <w:b/>
          <w:bCs/>
          <w:u w:val="single"/>
          <w:lang w:val="el" w:eastAsia="el"/>
        </w:rPr>
        <w:t>Χορήγηση κινήτρων</w:t>
      </w:r>
    </w:p>
    <w:p>
      <w:pPr>
        <w:spacing w:before="240" w:after="240"/>
        <w:rPr>
          <w:lang w:val="el" w:eastAsia="el"/>
        </w:rPr>
      </w:pPr>
      <w:r>
        <w:rPr>
          <w:b/>
          <w:bCs/>
          <w:u w:val="single"/>
          <w:lang w:val="el" w:eastAsia="el"/>
        </w:rPr>
        <w:t xml:space="preserve">Η καταβσλή τσυ υπόλσιπσυ της επιχσρήγησης ή/και τσυ δανείσυ σλσκληρώνεται εντός χρσνικσύ διαστήματσς </w:t>
      </w:r>
      <w:r>
        <w:rPr>
          <w:b/>
          <w:bCs/>
          <w:u w:val="single"/>
          <w:lang w:val="el" w:eastAsia="el"/>
        </w:rPr>
        <w:t xml:space="preserve">εξήντα (60) ημερών </w:t>
      </w:r>
      <w:r>
        <w:rPr>
          <w:b/>
          <w:bCs/>
          <w:u w:val="single"/>
          <w:lang w:val="el" w:eastAsia="el"/>
        </w:rPr>
        <w:t>από τσν επιτυχή έλεγχσ της δήλωσης πιστσπσίησης για την σλσκλήρωση τσυ έργσυ.</w:t>
      </w:r>
    </w:p>
    <w:p>
      <w:pPr>
        <w:spacing w:before="240" w:after="240"/>
        <w:rPr>
          <w:lang w:val="el" w:eastAsia="el"/>
        </w:rPr>
      </w:pPr>
      <w:r>
        <w:rPr>
          <w:b/>
          <w:bCs/>
          <w:u w:val="single"/>
          <w:lang w:val="el" w:eastAsia="el"/>
        </w:rPr>
        <w:t xml:space="preserve">Τα ανωτέρω πσσά εκταμιεύσνται στσν αντίστσιχσ λσγαριασμό τσυ ωφελσύμενσυ και είναι </w:t>
      </w:r>
      <w:r>
        <w:rPr>
          <w:b/>
          <w:bCs/>
          <w:u w:val="single"/>
          <w:lang w:val="el" w:eastAsia="el"/>
        </w:rPr>
        <w:t xml:space="preserve">ακατάσχετα </w:t>
      </w:r>
      <w:r>
        <w:rPr>
          <w:b/>
          <w:bCs/>
          <w:u w:val="single"/>
          <w:lang w:val="el" w:eastAsia="el"/>
        </w:rPr>
        <w:t xml:space="preserve">κατά τσ μέρσς πσυ αυτά έχσυν απσδέκτες τσυς πρσμηθευτές/αναδόχσυς/κ.λπ. (στσ πλαίσισ τήρησης τσυ άρθρσυ 22 τσυ Κανσνισμσύ (ΕΕ) 241/2021) και </w:t>
      </w:r>
      <w:r>
        <w:rPr>
          <w:b/>
          <w:bCs/>
          <w:u w:val="single"/>
          <w:lang w:val="el" w:eastAsia="el"/>
        </w:rPr>
        <w:t xml:space="preserve">δεσμευμένα </w:t>
      </w:r>
      <w:r>
        <w:rPr>
          <w:b/>
          <w:bCs/>
          <w:u w:val="single"/>
          <w:lang w:val="el" w:eastAsia="el"/>
        </w:rPr>
        <w:t>για την πληρωμή τσυς. Στην περίπτωση όπσυ κάπσισι</w:t>
      </w:r>
    </w:p>
    <w:p>
      <w:pPr>
        <w:spacing w:before="240" w:after="240"/>
        <w:rPr>
          <w:lang w:val="el" w:eastAsia="el"/>
        </w:rPr>
      </w:pPr>
      <w:r>
        <w:rPr>
          <w:b/>
          <w:bCs/>
          <w:u w:val="single"/>
          <w:lang w:val="el" w:eastAsia="el"/>
        </w:rPr>
        <w:t>ή όλοι 01 προμηθευτές/ανάδοχοι έχουν εξοφληθεί, η επιχορήγηση καταβάλλεται στον Ωφελούμενο.</w:t>
      </w:r>
    </w:p>
    <w:p>
      <w:pPr>
        <w:spacing w:before="240" w:after="240"/>
        <w:rPr>
          <w:lang w:val="el" w:eastAsia="el"/>
        </w:rPr>
      </w:pPr>
      <w:r>
        <w:rPr>
          <w:b/>
          <w:bCs/>
          <w:u w:val="single"/>
          <w:lang w:val="el" w:eastAsia="el"/>
        </w:rPr>
        <w:t>Εν συνεχεία, οι πληρωμές προς τους αναδόχους/προμηθευτές/κ.λπ.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κάθε περίπτωση, όχι μετά το πέρας επτά (7) εργάσιμων ημερών από την καταβολή των χρημάτων σε αυτόν από τον Φορέα Υλοποίησης, με την προϋπόθεση ότι δεν υπάρχουν εκκρεμότητες με υπαιτιότητα του Ωφελουμένου (εμβάσματα για την κάλυψη κινήσεων σε λογαριασμούς άλλης τράπεζας, κ.α). Οι ανάδοχοι/προμηθευτές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αριθμ. 45231/20.04.2017 (ΦΕΚ Β’ 1445), όπως έχει τροποποιηθεί με την ΚΥΑ ΔΕΑΦ1167412 ΕΞ 2017/6.11.2017 (ΦΕΚ Β’ 3944) και ισχύει.</w:t>
      </w:r>
    </w:p>
    <w:p>
      <w:pPr>
        <w:spacing w:before="240" w:after="240"/>
        <w:rPr>
          <w:lang w:val="el" w:eastAsia="el"/>
        </w:rPr>
      </w:pPr>
      <w:r>
        <w:rPr>
          <w:b/>
          <w:bCs/>
          <w:u w:val="single"/>
          <w:lang w:val="el" w:eastAsia="el"/>
        </w:rPr>
        <w:t xml:space="preserve">8.3 </w:t>
      </w:r>
      <w:r>
        <w:rPr>
          <w:b/>
          <w:bCs/>
          <w:u w:val="single"/>
          <w:lang w:val="el" w:eastAsia="el"/>
        </w:rPr>
        <w:t>Υποχρεώσεις Ωφελούμενων</w:t>
      </w:r>
    </w:p>
    <w:p>
      <w:pPr>
        <w:spacing w:before="240" w:after="240"/>
        <w:rPr>
          <w:lang w:val="el" w:eastAsia="el"/>
        </w:rPr>
      </w:pPr>
      <w:r>
        <w:rPr>
          <w:b/>
          <w:bCs/>
          <w:u w:val="single"/>
          <w:lang w:val="el" w:eastAsia="el"/>
        </w:rPr>
        <w:t>Ο Ωφελούμενος του Προγράμματος υποχρεούται:</w:t>
      </w:r>
    </w:p>
    <w:p>
      <w:pPr>
        <w:spacing w:before="240" w:after="240"/>
        <w:rPr>
          <w:lang w:val="el" w:eastAsia="el"/>
        </w:rPr>
      </w:pPr>
      <w:r>
        <w:rPr>
          <w:b/>
          <w:bCs/>
          <w:u w:val="single"/>
          <w:lang w:val="el" w:eastAsia="el"/>
        </w:rPr>
        <w:t>• 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pPr>
        <w:spacing w:before="240" w:after="240"/>
        <w:rPr>
          <w:lang w:val="el" w:eastAsia="el"/>
        </w:rPr>
      </w:pPr>
      <w:r>
        <w:rPr>
          <w:b/>
          <w:bCs/>
          <w:u w:val="single"/>
          <w:lang w:val="el" w:eastAsia="el"/>
        </w:rPr>
        <w:t xml:space="preserve">• Να </w:t>
      </w:r>
      <w:r>
        <w:rPr>
          <w:b/>
          <w:bCs/>
          <w:u w:val="single"/>
          <w:lang w:val="el" w:eastAsia="el"/>
        </w:rPr>
        <w:t xml:space="preserve">ενημερώνεται </w:t>
      </w:r>
      <w:r>
        <w:rPr>
          <w:b/>
          <w:bCs/>
          <w:u w:val="single"/>
          <w:lang w:val="el" w:eastAsia="el"/>
        </w:rPr>
        <w:t xml:space="preserve">σε τακτά χρονικά διαστήματα για την </w:t>
      </w:r>
      <w:r>
        <w:rPr>
          <w:b/>
          <w:bCs/>
          <w:u w:val="single"/>
          <w:lang w:val="el" w:eastAsia="el"/>
        </w:rPr>
        <w:t xml:space="preserve">πορεία </w:t>
      </w:r>
      <w:r>
        <w:rPr>
          <w:b/>
          <w:bCs/>
          <w:u w:val="single"/>
          <w:lang w:val="el" w:eastAsia="el"/>
        </w:rPr>
        <w:t xml:space="preserve">της αίτησής του, για τις </w:t>
      </w:r>
      <w:r>
        <w:rPr>
          <w:b/>
          <w:bCs/>
          <w:u w:val="single"/>
          <w:lang w:val="el" w:eastAsia="el"/>
        </w:rPr>
        <w:t xml:space="preserve">ενέργειες </w:t>
      </w:r>
      <w:r>
        <w:rPr>
          <w:b/>
          <w:bCs/>
          <w:u w:val="single"/>
          <w:lang w:val="el" w:eastAsia="el"/>
        </w:rPr>
        <w:t xml:space="preserve">που απαιτείται να πραγματοποιήσει και τις </w:t>
      </w:r>
      <w:r>
        <w:rPr>
          <w:b/>
          <w:bCs/>
          <w:u w:val="single"/>
          <w:lang w:val="el" w:eastAsia="el"/>
        </w:rPr>
        <w:t xml:space="preserve">προθεσμίες </w:t>
      </w:r>
      <w:r>
        <w:rPr>
          <w:b/>
          <w:bCs/>
          <w:u w:val="single"/>
          <w:lang w:val="el" w:eastAsia="el"/>
        </w:rPr>
        <w:t xml:space="preserve">που τίθενται από το Πρόγραμμα, μέσω της ηλεκτρονικής διεύθυνσης που δηλώνει κατά την υποβολή της αίτησής του στο Πληροφοριακό Σύστημα. Επισημαίνεται ότι η επικοινωνία των φορέων του Προγράμματος θα γίνεται μόνο μέσω ηλεκτρονικού ταχυδρομείου στη διεύθυνση που έχει δηλώσει ο Ωφελούμενος. Η έγκαιρη ανάγνωση απεσταλμένων μηνυμάτων ηλεκτρονικού ταχυδρομείου είναι σημαντική για την επιτυχή υλοποίηση του έργου του Ωφελούμενου και αποτελεί αποκλειστική </w:t>
      </w:r>
      <w:r>
        <w:rPr>
          <w:b/>
          <w:bCs/>
          <w:u w:val="single"/>
          <w:lang w:val="el" w:eastAsia="el"/>
        </w:rPr>
        <w:t xml:space="preserve">ευθύνη </w:t>
      </w:r>
      <w:r>
        <w:rPr>
          <w:b/>
          <w:bCs/>
          <w:u w:val="single"/>
          <w:lang w:val="el" w:eastAsia="el"/>
        </w:rPr>
        <w:t>του.</w:t>
      </w:r>
    </w:p>
    <w:p>
      <w:pPr>
        <w:spacing w:before="240" w:after="240"/>
        <w:rPr>
          <w:lang w:val="el" w:eastAsia="el"/>
        </w:rPr>
      </w:pPr>
      <w:r>
        <w:rPr>
          <w:b/>
          <w:bCs/>
          <w:u w:val="single"/>
          <w:lang w:val="el" w:eastAsia="el"/>
        </w:rPr>
        <w:t>• Να τηρεί τους όρους που απορρέουν από τη δανειακή σύμβαση με την Τράπεζα, σε περίπτωση που έχει υπογράψει δανειακή σύμβαση.</w:t>
      </w:r>
    </w:p>
    <w:p>
      <w:pPr>
        <w:spacing w:before="240" w:after="240"/>
        <w:rPr>
          <w:lang w:val="el" w:eastAsia="el"/>
        </w:rPr>
      </w:pPr>
      <w:r>
        <w:rPr>
          <w:b/>
          <w:bCs/>
          <w:u w:val="single"/>
          <w:lang w:val="el" w:eastAsia="el"/>
        </w:rPr>
        <w:t>• Να δεχθεί προγραμματισμένους επιτόπιους ελέγχους από τα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spacing w:before="240" w:after="240"/>
        <w:rPr>
          <w:lang w:val="el" w:eastAsia="el"/>
        </w:rPr>
      </w:pPr>
      <w:r>
        <w:rPr>
          <w:b/>
          <w:bCs/>
          <w:u w:val="single"/>
          <w:lang w:val="el" w:eastAsia="el"/>
        </w:rPr>
        <w:t>• Να διατηρήσει το έργο για τουλάχιστον πέντε (5) έτη από την τελική εκταμίευση του δανείου ή/και της επιχορήγησης από το πρόγραμμα της «άμεσης ενίσχυσης» και να μη μεταβάλλει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 Σε περίπτωση μεταβίβασης του ακινήτου μετά την τελική εκταμίευση, ο Ωφελούμενος οφείλει να ενημερώσει τον νέο ιδιοκτήτη για τις άνω υποχρεώσεις, οι οποίες εξακολουθούν να ισχύουν.</w:t>
      </w:r>
    </w:p>
    <w:p>
      <w:pPr>
        <w:spacing w:before="240" w:after="240"/>
        <w:rPr>
          <w:lang w:val="el" w:eastAsia="el"/>
        </w:rPr>
      </w:pPr>
      <w:r>
        <w:rPr>
          <w:b/>
          <w:bCs/>
          <w:u w:val="single"/>
          <w:lang w:val="el" w:eastAsia="el"/>
        </w:rPr>
        <w:t>• Να τηρεί, καθ’ όλη τη διάρκεια υλοποίησης των παρεμβάσεων, την ισχύουσα εθνική και ενωσιακή νομοθεσία και να εξασφαλίσει τις απαιτούμενες εγκρίσεις ή/και άδειες που προβλέπονται από αυτή.</w:t>
      </w:r>
    </w:p>
    <w:p>
      <w:pPr>
        <w:spacing w:before="240" w:after="240"/>
        <w:rPr>
          <w:lang w:val="el" w:eastAsia="el"/>
        </w:rPr>
      </w:pPr>
      <w:r>
        <w:rPr>
          <w:b/>
          <w:bCs/>
          <w:u w:val="single"/>
          <w:lang w:val="el" w:eastAsia="el"/>
        </w:rPr>
        <w:t>• Να τηρεί και να ενημερώνει το φάκελο του έργου με όλα τα στοιχεία που αφορούν στην εκτέλεση των παρεμβάσεων και λοιπών δαπανών έως την ολοκλήρωση και την αποπληρωμή τους. 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b/>
          <w:bCs/>
          <w:u w:val="single"/>
          <w:lang w:val="el" w:eastAsia="el"/>
        </w:rPr>
        <w:t>• Να θέτει στη διάθεση, εφόσον ζητηθούν, καθ’ όλη τη διάρκεια υλοποίησης του έργου και για όσο χρόνο ο Ωφελούμενος υποχρεούται για την τήρησή τους, όλα τα έγγραφα, δικαιολογητικά και στοιχεία του έργου, στον Φορέα Υλοποίησης του Προγράμματος, και σε όλα τα ελεγκτικά όργανα της Ελλάδας και της Ευρωπαϊκής Ένωσης.</w:t>
      </w:r>
    </w:p>
    <w:p>
      <w:pPr>
        <w:spacing w:before="240" w:after="240"/>
        <w:rPr>
          <w:lang w:val="el" w:eastAsia="el"/>
        </w:rPr>
      </w:pPr>
      <w:r>
        <w:rPr>
          <w:b/>
          <w:bCs/>
          <w:u w:val="single"/>
          <w:lang w:val="el" w:eastAsia="el"/>
        </w:rPr>
        <w:t xml:space="preserve">Οι Ωφελούμενοι αποδέχονται ηλεκτρονικά τις ανωτέρω υποχρεώσεις τους, βάσει του περιεχομένου της δήλωσης υποβολής αίτησης του </w:t>
      </w:r>
      <w:r>
        <w:rPr>
          <w:b/>
          <w:bCs/>
          <w:u w:val="single"/>
          <w:lang w:val="el" w:eastAsia="el"/>
        </w:rPr>
        <w:t>Παραρτήματος III</w:t>
      </w:r>
      <w:r>
        <w:rPr>
          <w:b/>
          <w:bCs/>
          <w:u w:val="single"/>
          <w:lang w:val="el" w:eastAsia="el"/>
        </w:rPr>
        <w:t>. Η ανωτέρω αποδοχή επέχει θέση Υπεύθυνης Δήλωσης του ν.1599/1986 και η διαπίστωση ότι το περιεχόμενο της δεν είναι αληθές ή ότι δεν τηρούνται οι δεσμεύσεις που αποτυπώνονται σε αυτή, πέραν των προβλεπόμενων από το Νόμο συνεπειών (ν.1599/1986), μπορεί να οδηγήσει και σε ανάκληση της σχετικής απόφασης υπαγωγής κατά το μέρος που αφορά στο έργο του Ωφελούμενου και επιστροφή των ενισχύσεων πλέον των τόκων.</w:t>
      </w:r>
    </w:p>
    <w:p>
      <w:pPr>
        <w:spacing w:before="240" w:after="240"/>
        <w:rPr>
          <w:lang w:val="el" w:eastAsia="el"/>
        </w:rPr>
      </w:pPr>
      <w:r>
        <w:rPr>
          <w:b/>
          <w:bCs/>
          <w:u w:val="single"/>
          <w:lang w:val="el" w:eastAsia="el"/>
        </w:rPr>
        <w:t xml:space="preserve">8.4 </w:t>
      </w:r>
      <w:r>
        <w:rPr>
          <w:b/>
          <w:bCs/>
          <w:u w:val="single"/>
          <w:lang w:val="el" w:eastAsia="el"/>
        </w:rPr>
        <w:t>Συνέπειες μη τήρησης των όρων και προϋποθέσεων του Προγράμματος</w:t>
      </w:r>
    </w:p>
    <w:p>
      <w:pPr>
        <w:spacing w:before="240" w:after="240"/>
        <w:rPr>
          <w:lang w:val="el" w:eastAsia="el"/>
        </w:rPr>
      </w:pPr>
      <w:r>
        <w:rPr>
          <w:b/>
          <w:bCs/>
          <w:u w:val="single"/>
          <w:lang w:val="el" w:eastAsia="el"/>
        </w:rPr>
        <w:t>Σε περίπτωση κατά την οποία, σε οποιοδήποτε στάδιο υλοποίησης του έργου ή μετά την ολοκλήρωση του έργου διαπιστωθεί, βάσει ελέγχων που διενεργείται, είτε από τον Φορέα Υλοποίησης ή από άλλα εθνικά ή ενωσιακά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ανάκληση / τροποποίηση της απόφασης υπαγωγής και συνακόλουθα για τη δημοσιονομική διόρθωση και την ανάκτηση της χορηγηθείσας ενίσχυσης (εντόκως από την ημερομηνία που τέθηκε στη διάθεση του Ωφελουμένου) ή την αναπροσαρμογή αυτής,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«Κύρωση Κώδικα Είσπραξης Δημοσίων Εσόδων» (Α’ 190). Στις περιπτώσεις αυτές εφαρμόζεται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b/>
          <w:bCs/>
          <w:u w:val="single"/>
          <w:lang w:val="el" w:eastAsia="el"/>
        </w:rPr>
        <w:t>Η απόφαση ανάκλησης υπαγωγής κοινοποιείται ηλεκτρονικά στον Ωφελούμενο και στο χρηματοπιστωτικό οργανισμό για την εκτέλεση των απαραίτητων ενεργειών. Ειδικότερα, η δανειακή σύμβαση δεν θα διέπεται πλέον από τους όρους του Προγράμματος, επισύροντας τις συνέπειες που προβλέπονται στους όρους αυτής (διάρκεια, τοκοχρεωλυτικές δόσεις, επιτόκιο, κ.λπ.).</w:t>
      </w:r>
    </w:p>
    <w:p>
      <w:pPr>
        <w:spacing w:before="240" w:after="240"/>
        <w:rPr>
          <w:lang w:val="el" w:eastAsia="el"/>
        </w:rPr>
      </w:pPr>
      <w:r>
        <w:rPr>
          <w:b/>
          <w:bCs/>
          <w:u w:val="single"/>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b/>
          <w:bCs/>
          <w:u w:val="single"/>
          <w:lang w:val="el" w:eastAsia="el"/>
        </w:rPr>
        <w:t>Η καταγγελία της δανειακής σύμβασης μετά την ολοκλήρωση του έργου δεν αποτελεί λόγο ανάκλησης της απόφασης υπαγωγής. Στην περίπτωση αυτή, δεν ανακτώνται τα καταβληθέντα έως το σημείο αυτό κίνητρα του Προγράμματος άμεσης ενίσχυσης καθώς και οι καταβληθέντες επιδοτούμενοι τόκοι.</w:t>
      </w:r>
    </w:p>
    <w:p>
      <w:pPr>
        <w:spacing w:before="240" w:after="240"/>
        <w:rPr>
          <w:lang w:val="el" w:eastAsia="el"/>
        </w:rPr>
      </w:pPr>
      <w:r>
        <w:rPr>
          <w:b/>
          <w:bCs/>
          <w:u w:val="single"/>
          <w:lang w:val="el" w:eastAsia="el"/>
        </w:rPr>
        <w:t>Σε όλες τις περιπτώσεις ανάκλησης της Απόφασης Υπαγωγής, οι Ωφελούμενοι δύνανται να ασκήσουν την προβλεπόμενη στην παράγραφο 8.5 ένσταση.</w:t>
      </w:r>
    </w:p>
    <w:p>
      <w:pPr>
        <w:spacing w:before="240" w:after="240"/>
        <w:rPr>
          <w:lang w:val="el" w:eastAsia="el"/>
        </w:rPr>
      </w:pPr>
      <w:r>
        <w:rPr>
          <w:b/>
          <w:bCs/>
          <w:u w:val="single"/>
          <w:lang w:val="el" w:eastAsia="el"/>
        </w:rPr>
        <w:t xml:space="preserve">8.5 </w:t>
      </w:r>
      <w:r>
        <w:rPr>
          <w:b/>
          <w:bCs/>
          <w:u w:val="single"/>
          <w:lang w:val="el" w:eastAsia="el"/>
        </w:rPr>
        <w:t>Ενστάσεις</w:t>
      </w:r>
    </w:p>
    <w:p>
      <w:pPr>
        <w:spacing w:before="240" w:after="240"/>
        <w:rPr>
          <w:lang w:val="el" w:eastAsia="el"/>
        </w:rPr>
      </w:pPr>
      <w:r>
        <w:rPr>
          <w:b/>
          <w:bCs/>
          <w:u w:val="single"/>
          <w:lang w:val="el" w:eastAsia="el"/>
        </w:rPr>
        <w:t xml:space="preserve">Α. Κατά </w:t>
      </w:r>
      <w:r>
        <w:rPr>
          <w:b/>
          <w:bCs/>
          <w:i/>
          <w:iCs/>
          <w:u w:val="single"/>
          <w:lang w:val="el" w:eastAsia="el"/>
        </w:rPr>
        <w:t>το</w:t>
      </w:r>
      <w:r>
        <w:rPr>
          <w:b/>
          <w:bCs/>
          <w:u w:val="single"/>
          <w:lang w:val="el" w:eastAsia="el"/>
        </w:rPr>
        <w:t xml:space="preserve"> στάδιο Υποβολής</w:t>
      </w:r>
    </w:p>
    <w:p>
      <w:pPr>
        <w:spacing w:before="240" w:after="240"/>
        <w:rPr>
          <w:lang w:val="el" w:eastAsia="el"/>
        </w:rPr>
      </w:pPr>
      <w:r>
        <w:rPr>
          <w:b/>
          <w:bCs/>
          <w:u w:val="single"/>
          <w:lang w:val="el" w:eastAsia="el"/>
        </w:rPr>
        <w:t>Κατά την διαδικασία υποβολής αιτήσεων, δικαίωμα έντασης υπάρχει μόνο κατά του αποτελέσματος επί των Προσωρινών πινάκων κατάταξης Επιλέξιμων / Επιλαχουσών / Απορριπτέων αιτήσεων.</w:t>
      </w:r>
    </w:p>
    <w:p>
      <w:pPr>
        <w:spacing w:before="240" w:after="240"/>
        <w:rPr>
          <w:lang w:val="el" w:eastAsia="el"/>
        </w:rPr>
      </w:pPr>
      <w:r>
        <w:rPr>
          <w:b/>
          <w:bCs/>
          <w:u w:val="single"/>
          <w:lang w:val="el" w:eastAsia="el"/>
        </w:rPr>
        <w:t>Η ένσταση υποβάλλεται εντός προθεσμίας δέκα (10) ημερών από την ημερομηνία έκδοσης των Προσωρινών Πινάκων.</w:t>
      </w:r>
    </w:p>
    <w:p>
      <w:pPr>
        <w:spacing w:before="240" w:after="240"/>
        <w:rPr>
          <w:lang w:val="el" w:eastAsia="el"/>
        </w:rPr>
      </w:pPr>
      <w:r>
        <w:rPr>
          <w:b/>
          <w:bCs/>
          <w:u w:val="single"/>
          <w:lang w:val="el" w:eastAsia="el"/>
        </w:rPr>
        <w:t xml:space="preserve">Β. Κατά </w:t>
      </w:r>
      <w:r>
        <w:rPr>
          <w:b/>
          <w:bCs/>
          <w:i/>
          <w:iCs/>
          <w:u w:val="single"/>
          <w:lang w:val="el" w:eastAsia="el"/>
        </w:rPr>
        <w:t>το</w:t>
      </w:r>
      <w:r>
        <w:rPr>
          <w:b/>
          <w:bCs/>
          <w:u w:val="single"/>
          <w:lang w:val="el" w:eastAsia="el"/>
        </w:rPr>
        <w:t xml:space="preserve"> στάδιο Υπαγωγής</w:t>
      </w:r>
    </w:p>
    <w:p>
      <w:pPr>
        <w:spacing w:before="240" w:after="240"/>
        <w:rPr>
          <w:lang w:val="el" w:eastAsia="el"/>
        </w:rPr>
      </w:pPr>
      <w:r>
        <w:rPr>
          <w:b/>
          <w:bCs/>
          <w:u w:val="single"/>
          <w:lang w:val="el" w:eastAsia="el"/>
        </w:rPr>
        <w:t>Μετά την υποβολή αίτησης και μέχρι την Υπαγωγή της στο Πρόγραμμα, δικαίωμα ένστασης υπάρχει μόνο κατά του αποτελέσματος της Απόρριψης αίτησης κατόπιν διαδικασίας ελέγχουή παρέλευσης καταληκτικής ημερομηνίας.</w:t>
      </w:r>
    </w:p>
    <w:p>
      <w:pPr>
        <w:spacing w:before="240" w:after="240"/>
        <w:rPr>
          <w:lang w:val="el" w:eastAsia="el"/>
        </w:rPr>
      </w:pPr>
      <w:r>
        <w:rPr>
          <w:b/>
          <w:bCs/>
          <w:u w:val="single"/>
          <w:lang w:val="el" w:eastAsia="el"/>
        </w:rPr>
        <w:t>Η ένσταση υποβάλλεται εντός προθεσμίας δέκα (10) ημερών από την γνωστοποίηση μέσω του πληροφοριακού συστήματος της απόρριψης της αίτησης.</w:t>
      </w:r>
    </w:p>
    <w:p>
      <w:pPr>
        <w:spacing w:before="240" w:after="240"/>
        <w:rPr>
          <w:lang w:val="el" w:eastAsia="el"/>
        </w:rPr>
      </w:pPr>
      <w:r>
        <w:rPr>
          <w:b/>
          <w:bCs/>
          <w:u w:val="single"/>
          <w:lang w:val="el" w:eastAsia="el"/>
        </w:rPr>
        <w:t xml:space="preserve">Γ. Κατά </w:t>
      </w:r>
      <w:r>
        <w:rPr>
          <w:b/>
          <w:bCs/>
          <w:i/>
          <w:iCs/>
          <w:u w:val="single"/>
          <w:lang w:val="el" w:eastAsia="el"/>
        </w:rPr>
        <w:t>το</w:t>
      </w:r>
      <w:r>
        <w:rPr>
          <w:b/>
          <w:bCs/>
          <w:u w:val="single"/>
          <w:lang w:val="el" w:eastAsia="el"/>
        </w:rPr>
        <w:t xml:space="preserve"> στάδιο Υλοποίησης</w:t>
      </w:r>
    </w:p>
    <w:p>
      <w:pPr>
        <w:spacing w:before="240" w:after="240"/>
        <w:rPr>
          <w:lang w:val="el" w:eastAsia="el"/>
        </w:rPr>
      </w:pPr>
      <w:r>
        <w:rPr>
          <w:b/>
          <w:bCs/>
          <w:u w:val="single"/>
          <w:lang w:val="el" w:eastAsia="el"/>
        </w:rPr>
        <w:t>Από την έναρξη της Υπαγωγής στο Πρόγραμμα και μέχρι την ολοκλήρωση και πληρωμή της (ολοκλήρωση φυσικού και οικονομικού αντικειμένου), δικαίωμα έντασης υπάρχει κατά του αποτελέσματος κατόπιν διαδικασίας ελέγχου της απένταξης της αίτησης, ή ανάκλησης της απόφασης υπαγωγής.</w:t>
      </w:r>
    </w:p>
    <w:p>
      <w:pPr>
        <w:spacing w:before="240" w:after="240"/>
        <w:rPr>
          <w:lang w:val="el" w:eastAsia="el"/>
        </w:rPr>
      </w:pPr>
      <w:r>
        <w:rPr>
          <w:b/>
          <w:bCs/>
          <w:u w:val="single"/>
          <w:lang w:val="el" w:eastAsia="el"/>
        </w:rPr>
        <w:t>Η ένσταση υπσβάλλεται εντός πρσθεσμίας δέκα (10) ημερών από την γνωστσπσίηση μέσω τσυ πληρσφσριακσύ συστήματσς της απένταξης της αίτησης.</w:t>
      </w:r>
    </w:p>
    <w:p>
      <w:pPr>
        <w:spacing w:before="240" w:after="240"/>
        <w:rPr>
          <w:lang w:val="el" w:eastAsia="el"/>
        </w:rPr>
      </w:pPr>
      <w:r>
        <w:rPr>
          <w:b/>
          <w:bCs/>
          <w:u w:val="single"/>
          <w:lang w:val="el" w:eastAsia="el"/>
        </w:rPr>
        <w:t>Σε περίπτωση όπσυ από την απένταξη πρσκύπτει η ανάγκη δημσσισνσμικής διόρθωσης και υπσχρέωση επιστρσφής ενίσχυσης, η ένσταση υπσβάλλεται εντός πρσθεσμίας δέκα (10) ημερών από την κσινσπσίηση τσυ πσρίσματσς τσυ ελέγχσυ για τις περιπτώσεις πσυ δεν υφίσταται δάνεισ και τριάντα (30) ημερών για τις περιπτώσεις πσυ έχει ληφθεί δάνεισ και απαιτείται για την υπσστήριξη της ένστασης υπσβσλή στσιχείων πσυ εκδίδει σ χρηματσπιστωτικός σργανισμός.</w:t>
      </w:r>
    </w:p>
    <w:p>
      <w:pPr>
        <w:spacing w:before="240" w:after="240"/>
        <w:rPr>
          <w:lang w:val="el" w:eastAsia="el"/>
        </w:rPr>
      </w:pPr>
      <w:r>
        <w:rPr>
          <w:b/>
          <w:bCs/>
          <w:u w:val="single"/>
          <w:lang w:val="el" w:eastAsia="el"/>
        </w:rPr>
        <w:t xml:space="preserve">Σε όλες τις ως άνω περιπτώσεις, η ένσταση υπσβάλλεται πρσς τσν Φσρέα Υλσπσίησης </w:t>
      </w:r>
      <w:r>
        <w:rPr>
          <w:b/>
          <w:bCs/>
          <w:u w:val="single"/>
          <w:lang w:val="el" w:eastAsia="el"/>
        </w:rPr>
        <w:t xml:space="preserve">απσκλειστικά από </w:t>
      </w:r>
      <w:r>
        <w:rPr>
          <w:b/>
          <w:bCs/>
          <w:i/>
          <w:iCs/>
          <w:u w:val="single"/>
          <w:lang w:val="el" w:eastAsia="el"/>
        </w:rPr>
        <w:t>τσν</w:t>
      </w:r>
      <w:r>
        <w:rPr>
          <w:b/>
          <w:bCs/>
          <w:u w:val="single"/>
          <w:lang w:val="el" w:eastAsia="el"/>
        </w:rPr>
        <w:t xml:space="preserve"> Ωφελσύμενσ και μόνσ μέσω </w:t>
      </w:r>
      <w:r>
        <w:rPr>
          <w:b/>
          <w:bCs/>
          <w:i/>
          <w:iCs/>
          <w:u w:val="single"/>
          <w:lang w:val="el" w:eastAsia="el"/>
        </w:rPr>
        <w:t>τσυ</w:t>
      </w:r>
      <w:r>
        <w:rPr>
          <w:b/>
          <w:bCs/>
          <w:u w:val="single"/>
          <w:lang w:val="el" w:eastAsia="el"/>
        </w:rPr>
        <w:t xml:space="preserve"> πληρσφσριακσύ συστήματσς και για κάθε μια από τις </w:t>
      </w:r>
      <w:r>
        <w:rPr>
          <w:b/>
          <w:bCs/>
          <w:i/>
          <w:iCs/>
          <w:u w:val="single"/>
          <w:lang w:val="el" w:eastAsia="el"/>
        </w:rPr>
        <w:t>ανωτέρω</w:t>
      </w:r>
      <w:r>
        <w:rPr>
          <w:b/>
          <w:bCs/>
          <w:u w:val="single"/>
          <w:lang w:val="el" w:eastAsia="el"/>
        </w:rPr>
        <w:t xml:space="preserve"> περιπτώσεις</w:t>
      </w:r>
      <w:r>
        <w:rPr>
          <w:b/>
          <w:bCs/>
          <w:i/>
          <w:iCs/>
          <w:u w:val="single"/>
          <w:lang w:val="el" w:eastAsia="el"/>
        </w:rPr>
        <w:t>τσ</w:t>
      </w:r>
      <w:r>
        <w:rPr>
          <w:b/>
          <w:bCs/>
          <w:u w:val="single"/>
          <w:lang w:val="el" w:eastAsia="el"/>
        </w:rPr>
        <w:t xml:space="preserve"> δικαίωμα </w:t>
      </w:r>
      <w:r>
        <w:rPr>
          <w:b/>
          <w:bCs/>
          <w:i/>
          <w:iCs/>
          <w:u w:val="single"/>
          <w:lang w:val="el" w:eastAsia="el"/>
        </w:rPr>
        <w:t>ένστασης</w:t>
      </w:r>
      <w:r>
        <w:rPr>
          <w:b/>
          <w:bCs/>
          <w:u w:val="single"/>
          <w:lang w:val="el" w:eastAsia="el"/>
        </w:rPr>
        <w:t xml:space="preserve"> δίνεται μία (1) φσρά.</w:t>
      </w:r>
    </w:p>
    <w:p>
      <w:pPr>
        <w:spacing w:before="240" w:after="240"/>
        <w:rPr>
          <w:lang w:val="el" w:eastAsia="el"/>
        </w:rPr>
      </w:pPr>
      <w:r>
        <w:rPr>
          <w:b/>
          <w:bCs/>
          <w:u w:val="single"/>
          <w:lang w:val="el" w:eastAsia="el"/>
        </w:rPr>
        <w:t>Τέλσς, σε περιπτώσεις όπσυ κατόπιν ελέγχσυ η ανάγκη δημσσισνσμικής διόρθωσης και υπσχρέωση επιστρσφής ενίσχυσης πρσκύπτει μετά την σλσκλήρωση τσυ Πρσγράμματσς (σλσκλήρωση φυσικσύ και σικσνσμικσύ αντικειμένσυ), η ένσταση υπσβάλλεται εγγράφως πρσς τσν Φσρέα Υλσπσίησης, στσ πλαίσισ της διαδικασίας έκδσσης απόφασης δημσσισνσμικής διόρθωσης, εντός πρσθεσμίας τριάντα (30) ημερών από την κσινσπσίηση τσυ πσρίσματσς τσυ ελέγχσυ.</w:t>
      </w:r>
    </w:p>
    <w:p>
      <w:pPr>
        <w:spacing w:before="240" w:after="240"/>
        <w:rPr>
          <w:lang w:val="el" w:eastAsia="el"/>
        </w:rPr>
      </w:pPr>
      <w:r>
        <w:rPr>
          <w:b/>
          <w:bCs/>
          <w:u w:val="single"/>
          <w:lang w:val="el" w:eastAsia="el"/>
        </w:rPr>
        <w:t>Για την εξέταση των ενστάσεων σ Φσρέας Υλσπσίησης σρίζει αρμόδια Επιτρσπή Εξέτασης Ενστάσεων, διατηρώντας τη δυνατότητα να σρίζει και επιπρόσθετες επιτρσπές εξέτασης ενστάσεων. Τα μέλη των επιτρσπών εξέτασης ενστάσεων δεν μπσρσύν να μετέχσυν στην αξισλόγησή των αιτήσεων.</w:t>
      </w:r>
    </w:p>
    <w:p>
      <w:pPr>
        <w:spacing w:before="240" w:after="240"/>
        <w:rPr>
          <w:lang w:val="el" w:eastAsia="el"/>
        </w:rPr>
      </w:pPr>
      <w:r>
        <w:rPr>
          <w:b/>
          <w:bCs/>
          <w:u w:val="single"/>
          <w:lang w:val="el" w:eastAsia="el"/>
        </w:rPr>
        <w:t>Οι ενστάσεις εξετάζσνται τόσσ ως πρσς τη νσμιμότητα της πράξης κατά την σπσία στρέφσνται, όσσ και ως πρσς την συσία της υπόθεσης και είτε απσρρίπτσνται, είτε γίνσνται απσδεκτές. Σε κάθε περίπτωση συντάσσεται σχετικό Πρακτικό.</w:t>
      </w:r>
    </w:p>
    <w:p>
      <w:pPr>
        <w:spacing w:before="240" w:after="240"/>
        <w:rPr>
          <w:lang w:val="el" w:eastAsia="el"/>
        </w:rPr>
      </w:pPr>
      <w:r>
        <w:rPr>
          <w:b/>
          <w:bCs/>
          <w:u w:val="single"/>
          <w:lang w:val="el" w:eastAsia="el"/>
        </w:rPr>
        <w:t>Οι απσφάσεις επί των ενστάσεων κσινσπσισύνται αμελλητί στσυς αιτσύντες, με επιμέλεια τσυ Φσρέα Υλσπσίησης, μέσω τσυ πληρσφσριακσύ συστήματσς, ή εγγράφως για την περίπτωση μετά την σλσκλήρωση τσυ Πρσγράμματσς.</w:t>
      </w:r>
    </w:p>
    <w:p>
      <w:pPr>
        <w:pStyle w:val="Heading2"/>
        <w:spacing w:before="240" w:after="240"/>
        <w:rPr>
          <w:lang w:val="el" w:eastAsia="el"/>
        </w:rPr>
      </w:pPr>
      <w:r>
        <w:rPr>
          <w:b/>
          <w:bCs/>
          <w:u w:val="single"/>
          <w:lang w:val="el" w:eastAsia="el"/>
        </w:rPr>
        <w:t xml:space="preserve">ΚΕΦΑΛΑΙΟ 9. </w:t>
      </w:r>
    </w:p>
    <w:p>
      <w:pPr>
        <w:pStyle w:val="Heading2"/>
        <w:spacing w:before="240" w:after="240"/>
        <w:rPr>
          <w:lang w:val="el" w:eastAsia="el"/>
        </w:rPr>
      </w:pPr>
      <w:r>
        <w:rPr>
          <w:b/>
          <w:bCs/>
          <w:u w:val="single"/>
          <w:lang w:val="el" w:eastAsia="el"/>
        </w:rPr>
        <w:t>Κύριοι εμπλεκόμενοι φορείς - Συντελεστές Προγράμματος</w:t>
      </w:r>
    </w:p>
    <w:p>
      <w:pPr>
        <w:spacing w:before="240" w:after="240"/>
        <w:rPr>
          <w:lang w:val="el" w:eastAsia="el"/>
        </w:rPr>
      </w:pPr>
      <w:r>
        <w:rPr>
          <w:b/>
          <w:bCs/>
          <w:u w:val="single"/>
          <w:lang w:val="el" w:eastAsia="el"/>
        </w:rPr>
        <w:t>Σύμφωνα με την ΥΑ Συστήματος Διαχείρισης και Ελέγχου Ταμείου Ανάκαμψης και Ανθεκτικότητας 119126/ΕΞ2021 (ΦΕΚ Β’4498/29-9-2021), οι εμπλεκόμενοι φορείς στην υλοποίηση, την παρακολούθηση και τον έλεγχο των Δράσεων και Έργων του Ταμείου Ανάκαμψης και Ανθεκτικότητας που έχουν οριστεί στο πλαίσιο του ΣΔΕ εφαρμόζουν συγκεκριμένες Διαδικασίες, ώστε να εξασφαλίζεται η χρηστή δημοσιονομική διαχείριση των πόρων του Ταμείου Ανάκαμψης και Ανθεκτικότητας, επαρκής διαδρομή ελέγχου, αποτελεσματική εφαρμογή του Εθνικού Σχεδίου Ανάκαμψης και Ανθεκτικότητας και να υπάρχει προβλεψιμότητα και κοινή κατανόηση για τις ακολουθούμενες μεθόδους.</w:t>
      </w:r>
    </w:p>
    <w:p>
      <w:pPr>
        <w:spacing w:before="240" w:after="240"/>
        <w:rPr>
          <w:lang w:val="el" w:eastAsia="el"/>
        </w:rPr>
      </w:pPr>
      <w:r>
        <w:rPr>
          <w:b/>
          <w:bCs/>
          <w:u w:val="single"/>
          <w:lang w:val="el" w:eastAsia="el"/>
        </w:rPr>
        <w:t>Φορέας σχεδιασμού και συντονισμού</w:t>
      </w:r>
    </w:p>
    <w:p>
      <w:pPr>
        <w:spacing w:before="240" w:after="240"/>
        <w:rPr>
          <w:lang w:val="el" w:eastAsia="el"/>
        </w:rPr>
      </w:pPr>
      <w:r>
        <w:rPr>
          <w:b/>
          <w:bCs/>
          <w:u w:val="single"/>
          <w:lang w:val="el" w:eastAsia="el"/>
        </w:rPr>
        <w:t xml:space="preserve">Η </w:t>
      </w:r>
      <w:r>
        <w:rPr>
          <w:b/>
          <w:bCs/>
          <w:u w:val="single"/>
          <w:lang w:val="el" w:eastAsia="el"/>
        </w:rPr>
        <w:t xml:space="preserve">Επιτελική Δομή ΕΣΠΑ ΥΠΕΝ, Υποδιεύθυνση 2 Τομέα Ενέργειας </w:t>
      </w:r>
      <w:r>
        <w:rPr>
          <w:b/>
          <w:bCs/>
          <w:u w:val="single"/>
          <w:lang w:val="el" w:eastAsia="el"/>
        </w:rPr>
        <w:t>(εφεξής Επιτελική Δομή), ως φορέας σχεδιασμού και συντονισμού της υλοποίησης του Προγράμματος, συντονίζει τους κύριους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συμμορφώνονται.</w:t>
      </w:r>
    </w:p>
    <w:p>
      <w:pPr>
        <w:spacing w:before="240" w:after="240"/>
        <w:rPr>
          <w:lang w:val="el" w:eastAsia="el"/>
        </w:rPr>
      </w:pPr>
      <w:r>
        <w:rPr>
          <w:b/>
          <w:bCs/>
          <w:u w:val="single"/>
          <w:lang w:val="el" w:eastAsia="el"/>
        </w:rPr>
        <w:t>Η Επιτελική Δομή εισηγείται στον Υπουργό Περιβάλλοντος και Ενέργειας την έκδοση απόφασης με συχνές ερωτήσεις-απαντήσεις για τη διασαφήνιση των όρων και προϋποθέσεων του παρόντος Οδηγού καθώς και όλων των σχετικών θεμάτων που ανακύπτουν κατά την υλοποίηση.</w:t>
      </w:r>
    </w:p>
    <w:p>
      <w:pPr>
        <w:spacing w:before="240" w:after="240"/>
        <w:rPr>
          <w:lang w:val="el" w:eastAsia="el"/>
        </w:rPr>
      </w:pPr>
      <w:r>
        <w:rPr>
          <w:b/>
          <w:bCs/>
          <w:u w:val="single"/>
          <w:lang w:val="el" w:eastAsia="el"/>
        </w:rPr>
        <w:t>Η Επιτελική Δομή παρέχει την απαραίτητη πληροφόρηση προς όλους τους φορείς ενημέρωσης των δυνητικών Ωφελουμένων.</w:t>
      </w:r>
    </w:p>
    <w:p>
      <w:pPr>
        <w:spacing w:before="240" w:after="240"/>
        <w:rPr>
          <w:lang w:val="el" w:eastAsia="el"/>
        </w:rPr>
      </w:pPr>
      <w:r>
        <w:rPr>
          <w:b/>
          <w:bCs/>
          <w:u w:val="single"/>
          <w:lang w:val="el" w:eastAsia="el"/>
        </w:rPr>
        <w:t>Η Επιτελική Δομή για να εκπληρώσει το ρόλο της, μπορεί να ζητά ενημέρωση από τον Φορέα Υλοποίησης/Οικονομικής Διαχείρισης και τους συνεργαζόμενους χρηματοπιστωτικούς οργανισμούς και έχει πρόσβαση στο σχετικό με το πρόγραμμα Πληροφοριακό Σύστημα του Φορέα Υλοποίησης/Οικονομικής Διαχείρισης.</w:t>
      </w:r>
    </w:p>
    <w:p>
      <w:pPr>
        <w:spacing w:before="240" w:after="240"/>
        <w:rPr>
          <w:lang w:val="el" w:eastAsia="el"/>
        </w:rPr>
      </w:pPr>
      <w:r>
        <w:rPr>
          <w:b/>
          <w:bCs/>
          <w:u w:val="single"/>
          <w:lang w:val="el" w:eastAsia="el"/>
        </w:rPr>
        <w:t>Η Επιτελική Δομή είναι ο κύριος του πληροφοριακού συστήματος υποδοχής των αιτήσεων και παρακολούθησης ολοκλήρωσης των έργων των Ωφελούμενων, το οποίο διατίθεται στον Φορέα Υλοποίησης για την υλοποίηση του Προγράμματος.</w:t>
      </w:r>
    </w:p>
    <w:p>
      <w:pPr>
        <w:spacing w:before="240" w:after="240"/>
        <w:rPr>
          <w:lang w:val="el" w:eastAsia="el"/>
        </w:rPr>
      </w:pPr>
      <w:r>
        <w:rPr>
          <w:b/>
          <w:bCs/>
          <w:u w:val="single"/>
          <w:lang w:val="el" w:eastAsia="el"/>
        </w:rPr>
        <w:t>Φορέας Υλοποίησης</w:t>
      </w:r>
    </w:p>
    <w:p>
      <w:pPr>
        <w:spacing w:before="240" w:after="240"/>
        <w:rPr>
          <w:lang w:val="el" w:eastAsia="el"/>
        </w:rPr>
      </w:pPr>
      <w:r>
        <w:rPr>
          <w:b/>
          <w:bCs/>
          <w:u w:val="single"/>
          <w:lang w:val="el" w:eastAsia="el"/>
        </w:rPr>
        <w:t xml:space="preserve">Φορέας Υλοποίησης του Προγράμματος, είναι το </w:t>
      </w:r>
      <w:r>
        <w:rPr>
          <w:b/>
          <w:bCs/>
          <w:u w:val="single"/>
          <w:lang w:val="el" w:eastAsia="el"/>
        </w:rPr>
        <w:t>Τεχνικό Επιμελητήριο Ελλάδος (ΤΕΕ)</w:t>
      </w:r>
      <w:r>
        <w:rPr>
          <w:b/>
          <w:bCs/>
          <w:u w:val="single"/>
          <w:lang w:val="el" w:eastAsia="el"/>
        </w:rPr>
        <w:t>. Τα δικαιώματα και οι υποχρεώσεις του Φορέα Υλοποίησης απορρέουν από το ν. 4821/2021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 Οικονομικών, Ανάπτυξης και Επενδύσεων και Περιβάλλοντος και Ενέργειας με τίτλο « Ανάθεση καθηκόντων για δράσεις εξοικονόμησης ενέργειας στον οικιακό κτιριακό τομέα», όπως ισχύουν.</w:t>
      </w:r>
    </w:p>
    <w:p>
      <w:pPr>
        <w:spacing w:before="240" w:after="240"/>
        <w:rPr>
          <w:lang w:val="el" w:eastAsia="el"/>
        </w:rPr>
      </w:pPr>
      <w:r>
        <w:rPr>
          <w:b/>
          <w:bCs/>
          <w:u w:val="single"/>
          <w:lang w:val="el" w:eastAsia="el"/>
        </w:rPr>
        <w:t xml:space="preserve">Ο Φορέας Υλοποίησης οφείλει να έχει γνώση και να τηρεί το Σύστημα Διαχείρισης Ελέγχου του Ταμείου Ανάκαμψης και Ανθεκτικότητας. Στα πλαίσια της υποδοχής, διαχείρισης, ελέγχου και αξιολόγησης των αιτήσεων χρηματοδότησης, ο Φορέας Υλοποίησης </w:t>
      </w:r>
      <w:r>
        <w:rPr>
          <w:b/>
          <w:bCs/>
          <w:i/>
          <w:iCs/>
          <w:u w:val="single"/>
          <w:lang w:val="el" w:eastAsia="el"/>
        </w:rPr>
        <w:t>διαθέτει</w:t>
      </w:r>
      <w:r>
        <w:rPr>
          <w:b/>
          <w:bCs/>
          <w:u w:val="single"/>
          <w:lang w:val="el" w:eastAsia="el"/>
        </w:rPr>
        <w:t>Ομάδα Αξιολόγησης</w:t>
      </w:r>
      <w:r>
        <w:rPr>
          <w:b/>
          <w:bCs/>
          <w:u w:val="single"/>
          <w:lang w:val="el" w:eastAsia="el"/>
        </w:rPr>
        <w:t xml:space="preserve"> και ορίζει </w:t>
      </w:r>
      <w:r>
        <w:rPr>
          <w:b/>
          <w:bCs/>
          <w:u w:val="single"/>
          <w:lang w:val="el" w:eastAsia="el"/>
        </w:rPr>
        <w:t>Επιτροπές Εξέτασης Ενστάσεων</w:t>
      </w:r>
      <w:r>
        <w:rPr>
          <w:b/>
          <w:bCs/>
          <w:u w:val="single"/>
          <w:lang w:val="el" w:eastAsia="el"/>
        </w:rPr>
        <w:t xml:space="preserve">, υποχρεωτικά με διαφορετικά μέλη μεταξύ των δύο οργάνων, ενώ σε κάθε περίπτωση οφείλει να τηρείται ειδικό </w:t>
      </w:r>
      <w:r>
        <w:rPr>
          <w:b/>
          <w:bCs/>
          <w:i/>
          <w:iCs/>
          <w:u w:val="single"/>
          <w:lang w:val="el" w:eastAsia="el"/>
        </w:rPr>
        <w:t>πλαίσιο</w:t>
      </w:r>
      <w:r>
        <w:rPr>
          <w:b/>
          <w:bCs/>
          <w:u w:val="single"/>
          <w:lang w:val="el" w:eastAsia="el"/>
        </w:rPr>
        <w:t xml:space="preserve">Όρων Σύγκρουσης </w:t>
      </w:r>
      <w:r>
        <w:rPr>
          <w:b/>
          <w:bCs/>
          <w:i/>
          <w:iCs/>
          <w:u w:val="single"/>
          <w:lang w:val="el" w:eastAsia="el"/>
        </w:rPr>
        <w:t>Συμφερόντων</w:t>
      </w:r>
      <w:r>
        <w:rPr>
          <w:b/>
          <w:bCs/>
          <w:i/>
          <w:iCs/>
          <w:u w:val="single"/>
          <w:lang w:val="el" w:eastAsia="el"/>
        </w:rPr>
        <w:t>.</w:t>
      </w:r>
    </w:p>
    <w:p>
      <w:pPr>
        <w:spacing w:before="240" w:after="240"/>
        <w:rPr>
          <w:lang w:val="el" w:eastAsia="el"/>
        </w:rPr>
      </w:pPr>
      <w:r>
        <w:rPr>
          <w:b/>
          <w:bCs/>
          <w:u w:val="single"/>
          <w:lang w:val="el" w:eastAsia="el"/>
        </w:rPr>
        <w:t>Στα πλαίσια συνεργασίας με αρμόδιους φορείς, ο Φορέας Υλοποίησης συνεργάζεται με τις αρμόδιες υπηρεσίες του Υπουργείου Περιβάλλοντος και Ενέργειας για τη διασταύρωση στοιχείων στο πλαίσιο αναγκαίων ελέγχων, καθώς και για την εν γένει βελτίωση των παραμέτρων του Προγράμματος. Στο πλαίσιο αυτό, παρέχει ενημέρωση για την εξέλιξη του Προγράμματος, όποτε ζητηθεί, σύμφωνα με τους όρους και τις προϋποθέσεις αυτού. Επίσης, ανταποκρίνεται σε τυχόν ελέγχους που διενεργούνται από Εθνικές και Ευρωπαϊκές αρχές, τόσο κατά τη διάρκεια υλοποίησης του</w:t>
      </w:r>
    </w:p>
    <w:p>
      <w:pPr>
        <w:spacing w:before="240" w:after="240"/>
        <w:rPr>
          <w:lang w:val="el" w:eastAsia="el"/>
        </w:rPr>
      </w:pPr>
      <w:r>
        <w:rPr>
          <w:b/>
          <w:bCs/>
          <w:u w:val="single"/>
          <w:lang w:val="el" w:eastAsia="el"/>
        </w:rPr>
        <w:t>Προγράμματος, όσο και μετά την ολοκλήρωσή του σύμφωνα με τα προβλεπόμενα στο εθνικό και κοινοτικό Θεσμικό πλαίσιο.</w:t>
      </w:r>
    </w:p>
    <w:p>
      <w:pPr>
        <w:spacing w:before="240" w:after="240"/>
        <w:rPr>
          <w:lang w:val="el" w:eastAsia="el"/>
        </w:rPr>
      </w:pPr>
      <w:r>
        <w:rPr>
          <w:b/>
          <w:bCs/>
          <w:u w:val="single"/>
          <w:lang w:val="el" w:eastAsia="el"/>
        </w:rPr>
        <w:t>0 Φορέας Υλοποίησης οφείλει να διασφαλίσει την τήρηση φάκελου έργου/Προγράμματος για διάστημα πέντε (5) ετών για τις περιπτώσεις ιδιοκατοίκησης και, για τις περιπτώσεις ενοικίασης/δωρεάν παραχώρησης, δέκα (10) ετών μετά την ολοκλήρωση του διαχειριστικού ελέγχου του Ταμείου Ανάκαμψης και Ανθεκτικότητας που χρηματοδοτεί το Πρόγραμμα. 0 φάκελος πρέπει να περιλαμβάνει όλα τα δικαιολογητικά και παραστατικά που υποβάλλονται από τους Ωφελουμένους με τη Δήλωση Πιστοποίησης για την ολοκλήρωση των έργων τους.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b/>
          <w:bCs/>
          <w:u w:val="single"/>
          <w:lang w:val="el" w:eastAsia="el"/>
        </w:rPr>
        <w:t>0 Φορέας Υλοποίησης διενεργεί δειγματοληπτικούς επιτόπιους ελέγχους σε έργα με ολοκληρωμένο φυσικό και οικονομικό αντικείμενο καθώς και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b/>
          <w:bCs/>
          <w:u w:val="single"/>
          <w:lang w:val="el" w:eastAsia="el"/>
        </w:rPr>
        <w:t>Φορέας Οικονομικής Διαχείρισης</w:t>
      </w:r>
    </w:p>
    <w:p>
      <w:pPr>
        <w:spacing w:before="240" w:after="240"/>
        <w:rPr>
          <w:lang w:val="el" w:eastAsia="el"/>
        </w:rPr>
      </w:pPr>
      <w:r>
        <w:rPr>
          <w:b/>
          <w:bCs/>
          <w:u w:val="single"/>
          <w:lang w:val="el" w:eastAsia="el"/>
        </w:rPr>
        <w:t xml:space="preserve">Φορέας Οικονομικής Διαχείρισης του Προγράμματος, είναι η </w:t>
      </w:r>
      <w:r>
        <w:rPr>
          <w:b/>
          <w:bCs/>
          <w:u w:val="single"/>
          <w:lang w:val="el" w:eastAsia="el"/>
        </w:rPr>
        <w:t>Ελληνική Αναπτυξιακή Τράπεζα Α.Ε</w:t>
      </w:r>
      <w:r>
        <w:rPr>
          <w:b/>
          <w:bCs/>
          <w:u w:val="single"/>
          <w:lang w:val="el" w:eastAsia="el"/>
        </w:rPr>
        <w:t xml:space="preserve">. </w:t>
      </w:r>
      <w:r>
        <w:rPr>
          <w:b/>
          <w:bCs/>
          <w:u w:val="single"/>
          <w:lang w:val="el" w:eastAsia="el"/>
        </w:rPr>
        <w:t>(ΕΑΤ ΑΕ).</w:t>
      </w:r>
    </w:p>
    <w:p>
      <w:pPr>
        <w:spacing w:before="240" w:after="240"/>
        <w:rPr>
          <w:lang w:val="el" w:eastAsia="el"/>
        </w:rPr>
      </w:pPr>
      <w:r>
        <w:rPr>
          <w:b/>
          <w:bCs/>
          <w:u w:val="single"/>
          <w:lang w:val="el" w:eastAsia="el"/>
        </w:rPr>
        <w:t>Τα δικαιώματα και οι υποχρεώσεις του Φορέα Οικονομικής Διαχείρισης απορρέουν από το ν. 4821/2021 και ειδικά το άρθρο 102, καθώς και από την υπ. Αριθμ. ΥΠΕΝ/ΕΣΠΑΕΝ/102735/2348/02.11.2021, όπως ισχύουν.</w:t>
      </w:r>
    </w:p>
    <w:p>
      <w:pPr>
        <w:spacing w:before="240" w:after="240"/>
        <w:rPr>
          <w:lang w:val="el" w:eastAsia="el"/>
        </w:rPr>
      </w:pPr>
      <w:r>
        <w:rPr>
          <w:b/>
          <w:bCs/>
          <w:u w:val="single"/>
          <w:lang w:val="el" w:eastAsia="el"/>
        </w:rPr>
        <w:t>Η ΕΑΤ ΑΕ συνεργάζεται με το ΤΕΕ και παρέχει ενημέρωση, όπου απαιτείται, για τις κινήσεις των λογαριασμών του Προγράμματος και για τα θέματα που σχετίζονται με καταβολές και επιστροφές ποσών κατά τη διάρκεια υλοποίησης των δράσεων,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w:t>
      </w:r>
    </w:p>
    <w:p>
      <w:pPr>
        <w:spacing w:before="240" w:after="240"/>
        <w:rPr>
          <w:lang w:val="el" w:eastAsia="el"/>
        </w:rPr>
      </w:pPr>
      <w:r>
        <w:rPr>
          <w:b/>
          <w:bCs/>
          <w:u w:val="single"/>
          <w:lang w:val="el" w:eastAsia="el"/>
        </w:rPr>
        <w:t>Χρηματοπιστωτικοί Οργανισμοί</w:t>
      </w:r>
    </w:p>
    <w:p>
      <w:pPr>
        <w:spacing w:before="240" w:after="240"/>
        <w:rPr>
          <w:lang w:val="el" w:eastAsia="el"/>
        </w:rPr>
      </w:pPr>
      <w:r>
        <w:rPr>
          <w:b/>
          <w:bCs/>
          <w:u w:val="single"/>
          <w:lang w:val="el" w:eastAsia="el"/>
        </w:rPr>
        <w:t>Οι χρηματοπιστωτικοί οργανισμοί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τους κύριους εμπλεκόμενους φορείς.</w:t>
      </w:r>
    </w:p>
    <w:p>
      <w:pPr>
        <w:spacing w:before="240" w:after="240"/>
        <w:rPr>
          <w:lang w:val="el" w:eastAsia="el"/>
        </w:rPr>
      </w:pPr>
      <w:r>
        <w:rPr>
          <w:b/>
          <w:bCs/>
          <w:u w:val="single"/>
          <w:lang w:val="el" w:eastAsia="el"/>
        </w:rPr>
        <w:t>Οι χρηματοπιστωτικοί οργανισμοί συνεργάζονται με τους κύριους εμπλεκόμενους Φορείς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b/>
          <w:bCs/>
          <w:u w:val="single"/>
          <w:lang w:val="el" w:eastAsia="el"/>
        </w:rPr>
        <w:t>Λοιποί συνεργαζόμενοι</w:t>
      </w:r>
    </w:p>
    <w:p>
      <w:pPr>
        <w:spacing w:before="240" w:after="240"/>
        <w:rPr>
          <w:lang w:val="el" w:eastAsia="el"/>
        </w:rPr>
      </w:pPr>
      <w:r>
        <w:rPr>
          <w:b/>
          <w:bCs/>
          <w:u w:val="single"/>
          <w:lang w:val="el" w:eastAsia="el"/>
        </w:rPr>
        <w:t>Η σχέση των λοιπών συνεργαζόμενων με τους Ωφελουμένους του Προγράμματος διέπεται από το Ιδιωτικό Δίκαιο.</w:t>
      </w:r>
    </w:p>
    <w:p>
      <w:pPr>
        <w:spacing w:before="240" w:after="240"/>
        <w:rPr>
          <w:lang w:val="el" w:eastAsia="el"/>
        </w:rPr>
      </w:pPr>
      <w:r>
        <w:rPr>
          <w:b/>
          <w:bCs/>
          <w:u w:val="single"/>
          <w:lang w:val="el" w:eastAsia="el"/>
        </w:rPr>
        <w:t>Τεχνικός Σύμβουλος</w:t>
      </w:r>
    </w:p>
    <w:p>
      <w:pPr>
        <w:spacing w:before="240" w:after="240"/>
        <w:rPr>
          <w:lang w:val="el" w:eastAsia="el"/>
        </w:rPr>
      </w:pPr>
      <w:r>
        <w:rPr>
          <w:b/>
          <w:bCs/>
          <w:u w:val="single"/>
          <w:lang w:val="el" w:eastAsia="el"/>
        </w:rPr>
        <w:t>Ο Τεχνικός Σύμβουλος είναι υποχρεωτικά μηχανικός, φυσικό πρόσωπο, και έχει απέναντι στον Ωφελούμενο, κατ’ ελάχιστον τις παρακάτω υποχρεώσεις:</w:t>
      </w:r>
    </w:p>
    <w:p>
      <w:pPr>
        <w:spacing w:before="240" w:after="240"/>
        <w:rPr>
          <w:lang w:val="el" w:eastAsia="el"/>
        </w:rPr>
      </w:pPr>
      <w:r>
        <w:rPr>
          <w:b/>
          <w:bCs/>
          <w:u w:val="single"/>
          <w:lang w:val="el" w:eastAsia="el"/>
        </w:rPr>
        <w:t>• την καταχώρηση των στοιχείων της αίτησης μέχρι και την ολοκλήρωση της στο Πληροφοριακό Σύστημα του Προγράμματος</w:t>
      </w:r>
    </w:p>
    <w:p>
      <w:pPr>
        <w:spacing w:before="240" w:after="240"/>
        <w:rPr>
          <w:lang w:val="el" w:eastAsia="el"/>
        </w:rPr>
      </w:pPr>
      <w:r>
        <w:rPr>
          <w:b/>
          <w:bCs/>
          <w:u w:val="single"/>
          <w:lang w:val="el" w:eastAsia="el"/>
        </w:rPr>
        <w:t>• την επισύναψη των δικαιολογητικών και παραστατικών όπου απαιτείται από το Πληροφοριακό Σύστημα του Προγράμματος</w:t>
      </w:r>
    </w:p>
    <w:p>
      <w:pPr>
        <w:spacing w:before="240" w:after="240"/>
        <w:rPr>
          <w:lang w:val="el" w:eastAsia="el"/>
        </w:rPr>
      </w:pPr>
      <w:r>
        <w:rPr>
          <w:b/>
          <w:bCs/>
          <w:u w:val="single"/>
          <w:lang w:val="el" w:eastAsia="el"/>
        </w:rPr>
        <w:t>• την έγκαιρη ενημέρωση του Ωφελούμενου για τα εισερχόμενα ηλεκτρονικά μηνύματα από το Πληροφοριακό Σύστημα, των ενεργειών που απαιτούνται και τις αντίστοιχες προθεσμίες που έχει ο Ωφελούμενος για τη διεκπεραίωσή τους</w:t>
      </w:r>
    </w:p>
    <w:p>
      <w:pPr>
        <w:spacing w:before="240" w:after="240"/>
        <w:rPr>
          <w:lang w:val="el" w:eastAsia="el"/>
        </w:rPr>
      </w:pPr>
      <w:r>
        <w:rPr>
          <w:b/>
          <w:bCs/>
          <w:u w:val="single"/>
          <w:lang w:val="el" w:eastAsia="el"/>
        </w:rPr>
        <w:t>• την έγκαιρη ενημέρωση σχετικά με τις απαραίτητες αδειοδοτήσεις/εγκρίσεις που απαιτούνται για την ολοκλήρωση του έργου ούτως ώστε να εξασφαλιστεί η νομιμότητα των εργασιών</w:t>
      </w:r>
    </w:p>
    <w:p>
      <w:pPr>
        <w:spacing w:before="240" w:after="240"/>
        <w:rPr>
          <w:lang w:val="el" w:eastAsia="el"/>
        </w:rPr>
      </w:pPr>
      <w:r>
        <w:rPr>
          <w:b/>
          <w:bCs/>
          <w:u w:val="single"/>
          <w:lang w:val="el" w:eastAsia="el"/>
        </w:rPr>
        <w:t>• την έγκαιρη ενημέρωση του Ωφελούμενου και την παροχή τεχνικών οδηγιών σε θέματα τεχνικής φύσης που άπτονται των εργασιών ενεργειακής αναβάθμισης,</w:t>
      </w:r>
    </w:p>
    <w:p>
      <w:pPr>
        <w:spacing w:before="240" w:after="240"/>
        <w:rPr>
          <w:lang w:val="el" w:eastAsia="el"/>
        </w:rPr>
      </w:pPr>
      <w:r>
        <w:rPr>
          <w:b/>
          <w:bCs/>
          <w:u w:val="single"/>
          <w:lang w:val="el" w:eastAsia="el"/>
        </w:rPr>
        <w:t>• τη βεβαίωση εκτέλεσης των εργασιών.</w:t>
      </w:r>
    </w:p>
    <w:p>
      <w:pPr>
        <w:spacing w:before="240" w:after="240"/>
        <w:rPr>
          <w:lang w:val="el" w:eastAsia="el"/>
        </w:rPr>
      </w:pPr>
      <w:r>
        <w:rPr>
          <w:b/>
          <w:bCs/>
          <w:u w:val="single"/>
          <w:lang w:val="el" w:eastAsia="el"/>
        </w:rPr>
        <w:t>Ενεργειακός Επιθεωρητής</w:t>
      </w:r>
    </w:p>
    <w:p>
      <w:pPr>
        <w:spacing w:before="240" w:after="240"/>
        <w:rPr>
          <w:lang w:val="el" w:eastAsia="el"/>
        </w:rPr>
      </w:pPr>
      <w:r>
        <w:rPr>
          <w:b/>
          <w:bCs/>
          <w:u w:val="single"/>
          <w:lang w:val="el" w:eastAsia="el"/>
        </w:rPr>
        <w:t>0 Ενεργειακός Επιθεωρητής διενεργεί ενεργειακή επιθεώρηση στην κατσίκια πριν και μετά την υλσπσίηση τσυ έργσυ, εκδίδει τσ αντίστσιχσ Πιστσπσιητικό Ενεργειακής Απόδσσης (ΠΕΑ) και συμπληρώνει ηλεκτρσνικά την πρόταση παρεμβάσεων ή την καταγραφή των υλσπσιημένων παρεμβάσεων, όπως πρσβλέπεται στις σχετικές ενότητες 5.3 &amp; 7.2.</w:t>
      </w:r>
    </w:p>
    <w:p>
      <w:pPr>
        <w:spacing w:before="240" w:after="240"/>
        <w:rPr>
          <w:lang w:val="el" w:eastAsia="el"/>
        </w:rPr>
      </w:pPr>
      <w:r>
        <w:rPr>
          <w:b/>
          <w:bCs/>
          <w:u w:val="single"/>
          <w:lang w:val="el" w:eastAsia="el"/>
        </w:rPr>
        <w:t>Η σρθή εφαρμσγή των πρσβλεπόμενων στις ανωτέρω ενότητες από τσν ενεργειακό επιθεωρητή είναι σημαντική για την επιλεξιμότητα της αίτησης λαμβανσμένσυ υπόψη και τσυ γεγσνότσς ότι η έκδσση τσυ Α’ Π.Ε.Α. συνιστά εκκίνηση εργασιών, ενώ η έκδσση τσυ Β’ Π.Ε.Α. συνιστά την σλσκλήρωση των εργασιών.</w:t>
      </w:r>
    </w:p>
    <w:p>
      <w:pPr>
        <w:spacing w:before="240" w:after="240"/>
        <w:rPr>
          <w:lang w:val="el" w:eastAsia="el"/>
        </w:rPr>
      </w:pPr>
      <w:r>
        <w:rPr>
          <w:b/>
          <w:bCs/>
          <w:u w:val="single"/>
          <w:lang w:val="el" w:eastAsia="el"/>
        </w:rPr>
        <w:t>Επισημαίνεται ότι σ Ενεργειακός Επιθεωρητής πσυ διενεργεί τη δεύτερη ενεργειακή επιθεώρηση είναι υπσχρεωτικά διαφσρετικός από τσν Ενεργειακό Επιθεωρητή πσυ εξέδωσε τσ Α'ΠΕΑ και πρσκύπτει μετά από κλήρωση πσυ διενεργεί τσ Τεχνικό Επιμελητήρισ Ελλάδας από ειδικό μητρώσ Ενεργειακών Επιθεωρητών πσυ διατηρεί και συντηρεί τσ ίδισ.</w:t>
      </w:r>
    </w:p>
    <w:p>
      <w:pPr>
        <w:spacing w:before="240" w:after="240"/>
        <w:rPr>
          <w:lang w:val="el" w:eastAsia="el"/>
        </w:rPr>
      </w:pPr>
      <w:r>
        <w:rPr>
          <w:b/>
          <w:bCs/>
          <w:u w:val="single"/>
          <w:lang w:val="el" w:eastAsia="el"/>
        </w:rPr>
        <w:t>Ανάδοχος - Προμηθευτής έργου</w:t>
      </w:r>
    </w:p>
    <w:p>
      <w:pPr>
        <w:spacing w:before="240" w:after="240"/>
        <w:rPr>
          <w:lang w:val="el" w:eastAsia="el"/>
        </w:rPr>
      </w:pPr>
      <w:r>
        <w:rPr>
          <w:b/>
          <w:bCs/>
          <w:u w:val="single"/>
          <w:lang w:val="el" w:eastAsia="el"/>
        </w:rPr>
        <w:t>0 ανάδσχσς/πρσμηθευτής έργσυ έχει, απέναντι στσν Ωφελσύμενσ, κατ’ ελάχιστσν τις παρακάτω υπσχρεώσεις:</w:t>
      </w:r>
    </w:p>
    <w:p>
      <w:pPr>
        <w:spacing w:before="240" w:after="240"/>
        <w:rPr>
          <w:lang w:val="el" w:eastAsia="el"/>
        </w:rPr>
      </w:pPr>
      <w:r>
        <w:rPr>
          <w:b/>
          <w:bCs/>
          <w:u w:val="single"/>
          <w:lang w:val="el" w:eastAsia="el"/>
        </w:rPr>
        <w:t>• την τήρηση των όρων τσυ Πρσγράμματσς στα πλαίσια πσυ τσν αφσρσύν, όπως την εκτέλεση εργασιών και στσ σικσνσμικό τίμημα πσυ έχει συμφωνηθεί με τσν Ωφελσύμενσ, και την έκδσση σχετικών παραστατικών,</w:t>
      </w:r>
    </w:p>
    <w:p>
      <w:pPr>
        <w:spacing w:before="240" w:after="240"/>
        <w:rPr>
          <w:lang w:val="el" w:eastAsia="el"/>
        </w:rPr>
      </w:pPr>
      <w:r>
        <w:rPr>
          <w:b/>
          <w:bCs/>
          <w:u w:val="single"/>
          <w:lang w:val="el" w:eastAsia="el"/>
        </w:rPr>
        <w:t>• την τήρηση των συναλλακτικών ηθών στην σχέση τσυ με τσν Ωφελσύμενσ και τσυς εμπλεκόμενσυς φσρείς,</w:t>
      </w:r>
    </w:p>
    <w:p>
      <w:pPr>
        <w:spacing w:before="240" w:after="240"/>
        <w:rPr>
          <w:lang w:val="el" w:eastAsia="el"/>
        </w:rPr>
      </w:pPr>
      <w:r>
        <w:rPr>
          <w:b/>
          <w:bCs/>
          <w:u w:val="single"/>
          <w:lang w:val="el" w:eastAsia="el"/>
        </w:rPr>
        <w:t>• την έγκαιρη ενημέρωση τσυ Ωφελσύμενσυ επί των ενεργειών πσυ απαιτσύνται για τη διεκπεραίωσή των πρσθεσμιών υλσπσίησης πσυ έχσυν τεθεί,</w:t>
      </w:r>
    </w:p>
    <w:p>
      <w:pPr>
        <w:spacing w:before="240" w:after="240"/>
        <w:rPr>
          <w:lang w:val="el" w:eastAsia="el"/>
        </w:rPr>
      </w:pPr>
      <w:r>
        <w:rPr>
          <w:b/>
          <w:bCs/>
          <w:u w:val="single"/>
          <w:lang w:val="el" w:eastAsia="el"/>
        </w:rPr>
        <w:t>• την πσιστική και πσσστική πιστσπσίηση της σρθής εκτέλεσης των εργασιών πσυ ανέλαβε και εκτέλεσε, ήτσι για την σρθή εγκατάσταση / τσπσθέτηση / εφαρμσγή, βάσει των πρσϋπσθέσεων πσυ θέτει σ Ενεργειακός Επιθεωρητής και η σχετική νσμσθεσία,</w:t>
      </w:r>
    </w:p>
    <w:p>
      <w:pPr>
        <w:spacing w:before="240" w:after="240"/>
        <w:rPr>
          <w:lang w:val="el" w:eastAsia="el"/>
        </w:rPr>
      </w:pPr>
      <w:r>
        <w:rPr>
          <w:b/>
          <w:bCs/>
          <w:u w:val="single"/>
          <w:lang w:val="el" w:eastAsia="el"/>
        </w:rPr>
        <w:t>• την γνώση και τήρηση της εθνικής νσμσθεσίας για την διαχείριση των απσβλήτων από εκσκαφές, κατασκευές και κατεδαφίσεις (Α.Ε.Κ.Κ.) σύμφωνα με τις διατάξεις της ΚΥΑ υπ’ αρ. 36259/1757/Ε103/2010 (ΦΕΚ 1312 Β’) «Μέτρα, όρσι και πρόγραμμα για την εναλλακτική διαχείριση των απσβλήτων από εκσκαφές, κατασκευές και κατεδαφίσεις (ΑΕΚΚ)») και τσυ ν. 4819/2021 (ΦΕΚ 129 Α’), όπως ισχύσυν (βλέπε Παρ.ν-A, V-Γ),</w:t>
      </w:r>
    </w:p>
    <w:p>
      <w:pPr>
        <w:spacing w:before="240" w:after="240"/>
        <w:rPr>
          <w:lang w:val="el" w:eastAsia="el"/>
        </w:rPr>
      </w:pPr>
      <w:r>
        <w:rPr>
          <w:b/>
          <w:bCs/>
          <w:u w:val="single"/>
          <w:lang w:val="el" w:eastAsia="el"/>
        </w:rPr>
        <w:t>• την γνώση και τήρηση τσυ Κώδικα Φσρσλσγικής Απεικόνισης Συναλλαγών,</w:t>
      </w:r>
    </w:p>
    <w:p>
      <w:pPr>
        <w:spacing w:before="240" w:after="240"/>
        <w:rPr>
          <w:lang w:val="el" w:eastAsia="el"/>
        </w:rPr>
      </w:pPr>
      <w:r>
        <w:rPr>
          <w:b/>
          <w:bCs/>
          <w:u w:val="single"/>
          <w:lang w:val="el" w:eastAsia="el"/>
        </w:rPr>
        <w:t>• την έγκαιρη, πλήρη και σρθή συμπλήρωση και πρσσκόμιση των παραστατικών πσυ εκδίδει, καθώς και των λσιπών τεχνικών δικαισλσγητικών πσυ αφσρσύν τις εργασίες (δελτία πρσϊόντσς, πιστσπσιητικά κ.λπ.).</w:t>
      </w:r>
    </w:p>
    <w:p>
      <w:pPr>
        <w:pStyle w:val="Heading2"/>
        <w:spacing w:before="240" w:after="240"/>
        <w:rPr>
          <w:lang w:val="el" w:eastAsia="el"/>
        </w:rPr>
      </w:pPr>
      <w:r>
        <w:rPr>
          <w:b/>
          <w:bCs/>
          <w:u w:val="single"/>
          <w:lang w:val="el" w:eastAsia="el"/>
        </w:rPr>
        <w:t xml:space="preserve">ΚΕΦΑΛΑΙΟ 10. </w:t>
      </w:r>
    </w:p>
    <w:p>
      <w:pPr>
        <w:pStyle w:val="Heading2"/>
        <w:spacing w:before="240" w:after="240"/>
        <w:rPr>
          <w:lang w:val="el" w:eastAsia="el"/>
        </w:rPr>
      </w:pPr>
      <w:r>
        <w:rPr>
          <w:b/>
          <w:bCs/>
          <w:u w:val="single"/>
          <w:lang w:val="el" w:eastAsia="el"/>
        </w:rPr>
        <w:t>Δημοσιότητα Προγράμματος</w:t>
      </w:r>
    </w:p>
    <w:p>
      <w:pPr>
        <w:spacing w:before="240" w:after="240"/>
        <w:rPr>
          <w:lang w:val="el" w:eastAsia="el"/>
        </w:rPr>
      </w:pPr>
      <w:r>
        <w:rPr>
          <w:b/>
          <w:bCs/>
          <w:u w:val="single"/>
          <w:lang w:val="el" w:eastAsia="el"/>
        </w:rPr>
        <w:t xml:space="preserve">10.1 </w:t>
      </w:r>
      <w:r>
        <w:rPr>
          <w:b/>
          <w:bCs/>
          <w:u w:val="single"/>
          <w:lang w:val="el" w:eastAsia="el"/>
        </w:rPr>
        <w:t>Υποχρεώσεις Φορέα Υλοποίησης</w:t>
      </w:r>
    </w:p>
    <w:p>
      <w:pPr>
        <w:spacing w:before="240" w:after="240"/>
        <w:rPr>
          <w:lang w:val="el" w:eastAsia="el"/>
        </w:rPr>
      </w:pPr>
      <w:r>
        <w:rPr>
          <w:b/>
          <w:bCs/>
          <w:u w:val="single"/>
          <w:lang w:val="el" w:eastAsia="el"/>
        </w:rPr>
        <w:t>0 Φορέας Υλοποίησης οφείλει να προβεί στις απαραίτητες ενέργειες δημοσιότητας σύμφωνα με το ισχύον θεσμικό πλαίσιο. 0ι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b/>
          <w:bCs/>
          <w:u w:val="single"/>
          <w:lang w:val="el" w:eastAsia="el"/>
        </w:rPr>
        <w:t xml:space="preserve">10.2 </w:t>
      </w:r>
      <w:r>
        <w:rPr>
          <w:b/>
          <w:bCs/>
          <w:u w:val="single"/>
          <w:lang w:val="el" w:eastAsia="el"/>
        </w:rPr>
        <w:t>Υποχρεώσεις Χρηματοπιστωτικών Οργανισμών</w:t>
      </w:r>
    </w:p>
    <w:p>
      <w:pPr>
        <w:spacing w:before="240" w:after="240"/>
        <w:rPr>
          <w:lang w:val="el" w:eastAsia="el"/>
        </w:rPr>
      </w:pPr>
      <w:r>
        <w:rPr>
          <w:b/>
          <w:bCs/>
          <w:u w:val="single"/>
          <w:lang w:val="el" w:eastAsia="el"/>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για οποιοδήποτε είδος διαφήμισης (π.χ. τηλεόραση, ραδιόφωνο, έντυπο υλικό, ειδική προωθητική ενέργεια) που αναφέρεται στο Πρόγραμμα «Εξοικονομώ 2023». Για ειδικότερα θέματα δημοσιότητας οι χρηματοπιστωτικοί οργανισμοί μπορούν να επικοινωνούν με την Επιτελική Δομή.</w:t>
      </w:r>
    </w:p>
    <w:p>
      <w:pPr>
        <w:spacing w:before="240" w:after="240"/>
        <w:rPr>
          <w:lang w:val="el" w:eastAsia="el"/>
        </w:rPr>
      </w:pPr>
      <w:r>
        <w:rPr>
          <w:b/>
          <w:bCs/>
          <w:u w:val="single"/>
          <w:lang w:val="el" w:eastAsia="el"/>
        </w:rPr>
        <w:t xml:space="preserve">10.3 </w:t>
      </w:r>
      <w:r>
        <w:rPr>
          <w:b/>
          <w:bCs/>
          <w:u w:val="single"/>
          <w:lang w:val="el" w:eastAsia="el"/>
        </w:rPr>
        <w:t>Υποχρεώσεις λοιπών φορέων</w:t>
      </w:r>
    </w:p>
    <w:p>
      <w:pPr>
        <w:spacing w:before="240" w:after="240"/>
        <w:rPr>
          <w:lang w:val="el" w:eastAsia="el"/>
        </w:rPr>
      </w:pPr>
      <w:r>
        <w:rPr>
          <w:b/>
          <w:bCs/>
          <w:u w:val="single"/>
          <w:lang w:val="el" w:eastAsia="el"/>
        </w:rPr>
        <w:t>Οποιοδήποτε είδος διαφήμισης (π.χ. τηλεόραση, ραδιόφωνο, έντυπο υλικό, ειδική προωθητική ενέργεια) που αφορά στο Πρόγραμμα «Εξοικονομώ 2023»,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w:t>
      </w:r>
    </w:p>
    <w:p>
      <w:pPr>
        <w:spacing w:before="240" w:after="240"/>
        <w:rPr>
          <w:lang w:val="el" w:eastAsia="el"/>
        </w:rPr>
      </w:pPr>
      <w:r>
        <w:rPr>
          <w:b/>
          <w:bCs/>
          <w:u w:val="single"/>
          <w:lang w:val="el" w:eastAsia="el"/>
        </w:rPr>
        <w:t>εταιρείες κατασκευής ή εμπορίας υαλοπινάκων, κουφωμάτων, ηλιακών συλλεκτών, Ενεργειακοί Επιθεωρητές κ.λπ.), Θα πρέπει τηρεί τους όρους δημοσιότητας του Προγράμματος, όπως αυτοί έχουν αναρτηθεί στην επίσημη διαδικτυακή πύλη.</w:t>
      </w:r>
    </w:p>
    <w:p>
      <w:pPr>
        <w:pStyle w:val="Heading2"/>
        <w:spacing w:before="240" w:after="240"/>
        <w:rPr>
          <w:lang w:val="el" w:eastAsia="el"/>
        </w:rPr>
      </w:pPr>
      <w:r>
        <w:rPr>
          <w:b/>
          <w:bCs/>
          <w:u w:val="single"/>
          <w:lang w:val="el" w:eastAsia="el"/>
        </w:rPr>
        <w:t xml:space="preserve">ΚΕΦΑΛΑΙΟ 11. </w:t>
      </w:r>
    </w:p>
    <w:p>
      <w:pPr>
        <w:pStyle w:val="Heading2"/>
        <w:spacing w:before="240" w:after="240"/>
        <w:rPr>
          <w:lang w:val="el" w:eastAsia="el"/>
        </w:rPr>
      </w:pPr>
      <w:r>
        <w:rPr>
          <w:b/>
          <w:bCs/>
          <w:u w:val="single"/>
          <w:lang w:val="el" w:eastAsia="el"/>
        </w:rPr>
        <w:t>Πληροφόρηση</w:t>
      </w:r>
    </w:p>
    <w:p>
      <w:pPr>
        <w:spacing w:before="240" w:after="240"/>
        <w:rPr>
          <w:lang w:val="el" w:eastAsia="el"/>
        </w:rPr>
      </w:pPr>
      <w:r>
        <w:rPr>
          <w:b/>
          <w:bCs/>
          <w:u w:val="single"/>
          <w:lang w:val="el" w:eastAsia="el"/>
        </w:rPr>
        <w:t>Για την ενημέρωση των ενδιαφερόμενων/Ωφελουμένων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b/>
          <w:bCs/>
          <w:u w:val="single"/>
          <w:lang w:val="el" w:eastAsia="el"/>
        </w:rPr>
        <w:t>Πληροφορίες οι ενδιαφερόμενοι μπορούν να βρίσκουν:</w:t>
      </w:r>
    </w:p>
    <w:p>
      <w:pPr>
        <w:spacing w:before="240" w:after="240"/>
        <w:rPr>
          <w:lang w:val="el" w:eastAsia="el"/>
        </w:rPr>
      </w:pPr>
      <w:r>
        <w:rPr>
          <w:b/>
          <w:bCs/>
          <w:u w:val="single"/>
          <w:lang w:val="el" w:eastAsia="el"/>
        </w:rPr>
        <w:t xml:space="preserve">• στην επίσημη διαδικτυακή πύλη </w:t>
      </w:r>
      <w:r>
        <w:rPr>
          <w:b/>
          <w:bCs/>
          <w:i/>
          <w:iCs/>
          <w:u w:val="single"/>
          <w:lang w:val="el" w:eastAsia="el"/>
        </w:rPr>
        <w:t>του</w:t>
      </w:r>
      <w:r>
        <w:rPr>
          <w:b/>
          <w:bCs/>
          <w:u w:val="single"/>
          <w:lang w:val="el" w:eastAsia="el"/>
        </w:rPr>
        <w:t xml:space="preserve"> Προγράμματος </w:t>
      </w:r>
      <w:hyperlink r:id="rId9" w:history="1">
        <w:r>
          <w:rPr>
            <w:rStyle w:val="Hyperlink"/>
            <w:b/>
            <w:bCs/>
            <w:color w:val="0000EE"/>
            <w:u w:color="0000EE"/>
            <w:lang w:val="el" w:eastAsia="el"/>
          </w:rPr>
          <w:t>https://exoikonomo2023.gov.gr</w:t>
        </w:r>
      </w:hyperlink>
    </w:p>
    <w:p>
      <w:pPr>
        <w:spacing w:before="240" w:after="240"/>
        <w:rPr>
          <w:lang w:val="el" w:eastAsia="el"/>
        </w:rPr>
      </w:pPr>
      <w:r>
        <w:rPr>
          <w:b/>
          <w:bCs/>
          <w:u w:val="single"/>
          <w:lang w:val="el" w:eastAsia="el"/>
        </w:rPr>
        <w:t xml:space="preserve">• </w:t>
      </w:r>
      <w:r>
        <w:rPr>
          <w:b/>
          <w:bCs/>
          <w:i/>
          <w:iCs/>
          <w:u w:val="single"/>
          <w:lang w:val="el" w:eastAsia="el"/>
        </w:rPr>
        <w:t>στο</w:t>
      </w:r>
      <w:r>
        <w:rPr>
          <w:b/>
          <w:bCs/>
          <w:u w:val="single"/>
          <w:lang w:val="el" w:eastAsia="el"/>
        </w:rPr>
        <w:t xml:space="preserve"> δικτυακό </w:t>
      </w:r>
      <w:r>
        <w:rPr>
          <w:b/>
          <w:bCs/>
          <w:i/>
          <w:iCs/>
          <w:u w:val="single"/>
          <w:lang w:val="el" w:eastAsia="el"/>
        </w:rPr>
        <w:t>τόπο</w:t>
      </w:r>
      <w:r>
        <w:rPr>
          <w:b/>
          <w:bCs/>
          <w:u w:val="single"/>
          <w:lang w:val="el" w:eastAsia="el"/>
        </w:rPr>
        <w:t xml:space="preserve"> του Τεχνικού Επιμελητηρίου Ελλάδος </w:t>
      </w:r>
      <w:r>
        <w:rPr>
          <w:b/>
          <w:bCs/>
          <w:u w:val="single"/>
          <w:lang w:val="el" w:eastAsia="el"/>
        </w:rPr>
        <w:t>(</w:t>
      </w:r>
      <w:hyperlink r:id="rId10" w:history="1">
        <w:r>
          <w:rPr>
            <w:rStyle w:val="Hyperlink"/>
            <w:b/>
            <w:bCs/>
            <w:color w:val="0000EE"/>
            <w:u w:color="0000EE"/>
            <w:lang w:val="el" w:eastAsia="el"/>
          </w:rPr>
          <w:t>https://web.tee.gr</w:t>
        </w:r>
      </w:hyperlink>
      <w:r>
        <w:rPr>
          <w:b/>
          <w:bCs/>
          <w:u w:val="single"/>
          <w:lang w:val="el" w:eastAsia="el"/>
        </w:rPr>
        <w:t>)</w:t>
      </w:r>
    </w:p>
    <w:p>
      <w:pPr>
        <w:spacing w:before="240" w:after="240"/>
        <w:rPr>
          <w:lang w:val="el" w:eastAsia="el"/>
        </w:rPr>
      </w:pPr>
      <w:r>
        <w:rPr>
          <w:b/>
          <w:bCs/>
          <w:u w:val="single"/>
          <w:lang w:val="el" w:eastAsia="el"/>
        </w:rPr>
        <w:t>Παραρτήματα</w:t>
      </w:r>
    </w:p>
    <w:p>
      <w:pPr>
        <w:pStyle w:val="Title"/>
        <w:spacing w:before="120" w:after="360"/>
        <w:rPr>
          <w:lang w:val="el" w:eastAsia="el"/>
        </w:rPr>
      </w:pPr>
      <w:r>
        <w:rPr>
          <w:b/>
          <w:bCs/>
          <w:u w:val="single"/>
          <w:lang w:val="el" w:eastAsia="el"/>
        </w:rPr>
        <w:t xml:space="preserve">Παράρτημα I: </w:t>
      </w:r>
    </w:p>
    <w:p>
      <w:pPr>
        <w:pStyle w:val="Title"/>
        <w:spacing w:before="120" w:after="360"/>
        <w:rPr>
          <w:lang w:val="el" w:eastAsia="el"/>
        </w:rPr>
      </w:pPr>
      <w:r>
        <w:rPr>
          <w:b/>
          <w:bCs/>
          <w:u w:val="single"/>
          <w:lang w:val="el" w:eastAsia="el"/>
        </w:rPr>
        <w:t>Δικαιολογητικά Υποβολής Αίτησης</w:t>
      </w:r>
    </w:p>
    <w:p>
      <w:pPr>
        <w:pStyle w:val="Title"/>
        <w:spacing w:before="120" w:after="360"/>
        <w:rPr>
          <w:lang w:val="el" w:eastAsia="el"/>
        </w:rPr>
      </w:pPr>
      <w:r>
        <w:rPr>
          <w:b/>
          <w:bCs/>
          <w:u w:val="single"/>
          <w:lang w:val="el" w:eastAsia="el"/>
        </w:rPr>
        <w:t xml:space="preserve">Παράρτημα II: </w:t>
      </w:r>
    </w:p>
    <w:p>
      <w:pPr>
        <w:pStyle w:val="Title"/>
        <w:spacing w:before="120" w:after="360"/>
        <w:rPr>
          <w:lang w:val="el" w:eastAsia="el"/>
        </w:rPr>
      </w:pPr>
      <w:r>
        <w:rPr>
          <w:b/>
          <w:bCs/>
          <w:u w:val="single"/>
          <w:lang w:val="el" w:eastAsia="el"/>
        </w:rPr>
        <w:t>Πρόταση Παρεμβάσεων</w:t>
      </w:r>
    </w:p>
    <w:p>
      <w:pPr>
        <w:pStyle w:val="Title"/>
        <w:spacing w:before="120" w:after="360"/>
        <w:rPr>
          <w:lang w:val="el" w:eastAsia="el"/>
        </w:rPr>
      </w:pPr>
      <w:r>
        <w:rPr>
          <w:b/>
          <w:bCs/>
          <w:u w:val="single"/>
          <w:lang w:val="el" w:eastAsia="el"/>
        </w:rPr>
        <w:t xml:space="preserve">Παράρτημα III: </w:t>
      </w:r>
    </w:p>
    <w:p>
      <w:pPr>
        <w:pStyle w:val="Title"/>
        <w:spacing w:before="120" w:after="360"/>
        <w:rPr>
          <w:lang w:val="el" w:eastAsia="el"/>
        </w:rPr>
      </w:pPr>
      <w:r>
        <w:rPr>
          <w:b/>
          <w:bCs/>
          <w:u w:val="single"/>
          <w:lang w:val="el" w:eastAsia="el"/>
        </w:rPr>
        <w:t>Δήλωση Ωφελούμενου Υποβολής Αίτησης</w:t>
      </w:r>
    </w:p>
    <w:p>
      <w:pPr>
        <w:pStyle w:val="Title"/>
        <w:spacing w:before="120" w:after="360"/>
        <w:rPr>
          <w:lang w:val="el" w:eastAsia="el"/>
        </w:rPr>
      </w:pPr>
      <w:r>
        <w:rPr>
          <w:b/>
          <w:bCs/>
          <w:u w:val="single"/>
          <w:lang w:val="el" w:eastAsia="el"/>
        </w:rPr>
        <w:t xml:space="preserve">Παράρτημα IV: </w:t>
      </w:r>
    </w:p>
    <w:p>
      <w:pPr>
        <w:pStyle w:val="Title"/>
        <w:spacing w:before="120" w:after="360"/>
        <w:rPr>
          <w:lang w:val="el" w:eastAsia="el"/>
        </w:rPr>
      </w:pPr>
      <w:r>
        <w:rPr>
          <w:b/>
          <w:bCs/>
          <w:u w:val="single"/>
          <w:lang w:val="el" w:eastAsia="el"/>
        </w:rPr>
        <w:t>Καταγραφή Παρεμβάσεων</w:t>
      </w:r>
    </w:p>
    <w:p>
      <w:pPr>
        <w:pStyle w:val="Title"/>
        <w:spacing w:before="120" w:after="360"/>
        <w:rPr>
          <w:lang w:val="el" w:eastAsia="el"/>
        </w:rPr>
      </w:pPr>
      <w:r>
        <w:rPr>
          <w:b/>
          <w:bCs/>
          <w:u w:val="single"/>
          <w:lang w:val="el" w:eastAsia="el"/>
        </w:rPr>
        <w:t xml:space="preserve">Παράρτημα V </w:t>
      </w:r>
    </w:p>
    <w:p>
      <w:pPr>
        <w:pStyle w:val="Title"/>
        <w:spacing w:before="120" w:after="360"/>
        <w:rPr>
          <w:lang w:val="el" w:eastAsia="el"/>
        </w:rPr>
      </w:pPr>
      <w:r>
        <w:rPr>
          <w:b/>
          <w:bCs/>
          <w:u w:val="single"/>
          <w:lang w:val="el" w:eastAsia="el"/>
        </w:rPr>
        <w:t>- Α: Υπεύθυνη Δήλωση αναδόχου έργου</w:t>
      </w:r>
    </w:p>
    <w:p>
      <w:pPr>
        <w:pStyle w:val="Title"/>
        <w:spacing w:before="120" w:after="360"/>
        <w:rPr>
          <w:lang w:val="el" w:eastAsia="el"/>
        </w:rPr>
      </w:pPr>
      <w:r>
        <w:rPr>
          <w:b/>
          <w:bCs/>
          <w:u w:val="single"/>
          <w:lang w:val="el" w:eastAsia="el"/>
        </w:rPr>
        <w:t xml:space="preserve">Παράρτημα V </w:t>
      </w:r>
    </w:p>
    <w:p>
      <w:pPr>
        <w:pStyle w:val="Title"/>
        <w:spacing w:before="120" w:after="360"/>
        <w:rPr>
          <w:lang w:val="el" w:eastAsia="el"/>
        </w:rPr>
      </w:pPr>
      <w:r>
        <w:rPr>
          <w:b/>
          <w:bCs/>
          <w:u w:val="single"/>
          <w:lang w:val="el" w:eastAsia="el"/>
        </w:rPr>
        <w:t>- Β: Υπεύθυνη Δήλωση προμηθευτή υλικών</w:t>
      </w:r>
    </w:p>
    <w:p>
      <w:pPr>
        <w:pStyle w:val="Title"/>
        <w:spacing w:before="120" w:after="360"/>
        <w:rPr>
          <w:lang w:val="el" w:eastAsia="el"/>
        </w:rPr>
      </w:pPr>
      <w:r>
        <w:rPr>
          <w:b/>
          <w:bCs/>
          <w:u w:val="single"/>
          <w:lang w:val="el" w:eastAsia="el"/>
        </w:rPr>
        <w:t xml:space="preserve">Παράρτημα V </w:t>
      </w:r>
    </w:p>
    <w:p>
      <w:pPr>
        <w:pStyle w:val="Title"/>
        <w:spacing w:before="120" w:after="360"/>
        <w:rPr>
          <w:lang w:val="el" w:eastAsia="el"/>
        </w:rPr>
      </w:pPr>
      <w:r>
        <w:rPr>
          <w:b/>
          <w:bCs/>
          <w:u w:val="single"/>
          <w:lang w:val="el" w:eastAsia="el"/>
        </w:rPr>
        <w:t>- Γ: Υπεύθυνη Δήλωση προμηθευτή - αναδόχου</w:t>
      </w:r>
    </w:p>
    <w:p>
      <w:pPr>
        <w:pStyle w:val="Title"/>
        <w:spacing w:before="120" w:after="360"/>
        <w:rPr>
          <w:lang w:val="el" w:eastAsia="el"/>
        </w:rPr>
      </w:pPr>
      <w:r>
        <w:rPr>
          <w:b/>
          <w:bCs/>
          <w:u w:val="single"/>
          <w:lang w:val="el" w:eastAsia="el"/>
        </w:rPr>
        <w:t xml:space="preserve">Παράρτημα VI: </w:t>
      </w:r>
    </w:p>
    <w:p>
      <w:pPr>
        <w:pStyle w:val="Title"/>
        <w:spacing w:before="120" w:after="360"/>
        <w:rPr>
          <w:lang w:val="el" w:eastAsia="el"/>
        </w:rPr>
      </w:pPr>
      <w:r>
        <w:rPr>
          <w:b/>
          <w:bCs/>
          <w:u w:val="single"/>
          <w:lang w:val="el" w:eastAsia="el"/>
        </w:rPr>
        <w:t>Υπεύθυνη Δήλωση για ενισχύσεις βάσει καθεστώτος de minimis</w:t>
      </w:r>
    </w:p>
    <w:p>
      <w:pPr>
        <w:pStyle w:val="Title"/>
        <w:spacing w:before="120" w:after="360"/>
        <w:rPr>
          <w:lang w:val="el" w:eastAsia="el"/>
        </w:rPr>
      </w:pPr>
      <w:r>
        <w:rPr>
          <w:b/>
          <w:bCs/>
          <w:u w:val="single"/>
          <w:lang w:val="el" w:eastAsia="el"/>
        </w:rPr>
        <w:t xml:space="preserve">Παράρτημα VII: </w:t>
      </w:r>
    </w:p>
    <w:p>
      <w:pPr>
        <w:pStyle w:val="Title"/>
        <w:spacing w:before="120" w:after="360"/>
        <w:rPr>
          <w:lang w:val="el" w:eastAsia="el"/>
        </w:rPr>
      </w:pPr>
      <w:r>
        <w:rPr>
          <w:b/>
          <w:bCs/>
          <w:u w:val="single"/>
          <w:lang w:val="el" w:eastAsia="el"/>
        </w:rPr>
        <w:t>Υπεύθυνη Δήλωση Μη Υποχρέωσης υποβολής δήλωσης Φορολογίας</w:t>
      </w:r>
    </w:p>
    <w:p>
      <w:pPr>
        <w:pStyle w:val="Title"/>
        <w:spacing w:before="120" w:after="360"/>
        <w:rPr>
          <w:lang w:val="el" w:eastAsia="el"/>
        </w:rPr>
      </w:pPr>
      <w:r>
        <w:rPr>
          <w:b/>
          <w:bCs/>
          <w:u w:val="single"/>
          <w:lang w:val="el" w:eastAsia="el"/>
        </w:rPr>
        <w:t xml:space="preserve">Παράρτημα VIII: </w:t>
      </w:r>
    </w:p>
    <w:p>
      <w:pPr>
        <w:pStyle w:val="Title"/>
        <w:spacing w:before="120" w:after="360"/>
        <w:rPr>
          <w:lang w:val="el" w:eastAsia="el"/>
        </w:rPr>
      </w:pPr>
      <w:r>
        <w:rPr>
          <w:b/>
          <w:bCs/>
          <w:u w:val="single"/>
          <w:lang w:val="el" w:eastAsia="el"/>
        </w:rPr>
        <w:t>Υπεύθυνη Δήλωση Χρήσης ακινήτου</w:t>
      </w:r>
    </w:p>
    <w:p>
      <w:pPr>
        <w:pStyle w:val="Title"/>
        <w:spacing w:before="120" w:after="360"/>
        <w:rPr>
          <w:lang w:val="el" w:eastAsia="el"/>
        </w:rPr>
      </w:pPr>
      <w:r>
        <w:rPr>
          <w:b/>
          <w:bCs/>
          <w:u w:val="single"/>
          <w:lang w:val="el" w:eastAsia="el"/>
        </w:rPr>
        <w:t xml:space="preserve">Παράρτημα IX: </w:t>
      </w:r>
    </w:p>
    <w:p>
      <w:pPr>
        <w:pStyle w:val="Title"/>
        <w:spacing w:before="120" w:after="360"/>
        <w:rPr>
          <w:lang w:val="el" w:eastAsia="el"/>
        </w:rPr>
      </w:pPr>
      <w:r>
        <w:rPr>
          <w:b/>
          <w:bCs/>
          <w:u w:val="single"/>
          <w:lang w:val="el" w:eastAsia="el"/>
        </w:rPr>
        <w:t>Κριτήρια Βαθμολόγησης</w:t>
      </w:r>
    </w:p>
    <w:p>
      <w:pPr>
        <w:pStyle w:val="Title"/>
        <w:spacing w:before="120" w:after="360"/>
        <w:rPr>
          <w:lang w:val="el" w:eastAsia="el"/>
        </w:rPr>
      </w:pPr>
      <w:r>
        <w:rPr>
          <w:b/>
          <w:bCs/>
          <w:u w:val="single"/>
          <w:lang w:val="el" w:eastAsia="el"/>
        </w:rPr>
        <w:t xml:space="preserve">Παράρτημα X: </w:t>
      </w:r>
    </w:p>
    <w:p>
      <w:pPr>
        <w:pStyle w:val="Title"/>
        <w:spacing w:before="120" w:after="360"/>
        <w:rPr>
          <w:lang w:val="el" w:eastAsia="el"/>
        </w:rPr>
      </w:pPr>
      <w:r>
        <w:rPr>
          <w:b/>
          <w:bCs/>
          <w:u w:val="single"/>
          <w:lang w:val="el" w:eastAsia="el"/>
        </w:rPr>
        <w:t>Βεβαίωση εκτέλεσης εργασιών</w:t>
      </w:r>
    </w:p>
    <w:p>
      <w:pPr>
        <w:pStyle w:val="Title"/>
        <w:spacing w:before="120" w:after="360"/>
        <w:rPr>
          <w:lang w:val="el" w:eastAsia="el"/>
        </w:rPr>
      </w:pPr>
      <w:r>
        <w:rPr>
          <w:b/>
          <w:bCs/>
          <w:u w:val="single"/>
          <w:lang w:val="el" w:eastAsia="el"/>
        </w:rPr>
        <w:t xml:space="preserve">Παράρτημα XI: </w:t>
      </w:r>
    </w:p>
    <w:p>
      <w:pPr>
        <w:pStyle w:val="Title"/>
        <w:spacing w:before="120" w:after="360"/>
        <w:rPr>
          <w:lang w:val="el" w:eastAsia="el"/>
        </w:rPr>
      </w:pPr>
      <w:r>
        <w:rPr>
          <w:b/>
          <w:bCs/>
          <w:u w:val="single"/>
          <w:lang w:val="el" w:eastAsia="el"/>
        </w:rPr>
        <w:t>Δήλωση πιστοποίησης και Δικαιολογητικά για την Ολοκλήρωση του Έργου</w:t>
      </w:r>
    </w:p>
    <w:p>
      <w:pPr>
        <w:spacing w:before="240" w:after="240"/>
        <w:rPr>
          <w:lang w:val="el" w:eastAsia="el"/>
        </w:rPr>
      </w:pPr>
      <w:r>
        <w:rPr>
          <w:b/>
          <w:bCs/>
          <w:u w:val="single"/>
          <w:lang w:val="el" w:eastAsia="el"/>
        </w:rPr>
        <w:t>ΠΑΡΑΡΤΗΜΑΤΑ ΟΔΗΓΟΥ ΕΦΑΡΜΟΓΗΣ</w:t>
      </w:r>
    </w:p>
    <w:p>
      <w:pPr>
        <w:spacing w:before="240" w:after="240"/>
        <w:rPr>
          <w:lang w:val="el" w:eastAsia="el"/>
        </w:rPr>
      </w:pPr>
      <w:r>
        <w:rPr>
          <w:b/>
          <w:bCs/>
          <w:u w:val="single"/>
          <w:lang w:val="el" w:eastAsia="el"/>
        </w:rPr>
        <w:t>ΠΡΟΓΡΑΜΜΑΤΟΣ</w:t>
      </w:r>
      <w:r>
        <w:rPr>
          <w:b/>
          <w:bCs/>
          <w:u w:val="single"/>
          <w:lang w:val="el" w:eastAsia="el"/>
        </w:rPr>
        <w:t>«</w:t>
      </w:r>
      <w:r>
        <w:rPr>
          <w:b/>
          <w:bCs/>
          <w:u w:val="single"/>
          <w:lang w:val="el" w:eastAsia="el"/>
        </w:rPr>
        <w:t xml:space="preserve">ΕΞΟΙΚΟΝΟΜΩ </w:t>
      </w:r>
      <w:r>
        <w:rPr>
          <w:b/>
          <w:bCs/>
          <w:u w:val="single"/>
          <w:lang w:val="el" w:eastAsia="el"/>
        </w:rPr>
        <w:t>2023»</w:t>
      </w:r>
    </w:p>
    <w:p>
      <w:pPr>
        <w:spacing w:before="240" w:after="240"/>
        <w:rPr>
          <w:lang w:val="el" w:eastAsia="el"/>
        </w:rPr>
      </w:pPr>
      <w:r>
        <w:rPr>
          <w:b/>
          <w:bCs/>
          <w:u w:val="single"/>
          <w:lang w:val="el" w:eastAsia="el"/>
        </w:rPr>
        <w:t>1</w:t>
      </w:r>
    </w:p>
    <w:p>
      <w:pPr>
        <w:spacing w:before="240" w:after="240"/>
        <w:rPr>
          <w:lang w:val="el" w:eastAsia="el"/>
        </w:rPr>
      </w:pPr>
      <w:r>
        <w:rPr>
          <w:b/>
          <w:bCs/>
          <w:u w:val="single"/>
          <w:lang w:val="el" w:eastAsia="el"/>
        </w:rPr>
        <w:t xml:space="preserve">^ ΤροποποίησηΠΑΡΑΡΤΗΜΑ </w:t>
      </w:r>
      <w:r>
        <w:rPr>
          <w:b/>
          <w:bCs/>
          <w:u w:val="single"/>
          <w:lang w:val="el" w:eastAsia="el"/>
        </w:rPr>
        <w:t>VI</w:t>
      </w:r>
    </w:p>
    <w:p>
      <w:pPr>
        <w:spacing w:before="240" w:after="240"/>
        <w:rPr>
          <w:lang w:val="el" w:eastAsia="el"/>
        </w:rPr>
      </w:pPr>
      <w:r>
        <w:rPr>
          <w:b/>
          <w:bCs/>
          <w:u w:val="single"/>
          <w:lang w:val="el" w:eastAsia="el"/>
        </w:rPr>
        <w:t>Υπεύθυνη Δήλωση ν. 1599/1986για ενισχύσεις βάσει καθεστώτος De Minimis</w:t>
      </w:r>
    </w:p>
    <w:p>
      <w:pPr>
        <w:spacing w:before="240" w:after="240"/>
        <w:rPr>
          <w:lang w:val="el" w:eastAsia="el"/>
        </w:rPr>
      </w:pPr>
      <w:r>
        <w:rPr>
          <w:b/>
          <w:bCs/>
          <w:u w:val="single"/>
          <w:lang w:val="el" w:eastAsia="el"/>
        </w:rPr>
        <w:t>Αθήνα, Σεπτέμβριος 2024</w:t>
      </w:r>
    </w:p>
    <w:p>
      <w:pPr>
        <w:spacing w:before="240" w:after="240"/>
        <w:rPr>
          <w:lang w:val="el" w:eastAsia="el"/>
        </w:rPr>
      </w:pPr>
      <w:r>
        <w:rPr>
          <w:b/>
          <w:bCs/>
          <w:u w:val="single"/>
          <w:lang w:val="el" w:eastAsia="el"/>
        </w:rPr>
        <w:t>ΥΠΕΥΘΥΝΗ ΔΗΛΩΣΗ</w:t>
      </w:r>
    </w:p>
    <w:p>
      <w:pPr>
        <w:spacing w:before="240" w:after="240"/>
        <w:rPr>
          <w:lang w:val="el" w:eastAsia="el"/>
        </w:rPr>
      </w:pPr>
      <w:r>
        <w:rPr>
          <w:b/>
          <w:bCs/>
          <w:u w:val="single"/>
          <w:lang w:val="el" w:eastAsia="el"/>
        </w:rPr>
        <w:t>(άρθρο 8 Ν.1599/1986)</w:t>
      </w:r>
    </w:p>
    <w:p>
      <w:pPr>
        <w:spacing w:before="240" w:after="240"/>
        <w:rPr>
          <w:lang w:val="el" w:eastAsia="el"/>
        </w:rPr>
      </w:pPr>
      <w:r>
        <w:rPr>
          <w:b/>
          <w:bCs/>
          <w:u w:val="single"/>
          <w:lang w:val="el" w:eastAsia="el"/>
        </w:rPr>
        <w:t xml:space="preserve">ΣΧΕΤΙΚΑ ΜΕ ΤΗ ΣΩΡΕΥΣΗ ΤΩΝ ΕΝΙΣΧΥΣΕΩΝ ΗΣΣΟΝΟΣ ΣΗΜΑΣΙΑΣ </w:t>
      </w:r>
    </w:p>
    <w:p>
      <w:pPr>
        <w:spacing w:before="240" w:after="240"/>
        <w:rPr>
          <w:lang w:val="el" w:eastAsia="el"/>
        </w:rPr>
      </w:pPr>
      <w:r>
        <w:rPr>
          <w:b/>
          <w:bCs/>
          <w:u w:val="single"/>
          <w:lang w:val="el" w:eastAsia="el"/>
        </w:rPr>
        <w:t>(DEMINIMIS)</w:t>
      </w:r>
    </w:p>
    <w:p>
      <w:pPr>
        <w:spacing w:before="240" w:after="240"/>
        <w:rPr>
          <w:lang w:val="el" w:eastAsia="el"/>
        </w:rPr>
      </w:pPr>
      <w:r>
        <w:rPr>
          <w:b/>
          <w:bCs/>
          <w:u w:val="single"/>
          <w:lang w:val="el" w:eastAsia="el"/>
        </w:rPr>
        <w:t>ΒΑΣΕΙ ΤΟΥ ΚΑΝΟΝΙΣΜΟΥ (EE) 2023/2831</w:t>
      </w:r>
    </w:p>
    <w:p>
      <w:pPr>
        <w:spacing w:before="240" w:after="240"/>
        <w:rPr>
          <w:lang w:val="el" w:eastAsia="el"/>
        </w:rPr>
      </w:pPr>
      <w:r>
        <w:rPr>
          <w:b/>
          <w:bCs/>
          <w:u w:val="single"/>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7"/>
        <w:gridCol w:w="30"/>
        <w:gridCol w:w="219"/>
        <w:gridCol w:w="143"/>
        <w:gridCol w:w="987"/>
        <w:gridCol w:w="27"/>
        <w:gridCol w:w="2013"/>
        <w:gridCol w:w="21"/>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nP0Z</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Με ατομική μου ευθύνη και γνωρίζοντας τις κυρώσεις</w:t>
      </w:r>
      <w:r>
        <w:rPr>
          <w:b/>
          <w:bCs/>
          <w:sz w:val="30"/>
          <w:szCs w:val="30"/>
          <w:u w:val="single"/>
          <w:vertAlign w:val="superscript"/>
          <w:lang w:val="el" w:eastAsia="el"/>
        </w:rPr>
        <w:t>iii</w:t>
      </w:r>
      <w:r>
        <w:rPr>
          <w:b/>
          <w:bCs/>
          <w:u w:val="single"/>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u w:val="single"/>
          <w:lang w:val="el" w:eastAsia="el"/>
        </w:rPr>
        <w:t xml:space="preserve">Α. </w:t>
      </w:r>
      <w:r>
        <w:rPr>
          <w:b/>
          <w:bCs/>
          <w:u w:val="single"/>
          <w:lang w:val="el" w:eastAsia="el"/>
        </w:rPr>
        <w:t xml:space="preserve">Το ΑΦΜ </w:t>
      </w:r>
      <w:r>
        <w:rPr>
          <w:b/>
          <w:bCs/>
          <w:i/>
          <w:iCs/>
          <w:u w:val="single"/>
          <w:lang w:val="el" w:eastAsia="el"/>
        </w:rPr>
        <w:t>(συμπληρώνεται)</w:t>
      </w:r>
      <w:r>
        <w:rPr>
          <w:b/>
          <w:bCs/>
          <w:u w:val="single"/>
          <w:lang w:val="el" w:eastAsia="el"/>
        </w:rPr>
        <w:t xml:space="preserve"> με </w:t>
      </w:r>
      <w:r>
        <w:rPr>
          <w:b/>
          <w:bCs/>
          <w:i/>
          <w:iCs/>
          <w:u w:val="single"/>
          <w:lang w:val="el" w:eastAsia="el"/>
        </w:rPr>
        <w:t>το</w:t>
      </w:r>
      <w:r>
        <w:rPr>
          <w:b/>
          <w:bCs/>
          <w:u w:val="single"/>
          <w:lang w:val="el" w:eastAsia="el"/>
        </w:rPr>
        <w:t xml:space="preserve"> οποίο </w:t>
      </w:r>
      <w:r>
        <w:rPr>
          <w:b/>
          <w:bCs/>
          <w:i/>
          <w:iCs/>
          <w:u w:val="single"/>
          <w:lang w:val="el" w:eastAsia="el"/>
        </w:rPr>
        <w:t>και</w:t>
      </w:r>
      <w:r>
        <w:rPr>
          <w:b/>
          <w:bCs/>
          <w:u w:val="single"/>
          <w:lang w:val="el" w:eastAsia="el"/>
        </w:rPr>
        <w:t xml:space="preserve"> έχω υποβάλει αίτηση ως Ωφελούμενος</w:t>
      </w:r>
    </w:p>
    <w:p>
      <w:pPr>
        <w:spacing w:before="240" w:after="240"/>
        <w:rPr>
          <w:lang w:val="el" w:eastAsia="el"/>
        </w:rPr>
      </w:pPr>
      <w:r>
        <w:rPr>
          <w:b/>
          <w:bCs/>
          <w:u w:val="single"/>
          <w:lang w:val="el" w:eastAsia="el"/>
        </w:rPr>
        <w:t>στο Πρόγραμμα «Εξοικονομώ 2023»:</w:t>
      </w:r>
    </w:p>
    <w:p>
      <w:pPr>
        <w:spacing w:before="240" w:after="240"/>
        <w:rPr>
          <w:lang w:val="el" w:eastAsia="el"/>
        </w:rPr>
      </w:pPr>
      <w:r>
        <w:rPr>
          <w:b/>
          <w:bCs/>
          <w:u w:val="single"/>
          <w:lang w:val="el" w:eastAsia="el"/>
        </w:rPr>
        <w:t>-Δεν αντιστοιχεί και σε Ατομική Επιχείρηση</w:t>
      </w:r>
    </w:p>
    <w:p>
      <w:pPr>
        <w:spacing w:before="240" w:after="240"/>
        <w:rPr>
          <w:lang w:val="el" w:eastAsia="el"/>
        </w:rPr>
      </w:pPr>
      <w:r>
        <w:rPr>
          <w:b/>
          <w:bCs/>
          <w:u w:val="single"/>
          <w:lang w:val="el" w:eastAsia="el"/>
        </w:rPr>
        <w:t xml:space="preserve">-Αντιστοιχεί και σε Ατομική Επιχείρηση </w:t>
      </w:r>
      <w:r>
        <w:rPr>
          <w:b/>
          <w:bCs/>
          <w:i/>
          <w:iCs/>
          <w:u w:val="single"/>
          <w:lang w:val="el" w:eastAsia="el"/>
        </w:rPr>
        <w:t>(διαγράφεται το ένα από τα δύο)</w:t>
      </w:r>
      <w:r>
        <w:rPr>
          <w:b/>
          <w:bCs/>
          <w:u w:val="single"/>
          <w:lang w:val="el" w:eastAsia="el"/>
        </w:rPr>
        <w:t>.</w:t>
      </w:r>
    </w:p>
    <w:p>
      <w:pPr>
        <w:spacing w:before="240" w:after="240"/>
        <w:rPr>
          <w:lang w:val="el" w:eastAsia="el"/>
        </w:rPr>
      </w:pPr>
      <w:r>
        <w:rPr>
          <w:b/>
          <w:bCs/>
          <w:i/>
          <w:iCs/>
          <w:u w:val="single"/>
          <w:lang w:val="el" w:eastAsia="el"/>
        </w:rPr>
        <w:t>Στην περίπτωση όπου δηλώνεται ότι το ΑΦΜ «αντιστοιχεί και σε Ατομική Επιχείρηση», συμπληρώνεται η επόμενη ενότητα Β</w:t>
      </w:r>
      <w:r>
        <w:rPr>
          <w:b/>
          <w:bCs/>
          <w:i/>
          <w:iCs/>
          <w:u w:val="single"/>
          <w:lang w:val="el" w:eastAsia="el"/>
        </w:rPr>
        <w:t>:</w:t>
      </w:r>
    </w:p>
    <w:p>
      <w:pPr>
        <w:spacing w:before="240" w:after="240"/>
        <w:rPr>
          <w:lang w:val="el" w:eastAsia="el"/>
        </w:rPr>
      </w:pPr>
      <w:r>
        <w:rPr>
          <w:b/>
          <w:bCs/>
          <w:u w:val="single"/>
          <w:lang w:val="el" w:eastAsia="el"/>
        </w:rPr>
        <w:t xml:space="preserve">Β. </w:t>
      </w:r>
      <w:r>
        <w:rPr>
          <w:b/>
          <w:bCs/>
          <w:u w:val="single"/>
          <w:lang w:val="el" w:eastAsia="el"/>
        </w:rPr>
        <w:t>Η ατομική επιχείρηση μου</w:t>
      </w:r>
    </w:p>
    <w:p>
      <w:pPr>
        <w:spacing w:before="240" w:after="240"/>
        <w:rPr>
          <w:lang w:val="el" w:eastAsia="el"/>
        </w:rPr>
      </w:pPr>
      <w:r>
        <w:rPr>
          <w:b/>
          <w:bCs/>
          <w:u w:val="single"/>
          <w:lang w:val="el" w:eastAsia="el"/>
        </w:rPr>
        <w:t>Δεν συνιστά «ενιαία επιχείρηση» με καμία άλλη έννοια της «επιχείρησης» σύμφωνα με τον Κανονισμό</w:t>
      </w:r>
    </w:p>
    <w:p>
      <w:pPr>
        <w:spacing w:before="240" w:after="240"/>
        <w:rPr>
          <w:lang w:val="el" w:eastAsia="el"/>
        </w:rPr>
      </w:pPr>
      <w:r>
        <w:rPr>
          <w:b/>
          <w:bCs/>
          <w:u w:val="single"/>
          <w:lang w:val="el" w:eastAsia="el"/>
        </w:rPr>
        <w:t>Συνιστά «ενιαία επιχείρηση»iv με τις κάτωθι επιχειρήσεις:</w:t>
      </w:r>
    </w:p>
    <w:p>
      <w:pPr>
        <w:spacing w:before="240" w:after="240"/>
        <w:rPr>
          <w:lang w:val="el" w:eastAsia="el"/>
        </w:rPr>
      </w:pPr>
      <w:r>
        <w:rPr>
          <w:b/>
          <w:bCs/>
          <w:u w:val="single"/>
          <w:lang w:val="el" w:eastAsia="el"/>
        </w:rPr>
        <w:t>επιχείρηση κατά (ΕΕ) 2023/2831</w:t>
      </w:r>
    </w:p>
    <w:p>
      <w:pPr>
        <w:spacing w:before="240" w:after="240"/>
        <w:rPr>
          <w:lang w:val="el" w:eastAsia="el"/>
        </w:rPr>
      </w:pPr>
      <w:r>
        <w:rPr>
          <w:b/>
          <w:bCs/>
          <w:u w:val="single"/>
          <w:lang w:val="el" w:eastAsia="el"/>
        </w:rPr>
        <w:t>την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Γ. </w:t>
      </w:r>
      <w:r>
        <w:rPr>
          <w:b/>
          <w:bCs/>
          <w:u w:val="single"/>
          <w:lang w:val="el" w:eastAsia="el"/>
        </w:rPr>
        <w:t>Μου έχουν χορηγηθεί, συμπεριλαμβανομένων και των επιχειρήσεων που συνιστούν «ενιαία επιχείρηση», σε οποιαδήποτε περίοδο τριών ετών από την υποβολή της παρούσης στο πλαίσιο του Προγράμματος,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
        <w:gridCol w:w="1087"/>
        <w:gridCol w:w="1580"/>
        <w:gridCol w:w="1414"/>
        <w:gridCol w:w="1186"/>
        <w:gridCol w:w="1103"/>
        <w:gridCol w:w="1324"/>
        <w:gridCol w:w="137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ΣΤΟΝ ΑΙΤΟΥΝΤΑ</w:t>
            </w:r>
          </w:p>
          <w:p>
            <w:pPr>
              <w:spacing w:before="240" w:after="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w:t>
            </w:r>
          </w:p>
          <w:p>
            <w:pPr>
              <w:spacing w:before="240"/>
              <w:rPr>
                <w:b w:val="0"/>
                <w:bCs w:val="0"/>
                <w:i w:val="0"/>
                <w:iCs w:val="0"/>
                <w:smallCaps w:val="0"/>
                <w:color w:val="000000"/>
                <w:lang w:val="el" w:eastAsia="el"/>
              </w:rPr>
            </w:pPr>
            <w:r>
              <w:rPr>
                <w:b/>
                <w:bCs/>
                <w:i w:val="0"/>
                <w:iCs w:val="0"/>
                <w:smallCaps w:val="0"/>
                <w:color w:val="000000"/>
                <w:lang w:val="el" w:eastAsia="el"/>
              </w:rPr>
              <w:t>(αφορά τον/την δικαιούχο της ενίσχυσης και τυχόν τις επιχειρήσεις που τυχόν συνιστούν «ενιαία επιχείρηση» με την έννοια του Κανονισμού 2023/2831)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r>
              <w:rPr>
                <w:b w:val="0"/>
                <w:bCs w:val="0"/>
                <w:i w:val="0"/>
                <w:iCs w:val="0"/>
                <w:smallCaps w:val="0"/>
                <w:color w:val="000000"/>
                <w:lang w:val="el" w:eastAsia="el"/>
              </w:rPr>
              <w:t>/</w:t>
            </w: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&amp; </w:t>
            </w:r>
            <w:r>
              <w:rPr>
                <w:b/>
                <w:bCs/>
                <w:i w:val="0"/>
                <w:iCs w:val="0"/>
                <w:smallCaps w:val="0"/>
                <w:color w:val="000000"/>
                <w:lang w:val="el" w:eastAsia="el"/>
              </w:rPr>
              <w:t>ΑΦΜ ΔΙΚΑΙΟΥΧΟ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ΟΝΟΜΑΣΙΑ ΠΡΟΓΡΑΜΜΑΤΟΣ </w:t>
            </w:r>
            <w:r>
              <w:rPr>
                <w:b w:val="0"/>
                <w:bCs w:val="0"/>
                <w:i w:val="0"/>
                <w:iCs w:val="0"/>
                <w:smallCaps w:val="0"/>
                <w:color w:val="000000"/>
                <w:lang w:val="el" w:eastAsia="el"/>
              </w:rPr>
              <w:t xml:space="preserve">&amp; </w:t>
            </w: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val="0"/>
                <w:bCs w:val="0"/>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w:t>
            </w:r>
            <w:r>
              <w:rPr>
                <w:b w:val="0"/>
                <w:bCs w:val="0"/>
                <w:i w:val="0"/>
                <w:iCs w:val="0"/>
                <w:smallCaps w:val="0"/>
                <w:color w:val="000000"/>
                <w:lang w:val="el" w:eastAsia="el"/>
              </w:rPr>
              <w:t>.</w:t>
            </w:r>
            <w:r>
              <w:rPr>
                <w:b/>
                <w:bCs/>
                <w:i w:val="0"/>
                <w:iCs w:val="0"/>
                <w:smallCaps w:val="0"/>
                <w:color w:val="000000"/>
                <w:lang w:val="el" w:eastAsia="el"/>
              </w:rPr>
              <w:t>ΠΡΩΤ</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&amp; </w:t>
            </w:r>
            <w:r>
              <w:rPr>
                <w:b/>
                <w:bCs/>
                <w:i w:val="0"/>
                <w:iCs w:val="0"/>
                <w:smallCaps w:val="0"/>
                <w:color w:val="000000"/>
                <w:lang w:val="el" w:eastAsia="el"/>
              </w:rPr>
              <w:t>ΗΜ</w:t>
            </w:r>
            <w:r>
              <w:rPr>
                <w:b w:val="0"/>
                <w:bCs w:val="0"/>
                <w:i w:val="0"/>
                <w:iCs w:val="0"/>
                <w:smallCaps w:val="0"/>
                <w:color w:val="000000"/>
                <w:lang w:val="el" w:eastAsia="el"/>
              </w:rPr>
              <w:t>/</w:t>
            </w:r>
            <w:r>
              <w:rPr>
                <w:b/>
                <w:bCs/>
                <w:i w:val="0"/>
                <w:iCs w:val="0"/>
                <w:smallCaps w:val="0"/>
                <w:color w:val="000000"/>
                <w:lang w:val="el" w:eastAsia="el"/>
              </w:rPr>
              <w:t>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u w:val="single"/>
          <w:lang w:val="el" w:eastAsia="el"/>
        </w:rPr>
        <w:t xml:space="preserve">Δ. </w:t>
      </w:r>
      <w:r>
        <w:rPr>
          <w:b/>
          <w:bCs/>
          <w:u w:val="single"/>
          <w:lang w:val="el" w:eastAsia="el"/>
        </w:rPr>
        <w:t>Η ενίσχυση ήσσονος σημασίας που πρόκειται να χορηγηθεί</w:t>
      </w:r>
      <w:r>
        <w:rPr>
          <w:b/>
          <w:bCs/>
          <w:sz w:val="30"/>
          <w:szCs w:val="30"/>
          <w:u w:val="single"/>
          <w:vertAlign w:val="superscript"/>
          <w:lang w:val="el" w:eastAsia="el"/>
        </w:rPr>
        <w:t>vi</w:t>
      </w:r>
      <w:r>
        <w:rPr>
          <w:b/>
          <w:bCs/>
          <w:u w:val="single"/>
          <w:lang w:val="el" w:eastAsia="el"/>
        </w:rPr>
        <w:t xml:space="preserve">, αθροιζόμενη με οποιαδήποτε άλλη ενίσχυση ήσσονος σημασίας που έχει χορηγηθεί σε τυχόν επίπεδο «ενιαίας επιχείρησης» σύμφωνα με το υπό σημείο Β ανωτέρω, δεν υπερβαίνει το ποσό των </w:t>
      </w:r>
      <w:r>
        <w:rPr>
          <w:b/>
          <w:bCs/>
          <w:u w:val="single"/>
          <w:lang w:val="el" w:eastAsia="el"/>
        </w:rPr>
        <w:t xml:space="preserve">300.000 ευρώ </w:t>
      </w:r>
      <w:r>
        <w:rPr>
          <w:b/>
          <w:bCs/>
          <w:u w:val="single"/>
          <w:lang w:val="el" w:eastAsia="el"/>
        </w:rPr>
        <w:t>σε οποιαδήποτε περίοδο τριών ετών από την υπαγωγή στο Πρόγραμμα.</w:t>
      </w:r>
    </w:p>
    <w:p>
      <w:pPr>
        <w:spacing w:before="240" w:after="240"/>
        <w:rPr>
          <w:lang w:val="el" w:eastAsia="el"/>
        </w:rPr>
      </w:pPr>
      <w:r>
        <w:rPr>
          <w:b/>
          <w:bCs/>
          <w:u w:val="single"/>
          <w:lang w:val="el" w:eastAsia="el"/>
        </w:rPr>
        <w:t>Ε</w:t>
      </w:r>
      <w:r>
        <w:rPr>
          <w:b/>
          <w:bCs/>
          <w:u w:val="single"/>
          <w:lang w:val="el" w:eastAsia="el"/>
        </w:rPr>
        <w:t>. Η υπό ενεργειακή αναβάθμιση κατοικία στο Πρόγραμμα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u w:val="single"/>
          <w:lang w:val="el" w:eastAsia="el"/>
        </w:rPr>
        <w:t xml:space="preserve">ΣΤ. </w:t>
      </w:r>
      <w:r>
        <w:rPr>
          <w:b/>
          <w:bCs/>
          <w:u w:val="single"/>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u w:val="single"/>
          <w:lang w:val="el" w:eastAsia="el"/>
        </w:rPr>
        <w:t xml:space="preserve">Ημερομηνία: / / </w:t>
      </w:r>
    </w:p>
    <w:p>
      <w:pPr>
        <w:spacing w:before="240" w:after="240"/>
        <w:rPr>
          <w:lang w:val="el" w:eastAsia="el"/>
        </w:rPr>
      </w:pPr>
      <w:r>
        <w:rPr>
          <w:b/>
          <w:bCs/>
          <w:u w:val="single"/>
          <w:lang w:val="el" w:eastAsia="el"/>
        </w:rPr>
        <w:t>Ο - Η Δηλ.</w:t>
      </w:r>
    </w:p>
    <w:p>
      <w:pPr>
        <w:spacing w:before="240" w:after="240"/>
        <w:rPr>
          <w:lang w:val="el" w:eastAsia="el"/>
        </w:rPr>
      </w:pPr>
      <w:r>
        <w:rPr>
          <w:b/>
          <w:bCs/>
          <w:u w:val="single"/>
          <w:lang w:val="el" w:eastAsia="el"/>
        </w:rPr>
        <w:t>(Υπογραφή)</w:t>
      </w:r>
    </w:p>
    <w:p>
      <w:pPr>
        <w:spacing w:before="240" w:after="240"/>
        <w:rPr>
          <w:lang w:val="el" w:eastAsia="el"/>
        </w:rPr>
      </w:pPr>
      <w:r>
        <w:rPr>
          <w:b/>
          <w:bCs/>
          <w:sz w:val="30"/>
          <w:szCs w:val="30"/>
          <w:u w:val="single"/>
          <w:vertAlign w:val="superscript"/>
          <w:lang w:val="el" w:eastAsia="el"/>
        </w:rPr>
        <w:t>i</w:t>
      </w:r>
      <w:r>
        <w:rPr>
          <w:b/>
          <w:bCs/>
          <w:u w:val="single"/>
          <w:lang w:val="el" w:eastAsia="el"/>
        </w:rPr>
        <w:t>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u w:val="single"/>
          <w:lang w:val="el" w:eastAsia="el"/>
        </w:rPr>
        <w:t>“ Αναγράφεται ολογράφως.</w:t>
      </w:r>
    </w:p>
    <w:p>
      <w:pPr>
        <w:spacing w:before="240" w:after="240"/>
        <w:rPr>
          <w:lang w:val="el" w:eastAsia="el"/>
        </w:rPr>
      </w:pPr>
      <w:r>
        <w:rPr>
          <w:b/>
          <w:bCs/>
          <w:u w:val="single"/>
          <w:lang w:val="el" w:eastAsia="el"/>
        </w:rPr>
        <w:t>‘“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sz w:val="30"/>
          <w:szCs w:val="30"/>
          <w:u w:val="single"/>
          <w:vertAlign w:val="superscript"/>
          <w:lang w:val="el" w:eastAsia="el"/>
        </w:rPr>
        <w:t>iv</w:t>
      </w:r>
      <w:r>
        <w:rPr>
          <w:b/>
          <w:bCs/>
          <w:u w:val="single"/>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μια επιχείρηση κατέχει την πλειοψηφια των δικαιωμάτων ψήφου των μετόχων ή των εταίρων άλλης επιχείρησης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u w:val="single"/>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sz w:val="30"/>
          <w:szCs w:val="30"/>
          <w:u w:val="single"/>
          <w:vertAlign w:val="superscript"/>
          <w:lang w:val="el" w:eastAsia="el"/>
        </w:rPr>
        <w:t>v</w:t>
      </w:r>
      <w:r>
        <w:rPr>
          <w:b/>
          <w:bCs/>
          <w:u w:val="single"/>
          <w:lang w:val="el" w:eastAsia="el"/>
        </w:rPr>
        <w:t xml:space="preserve">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sz w:val="30"/>
          <w:szCs w:val="30"/>
          <w:u w:val="single"/>
          <w:vertAlign w:val="superscript"/>
          <w:lang w:val="el" w:eastAsia="el"/>
        </w:rPr>
        <w:t>v</w:t>
      </w:r>
      <w:r>
        <w:rPr>
          <w:b/>
          <w:bCs/>
          <w:u w:val="single"/>
          <w:lang w:val="el" w:eastAsia="el"/>
        </w:rPr>
        <w:t>‘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u w:val="single"/>
          <w:lang w:val="el" w:eastAsia="el"/>
        </w:rPr>
        <w:t>Β. Κατά τα λοιπά ισχύει η υπό στοιχεία ΥΠΕΝ/ΥΔΕΝ/55246/807/18.05.2023 κοινή απόφαση των Υπουργών Οικονομικών, Ανάπτυξης και Επενδύσεων και Περιβάλλοντος και Ενέργειας με τίτλο «Προκήρυξη του Προγράμματος “Εξοικονομώ 2023”».</w:t>
      </w:r>
    </w:p>
    <w:p>
      <w:pPr>
        <w:spacing w:before="240" w:after="240"/>
        <w:rPr>
          <w:lang w:val="el" w:eastAsia="el"/>
        </w:rPr>
      </w:pPr>
      <w:r>
        <w:rPr>
          <w:b/>
          <w:bCs/>
          <w:u w:val="single"/>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Αθήνα, 10 Σεπτεμβρίου 2024</w:t>
      </w:r>
    </w:p>
    <w:p>
      <w:pPr>
        <w:spacing w:before="240" w:after="240"/>
        <w:rPr>
          <w:lang w:val="el" w:eastAsia="el"/>
        </w:rPr>
      </w:pPr>
      <w:r>
        <w:rPr>
          <w:b/>
          <w:bCs/>
          <w:u w:val="single"/>
          <w:lang w:val="el" w:eastAsia="el"/>
        </w:rPr>
        <w:t>Οι Υπουργοί</w:t>
      </w:r>
    </w:p>
    <w:p>
      <w:pPr>
        <w:spacing w:before="240" w:after="240"/>
        <w:rPr>
          <w:lang w:val="el" w:eastAsia="el"/>
        </w:rPr>
      </w:pPr>
      <w:r>
        <w:rPr>
          <w:b/>
          <w:bCs/>
          <w:u w:val="single"/>
          <w:lang w:val="el" w:eastAsia="el"/>
        </w:rPr>
        <w:t>Αναπληρωτής 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Renovation Wave; </w:t>
      </w:r>
      <w:hyperlink r:id="rId1" w:history="1">
        <w:r>
          <w:rPr>
            <w:rStyle w:val="Hyperlink"/>
            <w:color w:val="0000EE"/>
            <w:u w:color="0000EE"/>
            <w:lang w:val="el" w:eastAsia="el"/>
          </w:rPr>
          <w:t>https://eur-lex.europa.eu/resource.html?uri=cellar:0638aa1d-0f02-11eb-bc07-</w:t>
        </w:r>
      </w:hyperlink>
      <w:r>
        <w:rPr>
          <w:lang w:val="el" w:eastAsia="el"/>
        </w:rPr>
        <w:t>; 01aa75ed71a1.0003.02/DOC_1&amp;format=PDF</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ΕΝΕΡΓΕΙΑΚΕΣ ΕΠΙΘΕΩΡΗΣΕΙΣ ΚΤΗΡΙΩΝ, ΣΘ ΚΑΙ ΣΚ ΣΤΑΤΙΣΤΙΚΗ ΑΝΑΑΥΣΗ της χρονικής περιόδου 20112020, ΥΠΕΝ, Σώμα Επιθεώρησης Νοτίου/Βορείου Ελλάδος, Τμήμα Επιθεώρησης</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To ανηγμένο κόστος εξοικονόμησης ενέργειας κατά την υποβολή της αίτησης Θα προκύπτει από το γινόμενο του προτεινόμενου Κόστους Παρεμβάσεων διά, την εκτιμώμενη εξοικονόμηση ενέργειας βάσει Α’ ΠΕΑ επί την επιφάνεια κύριων χώρων του (ωφέλιμη επιφάνεια Α’ ΠΕΑ). </w:t>
      </w:r>
      <w:r>
        <w:rPr>
          <w:b w:val="0"/>
          <w:bCs w:val="0"/>
          <w:i w:val="0"/>
          <w:iCs w:val="0"/>
          <w:smallCaps w:val="0"/>
          <w:color w:val="000000"/>
          <w:u w:val="single" w:color="000000"/>
          <w:lang w:val="el" w:eastAsia="el"/>
        </w:rPr>
        <w:t xml:space="preserve">Μόνο </w:t>
      </w:r>
      <w:r>
        <w:rPr>
          <w:b w:val="0"/>
          <w:bCs w:val="0"/>
          <w:i/>
          <w:iCs/>
          <w:smallCaps w:val="0"/>
          <w:color w:val="000000"/>
          <w:u w:val="single" w:color="000000"/>
          <w:lang w:val="el" w:eastAsia="el"/>
        </w:rPr>
        <w:t>για</w:t>
      </w:r>
      <w:r>
        <w:rPr>
          <w:b w:val="0"/>
          <w:bCs w:val="0"/>
          <w:i w:val="0"/>
          <w:iCs w:val="0"/>
          <w:smallCaps w:val="0"/>
          <w:color w:val="000000"/>
          <w:u w:val="single" w:color="000000"/>
          <w:lang w:val="el" w:eastAsia="el"/>
        </w:rPr>
        <w:t xml:space="preserve"> τον </w:t>
      </w:r>
      <w:r>
        <w:rPr>
          <w:b w:val="0"/>
          <w:bCs w:val="0"/>
          <w:i/>
          <w:iCs/>
          <w:smallCaps w:val="0"/>
          <w:color w:val="000000"/>
          <w:u w:val="single" w:color="000000"/>
          <w:lang w:val="el" w:eastAsia="el"/>
        </w:rPr>
        <w:t>υπολογισμό</w:t>
      </w:r>
      <w:r>
        <w:rPr>
          <w:b w:val="0"/>
          <w:bCs w:val="0"/>
          <w:i w:val="0"/>
          <w:iCs w:val="0"/>
          <w:smallCaps w:val="0"/>
          <w:color w:val="000000"/>
          <w:u w:val="single" w:color="000000"/>
          <w:lang w:val="el" w:eastAsia="el"/>
        </w:rPr>
        <w:t xml:space="preserve"> της βαθμολογίας, αν </w:t>
      </w:r>
      <w:r>
        <w:rPr>
          <w:b w:val="0"/>
          <w:bCs w:val="0"/>
          <w:i/>
          <w:iCs/>
          <w:smallCaps w:val="0"/>
          <w:color w:val="000000"/>
          <w:u w:val="single" w:color="000000"/>
          <w:lang w:val="el" w:eastAsia="el"/>
        </w:rPr>
        <w:t>στο</w:t>
      </w:r>
      <w:r>
        <w:rPr>
          <w:b w:val="0"/>
          <w:bCs w:val="0"/>
          <w:i w:val="0"/>
          <w:iCs w:val="0"/>
          <w:smallCaps w:val="0"/>
          <w:color w:val="000000"/>
          <w:u w:val="single" w:color="000000"/>
          <w:lang w:val="el" w:eastAsia="el"/>
        </w:rPr>
        <w:t xml:space="preserve"> Κόστος Παρεμβάσεων περιλαμβάνονται παρεμβάσεις </w:t>
      </w:r>
      <w:r>
        <w:rPr>
          <w:b w:val="0"/>
          <w:bCs w:val="0"/>
          <w:i/>
          <w:iCs/>
          <w:smallCaps w:val="0"/>
          <w:color w:val="000000"/>
          <w:u w:val="single" w:color="000000"/>
          <w:lang w:val="el" w:eastAsia="el"/>
        </w:rPr>
        <w:t xml:space="preserve">των </w:t>
      </w:r>
      <w:r>
        <w:rPr>
          <w:b w:val="0"/>
          <w:bCs w:val="0"/>
          <w:i w:val="0"/>
          <w:iCs w:val="0"/>
          <w:smallCaps w:val="0"/>
          <w:color w:val="000000"/>
          <w:u w:val="single" w:color="000000"/>
          <w:lang w:val="el" w:eastAsia="el"/>
        </w:rPr>
        <w:t xml:space="preserve">υποκατηγοριών 1.Α1, 1.Α2 </w:t>
      </w:r>
      <w:r>
        <w:rPr>
          <w:b w:val="0"/>
          <w:bCs w:val="0"/>
          <w:i/>
          <w:iCs/>
          <w:smallCaps w:val="0"/>
          <w:color w:val="000000"/>
          <w:u w:val="single" w:color="000000"/>
          <w:lang w:val="el" w:eastAsia="el"/>
        </w:rPr>
        <w:t>του</w:t>
      </w:r>
      <w:r>
        <w:rPr>
          <w:b w:val="0"/>
          <w:bCs w:val="0"/>
          <w:i w:val="0"/>
          <w:iCs w:val="0"/>
          <w:smallCaps w:val="0"/>
          <w:color w:val="000000"/>
          <w:u w:val="single" w:color="000000"/>
          <w:lang w:val="el" w:eastAsia="el"/>
        </w:rPr>
        <w:t xml:space="preserve"> πίνακα 4.1.1, τα προτεινόμενα </w:t>
      </w:r>
      <w:r>
        <w:rPr>
          <w:b w:val="0"/>
          <w:bCs w:val="0"/>
          <w:i/>
          <w:iCs/>
          <w:smallCaps w:val="0"/>
          <w:color w:val="000000"/>
          <w:u w:val="single" w:color="000000"/>
          <w:lang w:val="el" w:eastAsia="el"/>
        </w:rPr>
        <w:t>κόστη</w:t>
      </w:r>
      <w:r>
        <w:rPr>
          <w:b w:val="0"/>
          <w:bCs w:val="0"/>
          <w:i w:val="0"/>
          <w:iCs w:val="0"/>
          <w:smallCaps w:val="0"/>
          <w:color w:val="000000"/>
          <w:u w:val="single" w:color="000000"/>
          <w:lang w:val="el" w:eastAsia="el"/>
        </w:rPr>
        <w:t xml:space="preserve"> για τις </w:t>
      </w:r>
      <w:r>
        <w:rPr>
          <w:b w:val="0"/>
          <w:bCs w:val="0"/>
          <w:i/>
          <w:iCs/>
          <w:smallCaps w:val="0"/>
          <w:color w:val="000000"/>
          <w:u w:val="single" w:color="000000"/>
          <w:lang w:val="el" w:eastAsia="el"/>
        </w:rPr>
        <w:t>υποκατηγορίες</w:t>
      </w:r>
      <w:r>
        <w:rPr>
          <w:b w:val="0"/>
          <w:bCs w:val="0"/>
          <w:i w:val="0"/>
          <w:iCs w:val="0"/>
          <w:smallCaps w:val="0"/>
          <w:color w:val="000000"/>
          <w:u w:val="single" w:color="000000"/>
          <w:lang w:val="el" w:eastAsia="el"/>
        </w:rPr>
        <w:t xml:space="preserve"> αυτές συμμετέχουν </w:t>
      </w:r>
      <w:r>
        <w:rPr>
          <w:b w:val="0"/>
          <w:bCs w:val="0"/>
          <w:i/>
          <w:iCs/>
          <w:smallCaps w:val="0"/>
          <w:color w:val="000000"/>
          <w:u w:val="single" w:color="000000"/>
          <w:lang w:val="el" w:eastAsia="el"/>
        </w:rPr>
        <w:t>στο</w:t>
      </w:r>
      <w:r>
        <w:rPr>
          <w:b w:val="0"/>
          <w:bCs w:val="0"/>
          <w:i w:val="0"/>
          <w:iCs w:val="0"/>
          <w:smallCaps w:val="0"/>
          <w:color w:val="000000"/>
          <w:u w:val="single" w:color="000000"/>
          <w:lang w:val="el" w:eastAsia="el"/>
        </w:rPr>
        <w:t xml:space="preserve"> Κόστος Παρεμβάσεων μειωμένα κατά 60% (πολλαπλασιασμός με μειωτικό </w:t>
      </w:r>
      <w:r>
        <w:rPr>
          <w:b w:val="0"/>
          <w:bCs w:val="0"/>
          <w:i/>
          <w:iCs/>
          <w:smallCaps w:val="0"/>
          <w:color w:val="000000"/>
          <w:u w:val="single" w:color="000000"/>
          <w:lang w:val="el" w:eastAsia="el"/>
        </w:rPr>
        <w:t>συντελεστή</w:t>
      </w:r>
      <w:r>
        <w:rPr>
          <w:b w:val="0"/>
          <w:bCs w:val="0"/>
          <w:i w:val="0"/>
          <w:iCs w:val="0"/>
          <w:smallCaps w:val="0"/>
          <w:color w:val="000000"/>
          <w:u w:val="single" w:color="000000"/>
          <w:lang w:val="el" w:eastAsia="el"/>
        </w:rPr>
        <w:t xml:space="preserve"> 0,40).</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Α.Μ.Ε.Α. στο πρόγραμμα λαμβάνονται υπ’ όψιν ο αιτών, ή ο/η σύζυγος και τα εξαρτώμενα τέκνα (ελάχιστο αποδεκτό ποσοστό αναπηρίας 67% βάσει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Βάσει βεβαίωσης σε ισχύ της Ανωτάτης Συνομοσπονδίας Πολυτέκνων Ελλάδος (ΑΣΠΕ), με ενεργή ηλεκτρονική υπογραφή, συνοδευόμενη από πιστοποιητικό οικογενειακής κατάστασης. Στο σύστημα υποβολής αιτήσεων θα πρέπει να δηλώνεται η ημερομηνία λήξης του πιστοποιητικού και ο αριθμός πρωτοκόλλου του.; Η εξίσωση υπολογισμού βαθμολογίας από τον οποίο θα προκύπτει η Σειρά Κατάταξης βάσει και των ανωτέρω κριτηρίων είναι η εξής:; </w:t>
      </w:r>
      <w:r>
        <w:rPr>
          <w:b w:val="0"/>
          <w:bCs w:val="0"/>
          <w:i/>
          <w:iCs/>
          <w:smallCaps w:val="0"/>
          <w:color w:val="000000"/>
          <w:lang w:val="el" w:eastAsia="el"/>
        </w:rPr>
        <w:t>Βαθμολογία</w:t>
      </w:r>
      <w:r>
        <w:rPr>
          <w:b w:val="0"/>
          <w:bCs w:val="0"/>
          <w:i w:val="0"/>
          <w:iCs w:val="0"/>
          <w:smallCaps w:val="0"/>
          <w:color w:val="000000"/>
          <w:lang w:val="el" w:eastAsia="el"/>
        </w:rPr>
        <w:t xml:space="preserve"> = </w:t>
      </w:r>
      <w:r>
        <w:rPr>
          <w:b w:val="0"/>
          <w:bCs w:val="0"/>
          <w:i/>
          <w:iCs/>
          <w:smallCaps w:val="0"/>
          <w:color w:val="000000"/>
          <w:lang w:val="el" w:eastAsia="el"/>
        </w:rPr>
        <w:t>Κ</w:t>
      </w:r>
      <w:r>
        <w:rPr>
          <w:b w:val="0"/>
          <w:bCs w:val="0"/>
          <w:i/>
          <w:iCs/>
          <w:smallCaps w:val="0"/>
          <w:color w:val="000000"/>
          <w:sz w:val="30"/>
          <w:szCs w:val="30"/>
          <w:vertAlign w:val="subscript"/>
          <w:lang w:val="el" w:eastAsia="el"/>
        </w:rPr>
        <w:t>1</w:t>
      </w:r>
      <w:r>
        <w:rPr>
          <w:b w:val="0"/>
          <w:bCs w:val="0"/>
          <w:i w:val="0"/>
          <w:iCs w:val="0"/>
          <w:smallCaps w:val="0"/>
          <w:color w:val="000000"/>
          <w:lang w:val="el" w:eastAsia="el"/>
        </w:rPr>
        <w:t xml:space="preserve">■ 50% + </w:t>
      </w:r>
      <w:r>
        <w:rPr>
          <w:b w:val="0"/>
          <w:bCs w:val="0"/>
          <w:i/>
          <w:iCs/>
          <w:smallCaps w:val="0"/>
          <w:color w:val="000000"/>
          <w:lang w:val="el" w:eastAsia="el"/>
        </w:rPr>
        <w:t>Κ</w:t>
      </w:r>
      <w:r>
        <w:rPr>
          <w:b w:val="0"/>
          <w:bCs w:val="0"/>
          <w:i/>
          <w:iCs/>
          <w:smallCaps w:val="0"/>
          <w:color w:val="000000"/>
          <w:sz w:val="30"/>
          <w:szCs w:val="30"/>
          <w:vertAlign w:val="subscript"/>
          <w:lang w:val="el" w:eastAsia="el"/>
        </w:rPr>
        <w:t>2</w:t>
      </w:r>
      <w:r>
        <w:rPr>
          <w:b w:val="0"/>
          <w:bCs w:val="0"/>
          <w:i w:val="0"/>
          <w:iCs w:val="0"/>
          <w:smallCaps w:val="0"/>
          <w:color w:val="000000"/>
          <w:lang w:val="el" w:eastAsia="el"/>
        </w:rPr>
        <w:t xml:space="preserve"> ■ 14% + </w:t>
      </w:r>
      <w:r>
        <w:rPr>
          <w:b w:val="0"/>
          <w:bCs w:val="0"/>
          <w:i/>
          <w:iCs/>
          <w:smallCaps w:val="0"/>
          <w:color w:val="000000"/>
          <w:lang w:val="el" w:eastAsia="el"/>
        </w:rPr>
        <w:t>Κ</w:t>
      </w:r>
      <w:r>
        <w:rPr>
          <w:b w:val="0"/>
          <w:bCs w:val="0"/>
          <w:i/>
          <w:iCs/>
          <w:smallCaps w:val="0"/>
          <w:color w:val="000000"/>
          <w:sz w:val="30"/>
          <w:szCs w:val="30"/>
          <w:vertAlign w:val="subscript"/>
          <w:lang w:val="el" w:eastAsia="el"/>
        </w:rPr>
        <w:t>3</w:t>
      </w:r>
      <w:r>
        <w:rPr>
          <w:b w:val="0"/>
          <w:bCs w:val="0"/>
          <w:i w:val="0"/>
          <w:iCs w:val="0"/>
          <w:smallCaps w:val="0"/>
          <w:color w:val="000000"/>
          <w:lang w:val="el" w:eastAsia="el"/>
        </w:rPr>
        <w:t xml:space="preserve"> ■ 7% + </w:t>
      </w:r>
      <w:r>
        <w:rPr>
          <w:b w:val="0"/>
          <w:bCs w:val="0"/>
          <w:i/>
          <w:iCs/>
          <w:smallCaps w:val="0"/>
          <w:color w:val="000000"/>
          <w:lang w:val="el" w:eastAsia="el"/>
        </w:rPr>
        <w:t>Κ</w:t>
      </w:r>
      <w:r>
        <w:rPr>
          <w:b w:val="0"/>
          <w:bCs w:val="0"/>
          <w:i/>
          <w:iCs/>
          <w:smallCaps w:val="0"/>
          <w:color w:val="000000"/>
          <w:sz w:val="30"/>
          <w:szCs w:val="30"/>
          <w:vertAlign w:val="subscript"/>
          <w:lang w:val="el" w:eastAsia="el"/>
        </w:rPr>
        <w:t>4</w:t>
      </w:r>
      <w:r>
        <w:rPr>
          <w:b w:val="0"/>
          <w:bCs w:val="0"/>
          <w:i w:val="0"/>
          <w:iCs w:val="0"/>
          <w:smallCaps w:val="0"/>
          <w:color w:val="000000"/>
          <w:lang w:val="el" w:eastAsia="el"/>
        </w:rPr>
        <w:t xml:space="preserve"> ■ 5% + </w:t>
      </w:r>
      <w:r>
        <w:rPr>
          <w:b w:val="0"/>
          <w:bCs w:val="0"/>
          <w:i/>
          <w:iCs/>
          <w:smallCaps w:val="0"/>
          <w:color w:val="000000"/>
          <w:lang w:val="el" w:eastAsia="el"/>
        </w:rPr>
        <w:t>Κ</w:t>
      </w:r>
      <w:r>
        <w:rPr>
          <w:b w:val="0"/>
          <w:bCs w:val="0"/>
          <w:i/>
          <w:iCs/>
          <w:smallCaps w:val="0"/>
          <w:color w:val="000000"/>
          <w:sz w:val="30"/>
          <w:szCs w:val="30"/>
          <w:vertAlign w:val="subscript"/>
          <w:lang w:val="el" w:eastAsia="el"/>
        </w:rPr>
        <w:t>5</w:t>
      </w:r>
      <w:r>
        <w:rPr>
          <w:b w:val="0"/>
          <w:bCs w:val="0"/>
          <w:i w:val="0"/>
          <w:iCs w:val="0"/>
          <w:smallCaps w:val="0"/>
          <w:color w:val="000000"/>
          <w:lang w:val="el" w:eastAsia="el"/>
        </w:rPr>
        <w:t xml:space="preserve"> ■ 3% + </w:t>
      </w:r>
      <w:r>
        <w:rPr>
          <w:b w:val="0"/>
          <w:bCs w:val="0"/>
          <w:i/>
          <w:iCs/>
          <w:smallCaps w:val="0"/>
          <w:color w:val="000000"/>
          <w:lang w:val="el" w:eastAsia="el"/>
        </w:rPr>
        <w:t>Κ</w:t>
      </w:r>
      <w:r>
        <w:rPr>
          <w:b w:val="0"/>
          <w:bCs w:val="0"/>
          <w:i/>
          <w:iCs/>
          <w:smallCaps w:val="0"/>
          <w:color w:val="000000"/>
          <w:sz w:val="30"/>
          <w:szCs w:val="30"/>
          <w:vertAlign w:val="subscript"/>
          <w:lang w:val="el" w:eastAsia="el"/>
        </w:rPr>
        <w:t>6</w:t>
      </w:r>
      <w:r>
        <w:rPr>
          <w:b w:val="0"/>
          <w:bCs w:val="0"/>
          <w:i w:val="0"/>
          <w:iCs w:val="0"/>
          <w:smallCaps w:val="0"/>
          <w:color w:val="000000"/>
          <w:lang w:val="el" w:eastAsia="el"/>
        </w:rPr>
        <w:t xml:space="preserve"> ■ 7% + </w:t>
      </w:r>
      <w:r>
        <w:rPr>
          <w:b w:val="0"/>
          <w:bCs w:val="0"/>
          <w:i/>
          <w:iCs/>
          <w:smallCaps w:val="0"/>
          <w:color w:val="000000"/>
          <w:lang w:val="el" w:eastAsia="el"/>
        </w:rPr>
        <w:t>Κ</w:t>
      </w:r>
      <w:r>
        <w:rPr>
          <w:b w:val="0"/>
          <w:bCs w:val="0"/>
          <w:i/>
          <w:iCs/>
          <w:smallCaps w:val="0"/>
          <w:color w:val="000000"/>
          <w:sz w:val="30"/>
          <w:szCs w:val="30"/>
          <w:vertAlign w:val="subscript"/>
          <w:lang w:val="el" w:eastAsia="el"/>
        </w:rPr>
        <w:t xml:space="preserve">7 </w:t>
      </w:r>
      <w:r>
        <w:rPr>
          <w:b w:val="0"/>
          <w:bCs w:val="0"/>
          <w:i w:val="0"/>
          <w:iCs w:val="0"/>
          <w:smallCaps w:val="0"/>
          <w:color w:val="000000"/>
          <w:lang w:val="el" w:eastAsia="el"/>
        </w:rPr>
        <w:t xml:space="preserve">■ 7% + </w:t>
      </w:r>
      <w:r>
        <w:rPr>
          <w:b w:val="0"/>
          <w:bCs w:val="0"/>
          <w:i/>
          <w:iCs/>
          <w:smallCaps w:val="0"/>
          <w:color w:val="000000"/>
          <w:lang w:val="el" w:eastAsia="el"/>
        </w:rPr>
        <w:t>Κ</w:t>
      </w:r>
      <w:r>
        <w:rPr>
          <w:b w:val="0"/>
          <w:bCs w:val="0"/>
          <w:i/>
          <w:iCs/>
          <w:smallCaps w:val="0"/>
          <w:color w:val="000000"/>
          <w:sz w:val="30"/>
          <w:szCs w:val="30"/>
          <w:vertAlign w:val="subscript"/>
          <w:lang w:val="el" w:eastAsia="el"/>
        </w:rPr>
        <w:t>8</w:t>
      </w:r>
      <w:r>
        <w:rPr>
          <w:b w:val="0"/>
          <w:bCs w:val="0"/>
          <w:i/>
          <w:iCs/>
          <w:smallCaps w:val="0"/>
          <w:color w:val="000000"/>
          <w:lang w:val="el" w:eastAsia="el"/>
        </w:rPr>
        <w:t xml:space="preserve"> ■</w:t>
      </w:r>
      <w:r>
        <w:rPr>
          <w:b w:val="0"/>
          <w:bCs w:val="0"/>
          <w:i w:val="0"/>
          <w:iCs w:val="0"/>
          <w:smallCaps w:val="0"/>
          <w:color w:val="000000"/>
          <w:lang w:val="el" w:eastAsia="el"/>
        </w:rPr>
        <w:t xml:space="preserve"> 7%; Τα κριτήρια θα λαμβάνουν κανονικοποιημένη τιμή βάσει προκαθορισμένων ακρότατων τιμών. Αναλυτικά τα κριτήρια παρουσιάζονται στο </w:t>
      </w:r>
      <w:r>
        <w:rPr>
          <w:b/>
          <w:bCs/>
          <w:i w:val="0"/>
          <w:iCs w:val="0"/>
          <w:smallCaps w:val="0"/>
          <w:color w:val="000000"/>
          <w:lang w:val="el" w:eastAsia="el"/>
        </w:rPr>
        <w:t>Παράρτημα IX.</w:t>
      </w:r>
      <w:r>
        <w:rPr>
          <w:b w:val="0"/>
          <w:bCs w:val="0"/>
          <w:i w:val="0"/>
          <w:iCs w:val="0"/>
          <w:smallCaps w:val="0"/>
          <w:color w:val="000000"/>
          <w:lang w:val="el" w:eastAsia="el"/>
        </w:rPr>
        <w:t>; Επισημαίνεται ότι η διαδικασία της Συγκριτικής Αξιολόγησης των αιτήσεων θα είναι ξεχωριστή για δύο (2) κατηγορίες Ωφελούμενων και για κάθε Περιφέρεια.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eb.te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bpes.ypeka.gr/?page_id=21&amp;stat=222" TargetMode="External" /><Relationship Id="rId6" Type="http://schemas.openxmlformats.org/officeDocument/2006/relationships/hyperlink" Target="https://exoikonomo2023.gov.gr" TargetMode="External" /><Relationship Id="rId7" Type="http://schemas.openxmlformats.org/officeDocument/2006/relationships/hyperlink" Target="https://ypen.gov.gr" TargetMode="External" /><Relationship Id="rId8" Type="http://schemas.openxmlformats.org/officeDocument/2006/relationships/hyperlink" Target="https://web.tee.gr" TargetMode="External" /><Relationship Id="rId9" Type="http://schemas.openxmlformats.org/officeDocument/2006/relationships/hyperlink" Target="https://exoikonomo2023.gov.g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resource.html?uri=cellar:0638aa1d-0f02-11eb-bc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