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53348/11-12-2024</w:t>
      </w:r>
    </w:p>
    <w:p>
      <w:pPr>
        <w:pStyle w:val="Title"/>
        <w:spacing w:before="120" w:after="360"/>
        <w:rPr>
          <w:lang w:val="el" w:eastAsia="el"/>
        </w:rPr>
      </w:pPr>
      <w:r>
        <w:rPr>
          <w:lang w:val="el" w:eastAsia="el"/>
        </w:rPr>
        <w:t>Πρόγραμμα ενίσχυσης της επιχειρηματικότητας για ανέργους ηλικίας 30-59 ετών με έμφαση στις γυναίκες</w:t>
      </w:r>
    </w:p>
    <w:p>
      <w:pPr>
        <w:pStyle w:val="PreambelText"/>
        <w:spacing w:before="240" w:after="240"/>
        <w:rPr>
          <w:lang w:val="el" w:eastAsia="el"/>
        </w:rPr>
      </w:pPr>
      <w:r>
        <w:rPr>
          <w:b/>
          <w:bCs/>
          <w:lang w:val="el" w:eastAsia="el"/>
        </w:rPr>
        <w:t>Αριθμ. 53348/2024</w:t>
      </w:r>
    </w:p>
    <w:p>
      <w:pPr>
        <w:pStyle w:val="PreambelText"/>
        <w:spacing w:before="240" w:after="240"/>
        <w:rPr>
          <w:lang w:val="el" w:eastAsia="el"/>
        </w:rPr>
      </w:pPr>
      <w:r>
        <w:rPr>
          <w:lang w:val="el" w:eastAsia="el"/>
        </w:rPr>
        <w:t>(ΦΕΚ Β' 6897/17-12-2024)</w:t>
      </w:r>
    </w:p>
    <w:p>
      <w:pPr>
        <w:pStyle w:val="PreambelText"/>
        <w:spacing w:before="240" w:after="240"/>
        <w:rPr>
          <w:lang w:val="el" w:eastAsia="el"/>
        </w:rPr>
      </w:pPr>
      <w:r>
        <w:rPr>
          <w:lang w:val="el" w:eastAsia="el"/>
        </w:rPr>
        <w:t>Η ΥΠΟΥΡΓΟΣ ΕΡΓΑΣΙΑΣ ΚΑΙ ΚΟΙΝΩΝΙΚΗΣ ΑΣΦΑΛΙΣΗΣ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w:t>
      </w:r>
    </w:p>
    <w:p>
      <w:pPr>
        <w:pStyle w:val="PreambelText"/>
        <w:spacing w:before="240" w:after="240"/>
        <w:rPr>
          <w:lang w:val="el" w:eastAsia="el"/>
        </w:rPr>
      </w:pPr>
      <w:r>
        <w:rPr>
          <w:lang w:val="el" w:eastAsia="el"/>
        </w:rPr>
        <w:t>2. Την παρ. 6 του άρθρου 10 του Κώδικα Διοικητικής Διαδικασίας (ν. 2690/1999, Α' 45), όπως τροποποιήθηκε με την παρ. 3 του άρθρου 6 του ν. 3242/2004 (Α' 102).</w:t>
      </w:r>
    </w:p>
    <w:p>
      <w:pPr>
        <w:pStyle w:val="PreambelText"/>
        <w:spacing w:before="240" w:after="240"/>
        <w:rPr>
          <w:lang w:val="el" w:eastAsia="el"/>
        </w:rPr>
      </w:pPr>
      <w:r>
        <w:rPr>
          <w:lang w:val="el" w:eastAsia="el"/>
        </w:rPr>
        <w:t>3. Τον ν. 2956/2001 «Αναδιάρθρωση ΟΑΕΔ και άλλες διατάξεις» (Α' 258).</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5. Τον ν. 4430/2016 «Κοινωνική και αλληλέγγυα οικονομία και ανάπτυξη των φορέων της και άλλες διατάξεις» (Α' 205).</w:t>
      </w:r>
    </w:p>
    <w:p>
      <w:pPr>
        <w:pStyle w:val="PreambelText"/>
        <w:spacing w:before="240" w:after="240"/>
        <w:rPr>
          <w:lang w:val="el" w:eastAsia="el"/>
        </w:rPr>
      </w:pPr>
      <w:r>
        <w:rPr>
          <w:lang w:val="el" w:eastAsia="el"/>
        </w:rPr>
        <w:t>6. Τον ν. 4488/2017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(Α' 137) και συγκεκριμένα τα άρθρα 39 και 40.</w:t>
      </w:r>
    </w:p>
    <w:p>
      <w:pPr>
        <w:pStyle w:val="PreambelText"/>
        <w:spacing w:before="240" w:after="240"/>
        <w:rPr>
          <w:lang w:val="el" w:eastAsia="el"/>
        </w:rPr>
      </w:pPr>
      <w:r>
        <w:rPr>
          <w:lang w:val="el" w:eastAsia="el"/>
        </w:rPr>
        <w:t>7. Τον ν. 4557/2018 «Πρόληψη και καταστολή της νομιμοποίησης εσόδων από εγκληματικές δραστηριότητες και της χρηματοδότησης της τρομοκρατίας και άλλες διατάξεις» και ειδικότερα το άρθρο 20 «Κεντρικό Μητρώο Πραγματικών Δικαιούχων» (Α' 139).</w:t>
      </w:r>
    </w:p>
    <w:p>
      <w:pPr>
        <w:pStyle w:val="PreambelText"/>
        <w:spacing w:before="240" w:after="240"/>
        <w:rPr>
          <w:lang w:val="el" w:eastAsia="el"/>
        </w:rPr>
      </w:pPr>
      <w:r>
        <w:rPr>
          <w:lang w:val="el" w:eastAsia="el"/>
        </w:rPr>
        <w:t>8.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9.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10.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11. Τον ν. 4921/2022 «Δουλειές Ξανά: Αναδιάρθρωση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12. Τον ν. 4914/2022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(Α' 61), όπως τροποποιήθηκε από το Κεφάλαιο Β του ν. 5079/2023 «Οργανωτικές και διαδικαστικές διατάξεις για την ανάπτυξη, παρεμβάσεις για την ενίσχυση της δίκαιης αναπτυξιακής μετάβασης και άλλες επείγουσες διατάξεις» (Α' 215) και ιδίως το άρθρο 47 αυτού.</w:t>
      </w:r>
    </w:p>
    <w:p>
      <w:pPr>
        <w:pStyle w:val="PreambelText"/>
        <w:spacing w:before="240" w:after="240"/>
        <w:rPr>
          <w:lang w:val="el" w:eastAsia="el"/>
        </w:rPr>
      </w:pPr>
      <w:r>
        <w:rPr>
          <w:lang w:val="el" w:eastAsia="el"/>
        </w:rPr>
        <w:t>13. Τον ν. 5000/2022 «Ενσωμάτωση στην ελληνική νομοθεσία της Οδηγίας (ΕΕ) 2019/2235 - Κύρωση Πρόσθετης Πράξης στο Νέο Συνυποσχετικό μεταξύ του Ελληνικού Δημοσίου και της Ναυτιλιακής Κοινότητας και φορολογικές ρυθμίσεις για τη ναυτιλία - Επείγουσες φορολογικές και τελωνειακές ρυθμίσεις - Θεσμικό πλαίσιο λειτουργίας της Κεντρικής Μονάδας Κρατικών Ενισχύσεων και του Δικτύου Κρατικών Ενισχύσεων - Μισθολογικές ρυθμίσεις και άλλες διατάξεις οικονομικού και αναπτυξιακού χαρακτήρα» (Α' 226).</w:t>
      </w:r>
    </w:p>
    <w:p>
      <w:pPr>
        <w:pStyle w:val="PreambelText"/>
        <w:spacing w:before="240" w:after="240"/>
        <w:rPr>
          <w:lang w:val="el" w:eastAsia="el"/>
        </w:rPr>
      </w:pPr>
      <w:r>
        <w:rPr>
          <w:lang w:val="el" w:eastAsia="el"/>
        </w:rPr>
        <w:t>14. Τον ν. 5013/2023 «Πολυεπίπεδη διακυβέρνηση, διαχείριση κινδύνων στον δημόσιο τομέα και άλλες διατάξεις» (Α' 12).</w:t>
      </w:r>
    </w:p>
    <w:p>
      <w:pPr>
        <w:pStyle w:val="PreambelText"/>
        <w:spacing w:before="240" w:after="240"/>
        <w:rPr>
          <w:lang w:val="el" w:eastAsia="el"/>
        </w:rPr>
      </w:pPr>
      <w:r>
        <w:rPr>
          <w:lang w:val="el" w:eastAsia="el"/>
        </w:rPr>
        <w:t>15. Τον Κανονισμό (ΕΕ) 2021/1060 του Ευρωπαϊκού Κοινοβουλίου και του Συμβουλίου της 24ης Ιουνίου 2021 για τον καθορισμό κοινών διατάξεων για το Ευρωπαϊκό Ταμείο Περιφερειακής Ανάπτυξης, το Ευρωπαϊκό Κοινωνικό Ταμείο+, το Ταμείο Συνοχής, το Ταμείο Δίκαιης Μετάβασης και το Ευρωπαϊκό Ταμείο Θάλασσας, Αλιείας και Υδατοκαλλιέργειας, και δημοσιονομικών κανόνων για τα εν λόγω Ταμεία και για το Ταμείο Ασύλου, Μετανάστευσης και Ένταξης, το Ταμείο Εσωτερικής Ασφάλειας και το Μέσο για τη Χρηματοδοτική Στήριξη της Διαχείρισης των Συνόρων και την Πολιτική των Θεωρήσεων (L 231).</w:t>
      </w:r>
    </w:p>
    <w:p>
      <w:pPr>
        <w:pStyle w:val="PreambelText"/>
        <w:spacing w:before="240" w:after="240"/>
        <w:rPr>
          <w:lang w:val="el" w:eastAsia="el"/>
        </w:rPr>
      </w:pPr>
      <w:r>
        <w:rPr>
          <w:lang w:val="el" w:eastAsia="el"/>
        </w:rPr>
        <w:t>16. Τον Κανονισμό (ΕΕ) 2021/1057 του Ευρωπαϊκού Κοινοβουλίου και του Συμβουλίου της 24ης Ιουνίου 2021 για το Ευρωπαϊκό Κοινωνικό Ταμείο.</w:t>
      </w:r>
    </w:p>
    <w:p>
      <w:pPr>
        <w:pStyle w:val="PreambelText"/>
        <w:spacing w:before="240" w:after="240"/>
        <w:rPr>
          <w:lang w:val="el" w:eastAsia="el"/>
        </w:rPr>
      </w:pPr>
      <w:r>
        <w:rPr>
          <w:lang w:val="el" w:eastAsia="el"/>
        </w:rPr>
        <w:t>17. Τον Κανονισμό (ΕΕ) 2023/2831 (OJ L 15.12.2023)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18. Τον Κανονισμό (ΕΕ) 679/2016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19. Την Οδηγία (ΕΕ) 2016/680 για την προστασία των φυσικών προσώπων έναντι της επεξεργασίας δεδομένων προσωπικού χαρακτήρα από αρμόδιες αρχές για τους σκοπούς της πρόληψης, διερεύνησης, ανίχνευσης ή δίωξης ποινικών αδικημάτων ή της εκτέλεσης ποινικών κυρώσεων και για την ελεύθερη κυκλοφορία των δεδομένων αυτών και την κατάργηση της απόφασης-πλαίσιο 2008/977/ΔΕΥ του Συμβουλίου.</w:t>
      </w:r>
    </w:p>
    <w:p>
      <w:pPr>
        <w:pStyle w:val="PreambelText"/>
        <w:spacing w:before="240" w:after="240"/>
        <w:rPr>
          <w:lang w:val="el" w:eastAsia="el"/>
        </w:rPr>
      </w:pPr>
      <w:r>
        <w:rPr>
          <w:lang w:val="el" w:eastAsia="el"/>
        </w:rPr>
        <w:t>20. Την υπό στοιχεία C(2021) 5617 final εκτελεστική απόφαση της Επιτροπής της 29.7.2021 για την έγκριση της συμφωνίας εταιρικής σχέσης με την Ελληνική Δημοκρατία (ΕΣΠΑ 2021-2027).</w:t>
      </w:r>
    </w:p>
    <w:p>
      <w:pPr>
        <w:pStyle w:val="PreambelText"/>
        <w:spacing w:before="240" w:after="240"/>
        <w:rPr>
          <w:lang w:val="el" w:eastAsia="el"/>
        </w:rPr>
      </w:pPr>
      <w:r>
        <w:rPr>
          <w:lang w:val="el" w:eastAsia="el"/>
        </w:rPr>
        <w:t>21. Την υπό στοιχεία C(2016) 262/01 ανακοίνωση της Ευρωπαϊκής Επιτροπής σχετικά με την έννοια της κρατικής ενίσχυσης, όπως αναφέρεται στην παρ. 1 του άρθρου 107 της Συνθήκης για τη λειτουργία της Ευρωπαϊκής Ένωσης.</w:t>
      </w:r>
    </w:p>
    <w:p>
      <w:pPr>
        <w:pStyle w:val="PreambelText"/>
        <w:spacing w:before="240" w:after="240"/>
        <w:rPr>
          <w:lang w:val="el" w:eastAsia="el"/>
        </w:rPr>
      </w:pPr>
      <w:r>
        <w:rPr>
          <w:lang w:val="el" w:eastAsia="el"/>
        </w:rPr>
        <w:t>22. Την υπό στοιχεία C(2007) 272/05 ανακοίνωση της Ευρωπαϊκής Επιτροπής για την αποτελεσματική εφαρμογή των αποφάσεων της Επιτροπής με τις οποίες τα κράτη μέλη διατάσσονται να ανακτήσουν παράνομες και ασυμβίβαστες κρατικές ενισχύσεις.</w:t>
      </w:r>
    </w:p>
    <w:p>
      <w:pPr>
        <w:pStyle w:val="PreambelText"/>
        <w:spacing w:before="240" w:after="240"/>
        <w:rPr>
          <w:lang w:val="el" w:eastAsia="el"/>
        </w:rPr>
      </w:pPr>
      <w:r>
        <w:rPr>
          <w:lang w:val="el" w:eastAsia="el"/>
        </w:rPr>
        <w:t>23. Το άρθρο 90 του Κώδικα νομοθεσίας για την Κυβέρνηση και τα κυβερνητικά όργανα (Π.Δ.63/2005,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24. Την παρ. 2 του άρθρου 12 του Π.Δ.80/2016 «Ανάληψη υποχρεώσεων από τους διατάκτες» (Α' 145).</w:t>
      </w:r>
    </w:p>
    <w:p>
      <w:pPr>
        <w:pStyle w:val="PreambelText"/>
        <w:spacing w:before="240" w:after="240"/>
        <w:rPr>
          <w:lang w:val="el" w:eastAsia="el"/>
        </w:rPr>
      </w:pPr>
      <w:r>
        <w:rPr>
          <w:lang w:val="el" w:eastAsia="el"/>
        </w:rPr>
        <w:t>25. Το Π.Δ.134/2017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26. Το Π.Δ.11/2022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27. Το Π.Δ.77/2023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28. Το Π.Δ.79/2023 «Διορισμός Υπουργών, Αναπληρωτών Υπουργών και Υφυπουργών» (Α' 131).</w:t>
      </w:r>
    </w:p>
    <w:p>
      <w:pPr>
        <w:pStyle w:val="PreambelText"/>
        <w:spacing w:before="240" w:after="240"/>
        <w:rPr>
          <w:lang w:val="el" w:eastAsia="el"/>
        </w:rPr>
      </w:pPr>
      <w:r>
        <w:rPr>
          <w:lang w:val="el" w:eastAsia="el"/>
        </w:rPr>
        <w:t>29. Το Π.Δ.82/2023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Π.Δ.77/2023 (Α' 130) - Μεταβατικές διατάξεις» (Α' 139).</w:t>
      </w:r>
    </w:p>
    <w:p>
      <w:pPr>
        <w:pStyle w:val="PreambelText"/>
        <w:spacing w:before="240" w:after="240"/>
        <w:rPr>
          <w:lang w:val="el" w:eastAsia="el"/>
        </w:rPr>
      </w:pPr>
      <w:r>
        <w:rPr>
          <w:lang w:val="el" w:eastAsia="el"/>
        </w:rPr>
        <w:t>30. Το Π.Δ.32/2024 «Διορισμός Υπουργών και Υφυπουργών» (Α' 91).</w:t>
      </w:r>
    </w:p>
    <w:p>
      <w:pPr>
        <w:pStyle w:val="PreambelText"/>
        <w:spacing w:before="240" w:after="240"/>
        <w:rPr>
          <w:lang w:val="el" w:eastAsia="el"/>
        </w:rPr>
      </w:pPr>
      <w:r>
        <w:rPr>
          <w:lang w:val="el" w:eastAsia="el"/>
        </w:rPr>
        <w:t>31. Το Π.Δ.50/2024 «Σύσταση Γενικών Γραμματειών, κατάργηση Γενικής Γραμματείας και Ειδικών Γραμματειών» (Α' 138).</w:t>
      </w:r>
    </w:p>
    <w:p>
      <w:pPr>
        <w:pStyle w:val="PreambelText"/>
        <w:spacing w:before="240" w:after="240"/>
        <w:rPr>
          <w:lang w:val="el" w:eastAsia="el"/>
        </w:rPr>
      </w:pPr>
      <w:r>
        <w:rPr>
          <w:lang w:val="el" w:eastAsia="el"/>
        </w:rPr>
        <w:t>32. Την υπ' αρ. 5483/20.1.2023 κοινή απόφαση των Υπουργών Οικονομικών - Ανάπτυξης και Επενδύσεων «Διαδικασίες δημοσιονομικών διορθώσεων και αναζήτησης αχρεωστήτως ή παρανόμως καταβληθέντων ποσών στα Τομεακά και Περιφερειακά Προγράμματα του ΕΣΠΑ 2021-2027» (Β' 390).</w:t>
      </w:r>
    </w:p>
    <w:p>
      <w:pPr>
        <w:pStyle w:val="PreambelText"/>
        <w:spacing w:before="240" w:after="240"/>
        <w:rPr>
          <w:lang w:val="el" w:eastAsia="el"/>
        </w:rPr>
      </w:pPr>
      <w:r>
        <w:rPr>
          <w:lang w:val="el" w:eastAsia="el"/>
        </w:rPr>
        <w:t>33. Την υπό στοιχεία 59886/ΕΥΚΕ913/11.6.2020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34. Την υπό στοιχεία 2/85154/ΔΠΓΚ/4.3.2022 απόφαση του Αναπληρωτή Υπουργού Οικονομικών «Αναπροσαρμογή ορίων της παρ. 1 του άρθρου 67 του ν. 4270/2014 -Καθορισμός δαπανών για τις οποίες δεν εφαρμόζονται οι διατάξεις του άρθρου 67 του ν. 4270/2014 περί πολυετών υποχρεώσεων» (Β' 1137).</w:t>
      </w:r>
    </w:p>
    <w:p>
      <w:pPr>
        <w:pStyle w:val="PreambelText"/>
        <w:spacing w:before="240" w:after="240"/>
        <w:rPr>
          <w:lang w:val="el" w:eastAsia="el"/>
        </w:rPr>
      </w:pPr>
      <w:r>
        <w:rPr>
          <w:lang w:val="el" w:eastAsia="el"/>
        </w:rPr>
        <w:t>35. Την υπ' αρ. 110565/22.11.2022 απόφαση του Υφυπουργού Ανάπτυξης και Επενδύσεων «Διαδικασία υποβολής και αξιολόγησης ενστάσεων επί των αποτελεσμάτων αξιολόγησης προτάσεων ένταξης στα Προγράμματα ΕΣΠΑ 2021-2027 [(ένσταση της παρ. 7 του άρθρου 36 του ν. 4914/2022 (Α' 61)].» (Β' 5958).</w:t>
      </w:r>
    </w:p>
    <w:p>
      <w:pPr>
        <w:pStyle w:val="PreambelText"/>
        <w:spacing w:before="240" w:after="240"/>
        <w:rPr>
          <w:lang w:val="el" w:eastAsia="el"/>
        </w:rPr>
      </w:pPr>
      <w:r>
        <w:rPr>
          <w:lang w:val="el" w:eastAsia="el"/>
        </w:rPr>
        <w:t>36. Την υπ' αρ. 114947/2022 απόφαση του Υφυπουργού Ανάπτυξης και Επενδύσεων «Εθνικοί κανόνες επιλεξιμότητας δαπανών για τα προγράμματα του ΕΣΠΑ 2021 - 2027» (Β' 6132).</w:t>
      </w:r>
    </w:p>
    <w:p>
      <w:pPr>
        <w:pStyle w:val="PreambelText"/>
        <w:spacing w:before="240" w:after="240"/>
        <w:rPr>
          <w:lang w:val="el" w:eastAsia="el"/>
        </w:rPr>
      </w:pPr>
      <w:r>
        <w:rPr>
          <w:lang w:val="el" w:eastAsia="el"/>
        </w:rPr>
        <w:t>37. Την υπ' αρ. 6701/8.4.2024 απόφαση του Αναπληρωτή Υπουργού Εθνικής Οικονομίας και Οικονομικών «Ορισμός της Δημόσιας Υπηρεσίας Απασχόλησης (ΔΥΠΑ) ως Ενδιάμεσου Φορέα του Προγράμματος «Ανθρώπινο Δυναμικό και Κοινωνική Συνοχή - ΠΑΔΚΣ 2021-2027» και ανάθεση καθηκόντων της Διαχειριστικής Αρχής του ΠΑΔΚΣ για τη διαχείριση Πράξεων Κρατικών Ενισχύσεων των Προτεραιοτήτων 2 - Απασχόληση και Αγορά Εργασίας και 5 - Απασχόληση των Νέων (ΕΑΕΚ)» (ΑΔΑ: 9Ρ0ΠΗ-Δ02).</w:t>
      </w:r>
    </w:p>
    <w:p>
      <w:pPr>
        <w:pStyle w:val="PreambelText"/>
        <w:spacing w:before="240" w:after="240"/>
        <w:rPr>
          <w:lang w:val="el" w:eastAsia="el"/>
        </w:rPr>
      </w:pPr>
      <w:r>
        <w:rPr>
          <w:lang w:val="el" w:eastAsia="el"/>
        </w:rPr>
        <w:t>38. Την υπό στοιχεία 115474 ΕΞ 2024/7.8.2024 απόφαση του Αναπληρωτή Υπουργού Εθνικής Οικονομίας και Οικονομικών «Τροποποίηση και αντικατάσταση της υπ' αρ. 114274/28.11.2022 απόφασης «Διαδικασίες ελέγχου νομιμότητας διαδικασιών ανάθεσης και εκτέλεσης δημοσίων συμβάσεων στο πλαίσιο των Τομεακών και Περιφερειακών Προγραμμάτων του ΕΣΠΑ 2021-2027 (έλεγχος δημοσίων συμβάσεων του άρθρου 38 του ν. 4914/2022, Α' 61)» (Β' 6131).</w:t>
      </w:r>
    </w:p>
    <w:p>
      <w:pPr>
        <w:pStyle w:val="PreambelText"/>
        <w:spacing w:before="240" w:after="240"/>
        <w:rPr>
          <w:lang w:val="el" w:eastAsia="el"/>
        </w:rPr>
      </w:pPr>
      <w:r>
        <w:rPr>
          <w:lang w:val="el" w:eastAsia="el"/>
        </w:rPr>
        <w:t>39. Την υπ' αρ. 60282/28.6.2022 απόφαση του Υπουργού Εργασίας και Κοινωνικών Υποθέσεων «Διορισμός Διοικητή και Υποδιοικητών στη Δημόσια Υπηρεσία Απασχόλησης (Δ.ΥΠ.Α)» (Υ.Ο.Δ.Δ. 536).</w:t>
      </w:r>
    </w:p>
    <w:p>
      <w:pPr>
        <w:pStyle w:val="PreambelText"/>
        <w:spacing w:before="240" w:after="240"/>
        <w:rPr>
          <w:lang w:val="el" w:eastAsia="el"/>
        </w:rPr>
      </w:pPr>
      <w:r>
        <w:rPr>
          <w:lang w:val="el" w:eastAsia="el"/>
        </w:rPr>
        <w:t>40. Την υπ' αρ. 61498/1.7.2022 απόφαση του Υπουργού Εργασίας και Κοινωνικών Υποθέσεων «Διορισμός Προέδρου και μελών στο Διοικητικό Συμβούλιο της Δημόσιας Υπηρεσίας Απασχόλησης (Δ.ΥΠ.Α)» (Υ.Ο.Δ.Δ. 543).</w:t>
      </w:r>
    </w:p>
    <w:p>
      <w:pPr>
        <w:pStyle w:val="PreambelText"/>
        <w:spacing w:before="240" w:after="240"/>
        <w:rPr>
          <w:lang w:val="el" w:eastAsia="el"/>
        </w:rPr>
      </w:pPr>
      <w:r>
        <w:rPr>
          <w:lang w:val="el" w:eastAsia="el"/>
        </w:rPr>
        <w:t>41. Την υπ' αρ. 1539/50/28.5.2024 (Β' 3571) απόφαση του ΔΣ της Δ.ΥΠ.Α. περί Νέου Κανονισμού εξέτασης ενστάσεων της Δημόσιας Υπηρεσίας Απασχόλησης.</w:t>
      </w:r>
    </w:p>
    <w:p>
      <w:pPr>
        <w:pStyle w:val="PreambelText"/>
        <w:spacing w:before="240" w:after="240"/>
        <w:rPr>
          <w:lang w:val="el" w:eastAsia="el"/>
        </w:rPr>
      </w:pPr>
      <w:r>
        <w:rPr>
          <w:lang w:val="el" w:eastAsia="el"/>
        </w:rPr>
        <w:t>42. Την υπ' αρ. 99801_27.10.2023 εγκύκλιο ΕΥΚΕ - ΧΕ σχετικά με οδηγίες προς φορείς που εμπλέκονται στη διαχείριση συγχρηματοδοτούμενων δράσεων κατά την προγραμματική περίοδο 2021-2027 αναφορικά με ζητήματα κρατικών ενισχύσεων.</w:t>
      </w:r>
    </w:p>
    <w:p>
      <w:pPr>
        <w:pStyle w:val="PreambelText"/>
        <w:spacing w:before="240" w:after="240"/>
        <w:rPr>
          <w:lang w:val="el" w:eastAsia="el"/>
        </w:rPr>
      </w:pPr>
      <w:r>
        <w:rPr>
          <w:lang w:val="el" w:eastAsia="el"/>
        </w:rPr>
        <w:t>43. Το Εγχειρίδιο του Συστήματος Διαχείρισης και Ελέγχου (ΣΔΕ) 2021-2027_Δεκέμβριος 2023 (https://www.espa.gr/el/Pages/SDE.aspx).</w:t>
      </w:r>
    </w:p>
    <w:p>
      <w:pPr>
        <w:pStyle w:val="PreambelText"/>
        <w:spacing w:before="240" w:after="240"/>
        <w:rPr>
          <w:lang w:val="el" w:eastAsia="el"/>
        </w:rPr>
      </w:pPr>
      <w:r>
        <w:rPr>
          <w:lang w:val="el" w:eastAsia="el"/>
        </w:rPr>
        <w:t>44. Τον Οδηγό Επικοινωνίας ΕΣΠΑ 2021-2027_Αύγουστος 2023 (https://www.espa.gr/el/Pages/Communication_Guide.aspx).</w:t>
      </w:r>
    </w:p>
    <w:p>
      <w:pPr>
        <w:pStyle w:val="PreambelText"/>
        <w:spacing w:before="240" w:after="240"/>
        <w:rPr>
          <w:lang w:val="el" w:eastAsia="el"/>
        </w:rPr>
      </w:pPr>
      <w:r>
        <w:rPr>
          <w:lang w:val="el" w:eastAsia="el"/>
        </w:rPr>
        <w:t>45. Την υπό στοιχεία C (2022) 4464 final/22.6.2022 απόφαση της Ευρωπαϊκής Επιτροπής αναφορικά με την έγκριση του Προγράμματος «Ανθρώπινο Δυναμικό και Κοινωνική Συνοχή» 2021-2027 (CCI 2021EL05SFPR001).</w:t>
      </w:r>
    </w:p>
    <w:p>
      <w:pPr>
        <w:pStyle w:val="PreambelText"/>
        <w:spacing w:before="240" w:after="240"/>
        <w:rPr>
          <w:lang w:val="el" w:eastAsia="el"/>
        </w:rPr>
      </w:pPr>
      <w:r>
        <w:rPr>
          <w:lang w:val="el" w:eastAsia="el"/>
        </w:rPr>
        <w:t>46. Την υπό στοιχεία 109188/ΕΞ 2024/25.7.2024 απόφαση της Ειδικής Γραμματέως Διαχείρισης Προγραμμάτων Ευρωπαϊκού Κοινωνικού Ταμείου με την οποία εγκρίθηκε η 6η Εξειδίκευση και η επικαιροποίηση του Προγραμματισμού Προσκλήσεων του Προγράμματος «Ανθρώπινο Δυναμικό και Κοινωνική Συνοχή»</w:t>
      </w:r>
    </w:p>
    <w:p>
      <w:pPr>
        <w:pStyle w:val="PreambelText"/>
        <w:spacing w:before="240" w:after="240"/>
        <w:rPr>
          <w:lang w:val="el" w:eastAsia="el"/>
        </w:rPr>
      </w:pPr>
      <w:r>
        <w:rPr>
          <w:lang w:val="el" w:eastAsia="el"/>
        </w:rPr>
        <w:t>47. Την απόφαση Νο 16 (υπ' αρ. 105818/19.7.2024) της Επιτροπής Παρακολούθησης του Προγράμματος «Ανθρώπινο Δυναμικό και Κοινωνική Συνοχή» για έγκριση της μεθοδολογίας και των κριτηρίων επιλογής πράξεων Κρατικών Ενισχύσεων (ΚΕ) του ΕΦ Δημόσια Υπηρεσία Απασχόλησης (ΔΥΠΑ), στο πλαίσιο (1) της Προτεραιότητας 2 - Ε.Σ. 4.α «Προγράμματα Νέων Ελεύθερων Επαγγελματιών (ΝΕΕ)» και (2) της Προτεραιότητας 5 - Ε.Σ. 4.α «Προγράμματα Νέων Ελεύθερων Επαγγελματιών (ΝΕΕ)» με τα συνημμένα αρχεία.</w:t>
      </w:r>
    </w:p>
    <w:p>
      <w:pPr>
        <w:pStyle w:val="PreambelText"/>
        <w:spacing w:before="240" w:after="240"/>
        <w:rPr>
          <w:lang w:val="el" w:eastAsia="el"/>
        </w:rPr>
      </w:pPr>
      <w:r>
        <w:rPr>
          <w:lang w:val="el" w:eastAsia="el"/>
        </w:rPr>
        <w:t>48. Τη μεθοδολογία υπολογισμού που εγκρίθηκε από την Αρχή Ελέγχου (ΕΔΕΛ) με το υπό στοιχεία 5047/ΕΞ 2021/15.1.2021 έγγραφό της και αναθεωρήθηκε σύμφωνα με την υπ' αρ. 117015/9.8.2024 αντίστοιχη γνωμοδότησή της επί της αναθεώρησης της έκθεσης τεκμηρίωσης κατ' αποκοπή ποσού για δράσεις επιχορήγησης νέων ελεύθερων επαγγελματιών της Δ.ΥΠ.Α..</w:t>
      </w:r>
    </w:p>
    <w:p>
      <w:pPr>
        <w:pStyle w:val="PreambelText"/>
        <w:spacing w:before="240" w:after="240"/>
        <w:rPr>
          <w:lang w:val="el" w:eastAsia="el"/>
        </w:rPr>
      </w:pPr>
      <w:r>
        <w:rPr>
          <w:lang w:val="el" w:eastAsia="el"/>
        </w:rPr>
        <w:t>49. Την υπό στοιχεία 135181/ΕΞ2024/20.9.2024 σύμφωνη γνώμη της Ειδικής Υπηρεσίας Διαχείρισης (ΕΥΔ) του Προγράμματος «Ανθρώπινο Δυναμικό και Κοινωνική Συνοχή» 2021-2027 της Γενικής Γραμματείας Διαχείρισης Τομεακών Προγραμμάτων ΕΤΠΑ, ΤΣ και ΕΚΤ του Υπουργείου Εθνικής Οικονομίας και Οικονομικών.</w:t>
      </w:r>
    </w:p>
    <w:p>
      <w:pPr>
        <w:pStyle w:val="PreambelText"/>
        <w:spacing w:before="240" w:after="240"/>
        <w:rPr>
          <w:lang w:val="el" w:eastAsia="el"/>
        </w:rPr>
      </w:pPr>
      <w:r>
        <w:rPr>
          <w:lang w:val="el" w:eastAsia="el"/>
        </w:rPr>
        <w:t>50. Τη σύμφωνη γνώμη της Γενικής Γραμματέως ΕΣΠΑ, όπως αποτυπώνεται στο υπό στοιχεία 145729 ΕΞ 2024/8.10.2024 έγγραφο της Ειδικής Υπηρεσίας Κρατικών Ενισχύσεων και Χρηματοδοτικών Εργαλείων της Γενικής Γραμματείας ΕΣΠΑ του Υπουργείου Εθνικής Οικονομίας και Οικονομικών.</w:t>
      </w:r>
    </w:p>
    <w:p>
      <w:pPr>
        <w:pStyle w:val="PreambelText"/>
        <w:spacing w:before="240" w:after="240"/>
        <w:rPr>
          <w:lang w:val="el" w:eastAsia="el"/>
        </w:rPr>
      </w:pPr>
      <w:r>
        <w:rPr>
          <w:lang w:val="el" w:eastAsia="el"/>
        </w:rPr>
        <w:t>51. Την υπ' αρ. 2676/93/15.10.2024 απόφαση του ΔΣ της Δ.ΥΠ.Α και το από 4.11.2024 μήνυμα ηλεκτρονικού ταχυδρομείου σχετικά με την κατ' έτος κατανομή της δαπάνης.</w:t>
      </w:r>
    </w:p>
    <w:p>
      <w:pPr>
        <w:pStyle w:val="PreambelText"/>
        <w:spacing w:before="240" w:after="240"/>
        <w:rPr>
          <w:lang w:val="el" w:eastAsia="el"/>
        </w:rPr>
      </w:pPr>
      <w:r>
        <w:rPr>
          <w:lang w:val="el" w:eastAsia="el"/>
        </w:rPr>
        <w:t>52. Την υπ' αρ. 1153945/4.11.2024 βεβαίωση δέσμευσης πίστωσης της Δ.ΥΠ.Α..</w:t>
      </w:r>
    </w:p>
    <w:p>
      <w:pPr>
        <w:pStyle w:val="PreambelText"/>
        <w:spacing w:before="240" w:after="240"/>
        <w:rPr>
          <w:lang w:val="el" w:eastAsia="el"/>
        </w:rPr>
      </w:pPr>
      <w:r>
        <w:rPr>
          <w:lang w:val="el" w:eastAsia="el"/>
        </w:rPr>
        <w:t>53. Την υπ' αρ. 50887/18.11.2024 εισήγηση της Προϊσταμένης της Γενικής Διεύθυνσης Οικονομικών Υπηρεσιών του Υπουργείου Εργασίας και Κοινωνικής Ασφάλισης.</w:t>
      </w:r>
    </w:p>
    <w:p>
      <w:pPr>
        <w:pStyle w:val="PreambelText"/>
        <w:spacing w:before="240" w:after="240"/>
        <w:rPr>
          <w:lang w:val="el" w:eastAsia="el"/>
        </w:rPr>
      </w:pPr>
      <w:r>
        <w:rPr>
          <w:lang w:val="el" w:eastAsia="el"/>
        </w:rPr>
        <w:t>54. Το γεγονός ότι από τις διατάξεις της παρούσας προκαλείται συνολική δαπάνη ύψους εκατό εκατομμυρίων ευρώ (100.000.000,00 ευρώ) στον κρατικό προϋπολογισμό και τον προϋπολογισμό της Δ.ΥΠ.Α., η οποία προβλέπεται να συγχρηματοδοτηθεί από το Ευρωπαϊκό Κοινωνικό Ταμείο (ΕΚΤ) και το Ελληνικό Δημόσιο στο πλαίσιο του Προγράμματος «Ανθρώπινο Δυναμικό και Κοινωνική Συνοχή -ΠΑΔΚΣ 2021-2027», βαρύνει τις πιστώσεις του ΚΑΕ 9496 «Επιχορηγήσεις για την καταπολέμηση της ανεργίας -ΠΔΕ» του Προϋπολογισμού της Δ.ΥΠ.Α. και κατανέμεται σε ετήσια βάση ως εξής:</w:t>
      </w:r>
    </w:p>
    <w:p>
      <w:pPr>
        <w:pStyle w:val="PreambelText"/>
        <w:spacing w:before="240" w:after="240"/>
        <w:rPr>
          <w:lang w:val="el" w:eastAsia="el"/>
        </w:rPr>
      </w:pPr>
      <w:r>
        <w:rPr>
          <w:lang w:val="el" w:eastAsia="el"/>
        </w:rPr>
        <w:t>Για το έτος 2025: 60.000.000,00 ευρώ</w:t>
      </w:r>
    </w:p>
    <w:p>
      <w:pPr>
        <w:pStyle w:val="PreambelText"/>
        <w:spacing w:before="240" w:after="240"/>
        <w:rPr>
          <w:lang w:val="el" w:eastAsia="el"/>
        </w:rPr>
      </w:pPr>
      <w:r>
        <w:rPr>
          <w:lang w:val="el" w:eastAsia="el"/>
        </w:rPr>
        <w:t>Για το έτος 2026: 38.000.000,00 ευρώ</w:t>
      </w:r>
    </w:p>
    <w:p>
      <w:pPr>
        <w:pStyle w:val="PreambelText"/>
        <w:spacing w:before="240" w:after="240"/>
        <w:rPr>
          <w:lang w:val="el" w:eastAsia="el"/>
        </w:rPr>
      </w:pPr>
      <w:r>
        <w:rPr>
          <w:lang w:val="el" w:eastAsia="el"/>
        </w:rPr>
        <w:t xml:space="preserve">Για το έτος 2027: 2.000.000,00 ευρώ,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προκήρυξη της δράσης: «Πρόγραμμα ενίσχυσης της επιχειρηματικότητας για ανέργους ηλικίας 30-59 ετών με έμφαση στις γυναίκες», σύμφωνα με τα ακόλουθα: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Ταυτότητα της δράσης</w:t>
      </w:r>
    </w:p>
    <w:p>
      <w:pPr>
        <w:pStyle w:val="MainText"/>
        <w:spacing w:before="120" w:after="0"/>
        <w:rPr>
          <w:lang w:val="el" w:eastAsia="el"/>
        </w:rPr>
      </w:pPr>
      <w:r>
        <w:rPr>
          <w:b/>
          <w:bCs/>
          <w:lang w:val="el" w:eastAsia="el"/>
        </w:rPr>
        <w:t>1.</w:t>
      </w:r>
      <w:r>
        <w:rPr>
          <w:lang w:val="el" w:eastAsia="el"/>
        </w:rPr>
        <w:t xml:space="preserve"> Η δράση «Πρόγραμμα ενίσχυσης της επιχειρηματικότητας για ανέργους ηλικίας 30-59 ετών με έμφαση στις γυναίκες» συγχρηματοδοτείται από το Ελληνικό Δημόσιο και το Ευρωπαϊκό Κοινωνικό Ταμείο+ στο πλαίσιο του Προγράμματος «Ανθρώπινο Δυναμικό και Κοινωνική Συνοχή» 2021-2027, με τη συνολική συγχρηματοδοτούμενη Δημόσια Δαπάνη να ανέρχεται σε 170.941.273 ευρώ.</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Ως βασικό στόχο έχει την προώθηση στην απασχόληση ανέργων μέσω της ενίσχυσης τους για τη δημιουργία νέων επιχειρήσεων.</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Αντικείμενο της δράσης είναι η προώθηση στην αυτοαπασχόληση με τη δημιουργία νέων μικρών και μεσαίων επιχειρήσεων από 10.055 ανέργους, ηλικίας 30 59 ετών. Έμφαση θα δοθεί στην προώθηση στην επιχειρηματικότητα άνεργων γυναικών.</w:t>
      </w:r>
    </w:p>
    <w:p>
      <w:pPr>
        <w:spacing w:before="240" w:after="240"/>
        <w:rPr>
          <w:lang w:val="el" w:eastAsia="el"/>
        </w:rPr>
      </w:pPr>
      <w:r>
        <w:rPr>
          <w:lang w:val="el" w:eastAsia="el"/>
        </w:rPr>
        <w:t>Η δράση αφορά στο σύνολο της Ελληνικής Επικράτειας.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Πίνακας 1: Γενικά Στοιχεία της Δράσης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3"/>
        <w:gridCol w:w="63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Πρόσκλησης στο ΟΠΣ-ΕΣΠΑ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14118</w:t>
            </w:r>
          </w:p>
          <w:p>
            <w:pPr>
              <w:spacing w:before="240"/>
              <w:rPr>
                <w:b w:val="0"/>
                <w:bCs w:val="0"/>
                <w:i w:val="0"/>
                <w:iCs w:val="0"/>
                <w:smallCaps w:val="0"/>
                <w:color w:val="000000"/>
                <w:lang w:val="el" w:eastAsia="el"/>
              </w:rPr>
            </w:pPr>
            <w:r>
              <w:rPr>
                <w:b w:val="0"/>
                <w:bCs w:val="0"/>
                <w:i w:val="0"/>
                <w:iCs w:val="0"/>
                <w:smallCaps w:val="0"/>
                <w:color w:val="000000"/>
                <w:lang w:val="el" w:eastAsia="el"/>
              </w:rPr>
              <w:t>ΔΥΠΑ_02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Ανθρώπινο Δυναμικό και Κοινωνική Συνοχή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της δράσης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ενίσχυσης της επιχειρηματικότητας για ανέργους ηλικίας 30-59 ετών με έμφαση στις γυναίκες»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Γεωγραφικές ενότητες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Όλες οι Περιφέρειες της χώρας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Τομείς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Όλοι οι τομείς, εξαιρουμένων των μη επιλέξιμων όπως ορίζονται στο άρθρο 4 της παρούσας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της επιχειρηματικότητας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παρεχόμενων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(Grant)/Μη επιστρεπτέα ενίσχυση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ενισχύσεων ήσσονος σημασίας de minimis 2023/2831 (OJ L 15.12.2023)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Φορέας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Συγχρηματοδοτούμενη Δημόσια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170.941.273 €</w:t>
            </w:r>
          </w:p>
        </w:tc>
      </w:tr>
    </w:tbl>
    <w:p>
      <w:pPr>
        <w:spacing w:before="240" w:after="240"/>
        <w:rPr>
          <w:lang w:val="el" w:eastAsia="el"/>
        </w:rPr>
      </w:pP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Η δράση υλοποιείται σε κύκλους ως εξής: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Ο πρώτος κύκλος αφορά περίπου 10.055 δικαιούχους.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Επόμενοι κύκλοι προκηρύσσονται σε περίπτωση που δεν καλυφθούν οι 10.055 θέσεις και εφόσον δεν έχει εξαντληθεί ο προϋπολογισμός της δράσης.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Ο κάθε επόμενος κύκλος προκηρύσσεται με δελτίο τύπου της Δ.ΥΠ.Α., μετά την ολοκλήρωση της διαδικασίας ένταξης των δικαιούχων του προηγούμενου κύκλου για τον αριθμό των θέσεων που κάθε φορά δεν καλύφθηκε από τον προηγούμενο κύκλο σύμφωνα και με τον υπολειπόμενο προϋπολογισμό της δράσης.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Οι ημερομηνίες έναρξης και λήξης υποβολής αιτήσεων δημοσιεύονται στην ιστοσελίδα της Δ.ΥΠ.Α (www.dypa.gov.gr), στην ιστοσελίδα του ΟΠΣΚΕ (https://opske.gr/el) και στην ιστοσελίδα του ΕΣΠΑ (www.espa.gr).</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Ημερομηνία λήξης επιλεξιμότητας δαπανών ορίζεται η 31/12/2029.</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Πλαίσιο ένταξης</w:t>
      </w:r>
    </w:p>
    <w:p>
      <w:pPr>
        <w:pStyle w:val="MainText"/>
        <w:spacing w:before="120" w:after="0"/>
        <w:rPr>
          <w:lang w:val="el" w:eastAsia="el"/>
        </w:rPr>
      </w:pPr>
      <w:r>
        <w:rPr>
          <w:b/>
          <w:bCs/>
          <w:lang w:val="el" w:eastAsia="el"/>
        </w:rPr>
        <w:t>1.</w:t>
      </w:r>
      <w:r>
        <w:rPr>
          <w:lang w:val="el" w:eastAsia="el"/>
        </w:rPr>
        <w:t xml:space="preserve"> Η δράση «Πρόγραμμα ενίσχυσης της επιχειρηματικότητας για ανέργους ηλικίας 30-59 ετών με έμφαση στις γυναίκες» εντάσσεται στο πλαίσιο του Προγράμματος: «Ανθρώπινο Δυναμικό και Κοινωνική Συνοχή - ΠΑΔΚΣ 2021-2027» και εμπίπτει στα κάτωθι:</w:t>
      </w:r>
    </w:p>
    <w:p>
      <w:pPr>
        <w:pStyle w:val="StructureList1"/>
        <w:spacing w:before="120" w:after="0"/>
        <w:rPr>
          <w:lang w:val="el" w:eastAsia="el"/>
        </w:rPr>
      </w:pPr>
      <w:r>
        <w:rPr>
          <w:lang w:val="el" w:eastAsia="el"/>
        </w:rPr>
        <w:t>α)</w:t>
      </w:r>
      <w:r>
        <w:rPr>
          <w:lang w:val="en" w:eastAsia="en"/>
        </w:rPr>
        <w:tab/>
      </w:r>
      <w:r>
        <w:rPr>
          <w:lang w:val="el" w:eastAsia="el"/>
        </w:rPr>
        <w:t>Προτεραιότητα 2 «Απασχόληση και Αγορά Εργασίας»,</w:t>
      </w:r>
    </w:p>
    <w:p>
      <w:pPr>
        <w:pStyle w:val="StructureList1"/>
        <w:spacing w:before="120" w:after="0"/>
        <w:rPr>
          <w:lang w:val="el" w:eastAsia="el"/>
        </w:rPr>
      </w:pPr>
      <w:r>
        <w:rPr>
          <w:lang w:val="el" w:eastAsia="el"/>
        </w:rPr>
        <w:t>β)</w:t>
      </w:r>
      <w:r>
        <w:rPr>
          <w:lang w:val="en" w:eastAsia="en"/>
        </w:rPr>
        <w:tab/>
      </w:r>
      <w:r>
        <w:rPr>
          <w:lang w:val="el" w:eastAsia="el"/>
        </w:rPr>
        <w:t>Στόχος Πολιτικής 4 «Μια πιο κοινωνική Ευρώπη μέσω της υλοποίησης του ευρωπαϊκού πυλώνα κοινωνικών δικαιωμάτων»,</w:t>
      </w:r>
    </w:p>
    <w:p>
      <w:pPr>
        <w:pStyle w:val="StructureList1"/>
        <w:spacing w:before="120" w:after="0"/>
        <w:rPr>
          <w:lang w:val="el" w:eastAsia="el"/>
        </w:rPr>
      </w:pPr>
      <w:r>
        <w:rPr>
          <w:lang w:val="el" w:eastAsia="el"/>
        </w:rPr>
        <w:t>γ)</w:t>
      </w:r>
      <w:r>
        <w:rPr>
          <w:lang w:val="en" w:eastAsia="en"/>
        </w:rPr>
        <w:tab/>
      </w:r>
      <w:r>
        <w:rPr>
          <w:lang w:val="el" w:eastAsia="el"/>
        </w:rPr>
        <w:t>Ειδικός στόχος Ε5Ο4.1 «Βελτίωση της πρόσβασης στην απασχόληση και μέτρα ενεργοποίησης για όλα τα άτομα που αναζητούν εργασία, συγκεκριμένα, τους νέους, ιδίως μέσω της υλοποίησης των εγγυήσεων για τη νεολαία, τους μακροχρόνια ανέργους και τις μειονεκτούσες ομάδες στην αγορά εργασίας, και για τα οικονομικώς αδρανή άτομα, καθώς και μέσω της προώθησης της αυτοαπασχόλησης και της κοινωνικής οικονομίας· (ΕΚΤ+)»,</w:t>
      </w:r>
    </w:p>
    <w:p>
      <w:pPr>
        <w:pStyle w:val="StructureList1"/>
        <w:spacing w:before="120" w:after="0"/>
        <w:rPr>
          <w:lang w:val="el" w:eastAsia="el"/>
        </w:rPr>
      </w:pPr>
      <w:r>
        <w:rPr>
          <w:lang w:val="el" w:eastAsia="el"/>
        </w:rPr>
        <w:t>δ)</w:t>
      </w:r>
      <w:r>
        <w:rPr>
          <w:lang w:val="en" w:eastAsia="en"/>
        </w:rPr>
        <w:tab/>
      </w:r>
      <w:r>
        <w:rPr>
          <w:lang w:val="el" w:eastAsia="el"/>
        </w:rPr>
        <w:t>Πεδίο/α Παρέμβασης: 134 «Μέτρα για τη βελτίωση της πρόσβασης στην απασχόληση».</w:t>
      </w:r>
    </w:p>
    <w:p>
      <w:pPr>
        <w:pStyle w:val="MainText"/>
        <w:spacing w:before="120" w:after="0"/>
        <w:rPr>
          <w:lang w:val="el" w:eastAsia="el"/>
        </w:rPr>
      </w:pPr>
      <w:r>
        <w:rPr>
          <w:b/>
          <w:bCs/>
          <w:lang w:val="el" w:eastAsia="el"/>
        </w:rPr>
        <w:t>2.</w:t>
      </w:r>
      <w:r>
        <w:rPr>
          <w:lang w:val="el" w:eastAsia="el"/>
        </w:rPr>
        <w:t xml:space="preserve"> Οι ενισχύσεις στο πλαίσιο της εν λόγω δράσης παρέχονται βάσει του Κανονισμού (ΕΕ) 2023/2831 σχετικά με την εφαρμογή των άρθρων 107 και 108 της Συνθήκης για τη λειτουργία της Ευρωπαϊκής Ένωσης στις ενισχύσεις ήσσονος σημασίας (de minimis).</w:t>
      </w:r>
    </w:p>
    <w:p>
      <w:pPr>
        <w:spacing w:before="240" w:after="240"/>
        <w:rPr>
          <w:lang w:val="el" w:eastAsia="el"/>
        </w:rPr>
      </w:pPr>
      <w:r>
        <w:rPr>
          <w:lang w:val="el" w:eastAsia="el"/>
        </w:rPr>
        <w:t>Η ενίσχυση που χορηγείται σε μία επιχείρηση βάσει της παρούσας δράσης αθροιζόμενη με οποιαδήποτε άλλη de minimis ενίσχυση έχει χορηγηθεί ή θα χορηγηθεί, δεν πρέπει να υπερβαίνει το ποσό των 300.000 ευρώ σε οποιαδήποτε περίοδο τριών ετών (υπολογιζόμενη σε κυλιόμενη ημερολογιακή βάση) σε επίπεδο ενιαίας επιχείρησης. Στον έλεγχο ορίων μεμονωμένων ενισχύσεων αθροίζονται οι ενισχύσεις που έχει λάβει η δικαιούχος επιχειρηματική μονάδα και όλες οι επιχειρήσεις που συνιστούν με αυτήν «ενιαία επιχείρηση», κατά την έννοια της παρ. 2 του άρθρου 2 του Κανονισμού (ΕΕ) 2023/2831 που ορίζει τα εξής:</w:t>
      </w:r>
    </w:p>
    <w:p>
      <w:pPr>
        <w:spacing w:before="240" w:after="240"/>
        <w:rPr>
          <w:lang w:val="el" w:eastAsia="el"/>
        </w:rPr>
      </w:pPr>
      <w:r>
        <w:rPr>
          <w:lang w:val="el" w:eastAsia="el"/>
        </w:rPr>
        <w:t>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Το συνολικό ποσό των ενισχύσεων ήσσονος σημασίας που χορηγούνται σε μία ενιαία επιχείρηση δεν πρέπει να υπερβαίνει το ποσό των 300.000 ευρώ σε οποιαδήποτε περίοδο 3 ετών σε επίπεδο ενιαίας επιχείρησης.</w:t>
      </w:r>
    </w:p>
    <w:p>
      <w:pPr>
        <w:spacing w:before="240" w:after="240"/>
        <w:rPr>
          <w:lang w:val="el" w:eastAsia="el"/>
        </w:rPr>
      </w:pPr>
      <w:r>
        <w:rPr>
          <w:lang w:val="el" w:eastAsia="el"/>
        </w:rPr>
        <w:t>Όταν σημειωθεί υπέρβαση του ανωτέρω ορίου η εν λόγω νέα ενίσχυση δεν υπάγεται στο ευεργέτημα του κανονισμού.</w:t>
      </w:r>
    </w:p>
    <w:p>
      <w:pPr>
        <w:spacing w:before="240" w:after="240"/>
        <w:rPr>
          <w:lang w:val="el" w:eastAsia="el"/>
        </w:rPr>
      </w:pPr>
      <w:r>
        <w:rPr>
          <w:lang w:val="el" w:eastAsia="el"/>
        </w:rPr>
        <w:t>Ο σχετικός έλεγχος σώρευσης διενεργείται μέσω υποβληθείσας κατά την αίτηση χρηματοδότησης υπεύθυνης δήλωσης εκ μέρους της επιχείρησης στην οποία αναφέρεται οποιαδήποτε άλλη ενίσχυση ήσσονος σημασίας έλαβε ή αιτήθηκε η οικεία επιχείρηση βάσει του παραπάνω Κανονισμού ή άλλων Κανονισμών για ενισχύσεις ήσσονος σημασίας κατά τη διάρκεια περιόδου τριών ετών (υπολογιζόμενη σε κυλιόμενη ημερολογιακή βάση), σύμφωνα με την παρ. 2 του άρθρου 3 του Κανονισμού (ΕΕ) 2023/2831, καθώς και μέσω του Πληροφοριακού Συστήματος Σώρευσης Κρατικών Ενισχύσεων Ήσσονος Σημασίας (ΠΣΣΕΗΣ) του Υπουργείου Εθνικής Οικονομίας και Οικονομικών και του αρχείου της Υπηρεσίας (ΚΠΑ 2).</w:t>
      </w:r>
    </w:p>
    <w:p>
      <w:pPr>
        <w:spacing w:before="240" w:after="240"/>
        <w:rPr>
          <w:lang w:val="el" w:eastAsia="el"/>
        </w:rPr>
      </w:pPr>
      <w:r>
        <w:rPr>
          <w:lang w:val="el" w:eastAsia="el"/>
        </w:rPr>
        <w:t>Ενισχύσεις ήσσονος σημασίας που χορηγούνται βάσει του Κανονισμού (ΕΕ) 2023/2831 μπορούν να σωρεύονται: (α) με ενισχύσεις ήσσονος σημασίας που χορηγούνται βάσει του Κανονισμού (ΕΕ) 2023/2832 και με (β) ενισχύσεις ήσσονος σημασίας που χορηγούνται βάσει του Κανονισμού (ΕΕ) 1408/2013 και του Κανονισμού (ΕΕ) 717/2014 μέχρι το σχετικό ανώτατο όριο που ορίζεται στο άρθρο 3 παράγραφος 2 του Κανονισμού (ΕΕ) 2023/2831.</w:t>
      </w:r>
    </w:p>
    <w:p>
      <w:pPr>
        <w:spacing w:before="240" w:after="240"/>
        <w:rPr>
          <w:lang w:val="el" w:eastAsia="el"/>
        </w:rPr>
      </w:pPr>
      <w:r>
        <w:rPr>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επιχειρηματικού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κατά τον προσδιορισμό του κατά πόσον τυχόν νέα ενίσχυση ήσσονος σημασίας στη νέα ή στην εξαγοράζουσα επιχείρηση υπερβαίνει το ανώτατο όριο που προβλέπεται στην παρ. 2 του άρθρου 3 του Κανονισμού (ΕΕ) 2023/2831, δηλαδή του ποσού των 300.000 €. Οι ενισχύσεις ήσσονος σημασίας που είχαν χορηγηθεί νομίμως πριν από τη συγχώνευση ή την εξαγορά παραμένουν νόμιμες.</w:t>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Νέα ενίσχυση ήσσονος σημασίας χορηγείται μόνο αφού εξακριβωθεί ότι η νέα ενίσχυση ήσσονος σημασίας δεν αυξάνει το συνολικό ποσό των ενισχύσεων ήσσονος σημασίας που έχουν χορηγηθεί στην οικεία επιχείρηση σε επίπεδο που υπερβαίνει το ανώτατο όριο που καθορίζεται στην παρ. 2 του άρθρου 3 του (ΕΕ) 2023/2831 Κανονισμού και ότι τηρούνται όλοι οι όροι που καθορίζονται στον Κανονισμό. Πριν από τη χορήγηση της ενίσχυσης, το οικείο κράτος μέλος φροντίζει επίσης να λάβει από την αποδέκτρια επιχείρηση δήλωση, σε έγγραφη ή ηλεκτρονική μορφή, για οποιαδήποτε άλλη ενίσχυση ήσσονος σημασίας την οποία έλαβε η οικεία επιχείρηση βάσει του παρόντος κανονισμού ή άλλων κανονισμών για ενισχύσεις ήσσονος σημασίας σε οποιαδήποτε περίοδο 3 ετών.</w:t>
      </w:r>
    </w:p>
    <w:p>
      <w:pPr>
        <w:spacing w:before="240" w:after="240"/>
        <w:rPr>
          <w:lang w:val="el" w:eastAsia="el"/>
        </w:rPr>
      </w:pPr>
      <w:r>
        <w:rPr>
          <w:lang w:val="el" w:eastAsia="el"/>
        </w:rPr>
        <w:t>Ο δικαιούχος ενημερώνεται για το ύψος του ποσού της ενίσχυσης [παρ. 4 του άρθρου 7 του Κανονισμού (ΕΕ) 2023/2831]. Η ενίσχυση ήσσονος σημασίας θεωρείται ότι χορηγείται κατά τον χρόνο παραχώρησης στην οικεία επιχείρηση του εννόμου δικαιώματος λήψης της ενίσχυσης (ημερομηνία της εγκριτικής απόφασης) σύμφωνα με το εφαρμοστέο εθνικό νομικό καθεστώς, ανεξαρτήτως της ημερομηνίας καταβολής της ενίσχυσης ήσσονος σημασίας στην επιχείρηση [παρ. 3 του άρθρου 3 του Κανονισμού (ΕΕ) 2023/2831].</w:t>
      </w:r>
    </w:p>
    <w:p>
      <w:pPr>
        <w:pStyle w:val="MainText"/>
        <w:spacing w:before="120" w:after="0"/>
        <w:rPr>
          <w:lang w:val="el" w:eastAsia="el"/>
        </w:rPr>
      </w:pPr>
      <w:r>
        <w:rPr>
          <w:b/>
          <w:bCs/>
          <w:lang w:val="el" w:eastAsia="el"/>
        </w:rPr>
        <w:t>3.</w:t>
      </w:r>
      <w:r>
        <w:rPr>
          <w:lang w:val="el" w:eastAsia="el"/>
        </w:rPr>
        <w:t xml:space="preserve"> Η συγχρηματοδοτούμενη δημόσια δαπάνη (όπου συγχρηματοδοτούμενη δημόσια δαπάνη είναι η επιλέξιμη δημόσια δαπάνη από το Πρόγραμμα για τον υπολογισμό της κοινοτικής συνδρομής) που διατίθεται για την ένταξη πράξεων με την παρούσα, αφορά όλες τις Διοικητικές Περιφέρειες της χώρας, ανέρχεται σε 170.941.273 ευρώ ήτοι: στις Λιγότερο Αναπτυγμένες Περιφέρειες (ΛΑΠ): 133.334.193 € Δημόσια Δαπάνη και στις Περιφέρειες σε Μετάβαση (ΜΕΤ): 37.607.080 € Δημόσια Δαπάνη. Η συνολική συγχρηματοδοτούμενη Δημόσια Δαπάνη σε ετήσια βάση κατανέμεται ως εξής: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Για το έτος 2025: 60.000.000,00 ευρώ</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Για το έτος 2026: 98.000.000,00 ευρώ.</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Για το έτος 2027: 12.941.273,00 ευρώ.</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Οι εγκρίσεις των αιτήσεων χρηματοδότησης των δικαιούχων στη δράση πραγματοποιούνται με βάση τη σειρά βαθμολογικής κατάταξης και μέχρι εξαντλήσεως της διαθέσιμης συγχρηματοδοτούμενης δημόσιας δαπάνης. Σε περίπτωση ισοβαθμίας εντάσσονται όλες οι αιτήσεις που ισοβαθμούν μέχρι εξάντλησης του προϋπολογισμού.</w:t>
      </w:r>
    </w:p>
    <w:p>
      <w:pPr>
        <w:spacing w:before="240" w:after="240"/>
        <w:rPr>
          <w:lang w:val="el" w:eastAsia="el"/>
        </w:rPr>
      </w:pPr>
      <w:r>
        <w:rPr>
          <w:lang w:val="el" w:eastAsia="el"/>
        </w:rPr>
        <w:t>Επίσης, εντάσσονται στη δράση και οι αιτήσεις χρηματοδότησης που εγκρίνονται στο πλαίσιο διαδικασίας ενστάσεων όπως περιγράφεται στην παρ. 7.4 του άρθρου 7 και οι οποίες περιλαμβάνονται στους συμπληρωματικούς πίνακες εγκεκριμένων αιτήσεων.</w:t>
      </w:r>
    </w:p>
    <w:p>
      <w:pPr>
        <w:pStyle w:val="MainText"/>
        <w:spacing w:before="120" w:after="0"/>
        <w:rPr>
          <w:lang w:val="el" w:eastAsia="el"/>
        </w:rPr>
      </w:pPr>
      <w:r>
        <w:rPr>
          <w:b/>
          <w:bCs/>
          <w:lang w:val="el" w:eastAsia="el"/>
        </w:rPr>
        <w:t>5.</w:t>
      </w:r>
      <w:r>
        <w:rPr>
          <w:lang w:val="el" w:eastAsia="el"/>
        </w:rPr>
        <w:t xml:space="preserve"> Για την παρακολούθηση της πράξης χρησιμοποιούνται οι ακόλουθοι δείκτες εκροών και αποτελέσματος: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α)</w:t>
      </w:r>
      <w:r>
        <w:rPr>
          <w:lang w:val="en" w:eastAsia="en"/>
        </w:rPr>
        <w:tab/>
      </w:r>
      <w:r>
        <w:rPr>
          <w:lang w:val="el" w:eastAsia="el"/>
        </w:rPr>
        <w:t>EECO02: Άνεργοι, συμπεριλαμβανομένων των μακροχρόνια ανέργων</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EECR05: Συμμετέχοντες που εργάζονται, συμπεριλαμβανομένης της αυτοαπασχόλησης, έξι μήνες μετά τη συμμετοχή τους.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Ακολουθεί πίνακας κοινών δεικτών που παρακολουθεί η πράξη:</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Πίνακας 2: Κοινοί δείκτες παρακολούθησης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22"/>
        <w:gridCol w:w="4279"/>
        <w:gridCol w:w="37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ενίσχυσης της επιχειρηματικότητας για ανέργους ηλικίας 30-59 ετών με έμφαση στις γυναίκες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Κοινοί Δείκτες εκροών για συμμετέχοντες σε πράξεις που αφορούν φυσικά πρόσωπα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ΕΕCO01. συνολικός αριθμός συμμετεχόντων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ΕΕCO02. άνεργοι, συμπεριλαμβανομένων των μακροχρόνια ανέργων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ΕΕCO03. μακροχρόνια άνεργοι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ΕΕCO08. αριθμός συμμετεχόντων ηλικίας 55 ετών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ΕΕCO09. με μόρφωση κατώτερης δευτεροβάθμιας εκπαίδευσης ή χαμηλότερης βαθμίδας (ISCED 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ΕΕCO10. με μόρφωση ανώτερης δευτεροβάθμιας (ISCED 3) ή μεταδευτεροβάθμιας εκπαίδευσης (ISCED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ΕΕCO11. με μόρφωση τριτοβάθμιας εκπαίδευσης (ISCED 5 έως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Κοινοί Δείκτες εκροών για συμμετέχοντες σε πράξεις που αφορούν σε φυσικά πρόσωπα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ΕΕCO12. συμμετέχοντες με αναπηρίες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ΕΕCO13. υπήκοοι τρίτων χωρών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ΕΕCO14. συμμετέχοντες αλλοδαπής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ΕΕCO15. μειονότητες (συμπεριλαμβανομένων περιθωριοποιημένων κοινοτήτων, όπως οι Ρομά)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ΕΕCO16. άστεγοι ή άτομα που αντιμετωπίζουν στεγαστικό αποκλεισμό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ΕΕCO17. συμμετέχοντες από αγροτικές περιοχές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Κοινοί Δείκτες Άμεσων Αποτελεσμάτων για τους συμμετέχοντες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ΕΕCR04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ΕΕCR04. συμμετέχοντες που εργάζονται, συμπεριλαμβανομένης της αυτοαπασχόλησης, αμέσως μετά τη συμμετοχή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Κοινοί Δείκτες Μακροπρόθεσμων Αποτελεσμάτων για τους συμμετέχοντες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ΕΕCR05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ΕΕCR05. συμμετέχοντες που εργάζονται, συμπεριλαμβανομένης της αυτοαπασχόλησης, έξι μήνες μετά τη συμμετοχή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2.513</w:t>
            </w:r>
          </w:p>
        </w:tc>
      </w:tr>
    </w:tbl>
    <w:p>
      <w:pPr>
        <w:spacing w:before="240" w:after="240"/>
        <w:rPr>
          <w:lang w:val="el" w:eastAsia="el"/>
        </w:rPr>
      </w:pP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6.</w:t>
      </w:r>
      <w:r>
        <w:rPr>
          <w:lang w:val="el" w:eastAsia="el"/>
        </w:rPr>
        <w:t xml:space="preserve"> Η Δ.ΥΠ.Α. είναι υπεύθυνη για τη συλλογή και συγκέντρωση δεδομένων microdata) που αφορούν στοιχεία των ωφελουμένων που συμμετέχουν στη δράση. Ως εκ τούτου οι ωφελούμενοι υποχρεούνται στη συμπλήρωση των απαιτούμενων στοιχείων και δεδομένων στις σχετικές φόρμες (απογραφικά δελτία) για την είσοδό τους στη δράση (κατά την υποβολή του Αιτήματος Καταβολής για την πρώτη δόση) και για την έξοδο από τη δράση (έως 30 ημέρες από την παρέλευση των 12 μηνών επιχορήγησης της επιχείρησης (παρέλευση οροσήμου Γ, βλ. άρθρο 5) και οπωσδήποτε κατά την υποβολή του Αιτήματος Καταβολής για την τρίτη δόση. Όμοια και στην περίπτωση εξόδου νωρίτερα της 12μηνης επιχορήγησης.</w:t>
      </w:r>
    </w:p>
    <w:p>
      <w:pPr>
        <w:spacing w:before="240" w:after="240"/>
        <w:rPr>
          <w:lang w:val="el" w:eastAsia="el"/>
        </w:rPr>
      </w:pPr>
      <w:r>
        <w:rPr>
          <w:lang w:val="el" w:eastAsia="el"/>
        </w:rPr>
        <w:t>Ο Δικαιούχος υποχρεούται να δημιουργήσει Σχέση Ολοκληρωμένου Πληροφοριακού Συστήματος Κρατικών Ενισχύσεων (ΟΠΣΚΕ) με Φυσικό Πρόσωπο, το οποίο είναι εγγεγραμμένος χρήστης του συστήματος και ορίζεται ως "Ωφελούμενος - Συμμετέχων". Ο Ωφελούμενος -Συμμετέχων, μέσω της ενότητας «Τα Απογραφικά Δελτία μου», προβαίνει στην καταχώριση των Απογραφικών Δελτίων Εισόδου και Εξόδου, κατά περίπτωση.</w:t>
      </w:r>
    </w:p>
    <w:p>
      <w:pPr>
        <w:spacing w:before="240" w:after="240"/>
        <w:rPr>
          <w:lang w:val="el" w:eastAsia="el"/>
        </w:rPr>
      </w:pPr>
      <w:r>
        <w:rPr>
          <w:lang w:val="el" w:eastAsia="el"/>
        </w:rPr>
        <w:t>Τα στατιστικά στοιχεία συλλέγονται μέσω των δελτίων εισόδου και των δελτίων εξόδου, τα οποία είναι σύμφωνα με τα απογραφικά δελτία του ΟΠΣ-ΕΣΠΑ και συμπληρώνονται μέσω του Ολοκληρωμένου Πληροφοριακού Συστήματος Κρατικών Ενισχύσεων (ΟΠΣΚΕ). Η Δ.ΥΠ.Α. είναι υπεύθυνη για την παρακολούθηση δεδομένων σε επίπεδο συμμετοχής μεμονωμένων ωφελούμενων (microdata), παρακολούθησης των συμμετεχόντων και μετά το πέρας της δράσης (follow-up).</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Φορέας υλοποίησης της δράσης</w:t>
      </w:r>
    </w:p>
    <w:p>
      <w:pPr>
        <w:pStyle w:val="MainText"/>
        <w:spacing w:before="120" w:after="0"/>
        <w:rPr>
          <w:lang w:val="el" w:eastAsia="el"/>
        </w:rPr>
      </w:pPr>
      <w:r>
        <w:rPr>
          <w:b/>
          <w:bCs/>
          <w:lang w:val="el" w:eastAsia="el"/>
        </w:rPr>
        <w:t>1.</w:t>
      </w:r>
      <w:r>
        <w:rPr>
          <w:lang w:val="el" w:eastAsia="el"/>
        </w:rPr>
        <w:t xml:space="preserve"> Η δράση υλοποιείται από τη Δ.ΥΠ.Α., ως Ενδιάμεσος Φορέας της Ειδικής Υπηρεσίας Διαχείρισης του Προγράμματος «Ανθρώπινο Δυναμικό και Κοινωνική Συνοχή» 2021-2027, σύμφωνα με την υπ' αρ. 6701/8.4.2024 απόφαση του Αναπληρωτή Υπουργού Εθνικής Οικονομίας και Οικονομικών (ΑΔΑ: 9Ρ0ΠΗ-Δ02).</w:t>
      </w:r>
    </w:p>
    <w:p>
      <w:pPr>
        <w:pStyle w:val="MainText"/>
        <w:spacing w:before="120" w:after="0"/>
        <w:rPr>
          <w:lang w:val="el" w:eastAsia="el"/>
        </w:rPr>
      </w:pPr>
      <w:r>
        <w:rPr>
          <w:b/>
          <w:bCs/>
          <w:lang w:val="el" w:eastAsia="el"/>
        </w:rPr>
        <w:t>2.</w:t>
      </w:r>
      <w:r>
        <w:rPr>
          <w:lang w:val="el" w:eastAsia="el"/>
        </w:rPr>
        <w:t xml:space="preserve"> Η υλοποίηση της δράσης γίνεται μέσω του Ολοκληρωμένου Πληροφοριακού Συστήματος Κρατικών Ενισχύσεων (ΟΠΣΚΕ) βάσει διαδικασίας που περιγράφεται στο άρθρο 6 της παρούσας. Ειδικότερα, μέσω του ΟΠΣΚΕ γίνεται η υποβολή των αιτήσεων χρηματοδότησης / επιχειρηματικών σχεδίων, η αξιολόγησή τους από τους αρμόδιους αξιολογητές της Δ.ΥΠ.Α. και η παρακολούθηση των ενταγμένων πράξεων από τα ΚΠΑ2 (Τμήματα ή Γραφεία Παρακολούθησης Προγραμμάτων Ενεργητικών Πολιτικών Απασχόλησης) της Δ.ΥΠ.Α. σύμφωνα με το Π.Δ.11/2022 (Α' 25).</w:t>
      </w:r>
    </w:p>
    <w:p>
      <w:pPr>
        <w:pStyle w:val="MainText"/>
        <w:spacing w:before="120" w:after="0"/>
        <w:rPr>
          <w:lang w:val="el" w:eastAsia="el"/>
        </w:rPr>
      </w:pPr>
      <w:r>
        <w:rPr>
          <w:b/>
          <w:bCs/>
          <w:lang w:val="el" w:eastAsia="el"/>
        </w:rPr>
        <w:t>3.</w:t>
      </w:r>
      <w:r>
        <w:rPr>
          <w:lang w:val="el" w:eastAsia="el"/>
        </w:rPr>
        <w:t xml:space="preserve"> Η Ειδική Υπηρεσία Διαχείρισης του Προγράμματος διατηρεί το δικαίωμα να πραγματοποιεί επαληθεύσεις στη Δ.ΥΠ.Α. ως προς την τήρηση των καθηκόντων της ως Ενδιάμεσου Φορέα Διαχείρισης. Έλεγχοι σύμφωνα με τα προβλεπόμενα στους σχετικούς κανονισμούς διενερ-γούνται από την Αρχή Πιστοποίησης, την Αρχή Ελέγχου (ΕΔΕΛ) καθώς και τα αρμόδια όργανα της Ε.Ε..</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Δικαιούχοι - Όροι και προϋποθέσεις συμμετοχής</w:t>
      </w:r>
    </w:p>
    <w:p>
      <w:pPr>
        <w:pStyle w:val="MainText"/>
        <w:spacing w:before="120" w:after="0"/>
        <w:rPr>
          <w:lang w:val="el" w:eastAsia="el"/>
        </w:rPr>
      </w:pPr>
      <w:r>
        <w:rPr>
          <w:b/>
          <w:bCs/>
          <w:lang w:val="el" w:eastAsia="el"/>
        </w:rPr>
        <w:t>1.</w:t>
      </w:r>
      <w:r>
        <w:rPr>
          <w:lang w:val="el" w:eastAsia="el"/>
        </w:rPr>
        <w:t xml:space="preserve"> «Δυνητικοί δικαιούχοι» της δράσης είναι οι εγγεγραμμένοι άνεργοι στο ψηφιακό μητρώο της Δ.ΥΠ.Α., ηλικίας 30-59 ετών, οι οποίοι υποβάλλουν αίτηση χρηματοδότησης, στην οποία περιλαμβάνεται πρόταση του επιχειρηματικού τους σχεδίου.</w:t>
      </w:r>
    </w:p>
    <w:p>
      <w:pPr>
        <w:pStyle w:val="MainText"/>
        <w:spacing w:before="120" w:after="0"/>
        <w:rPr>
          <w:lang w:val="el" w:eastAsia="el"/>
        </w:rPr>
      </w:pPr>
      <w:r>
        <w:rPr>
          <w:b/>
          <w:bCs/>
          <w:lang w:val="el" w:eastAsia="el"/>
        </w:rPr>
        <w:t>2.</w:t>
      </w:r>
      <w:r>
        <w:rPr>
          <w:lang w:val="el" w:eastAsia="el"/>
        </w:rPr>
        <w:t xml:space="preserve"> «Δικαιούχοι» της δράσης είναι οι ατομικές επιχειρήσεις και οι νομικές οντότητες, όπως αναφέρονται στο Παράρτημα 4 της παρούσης, οι οποίες λαμβάνουν την ενίσχυση σε συνέχεια της έγκρισης της αίτησης χρηματοδότησης και της ένταξης στη δράση.</w:t>
      </w:r>
    </w:p>
    <w:p>
      <w:pPr>
        <w:pStyle w:val="MainText"/>
        <w:spacing w:before="120" w:after="0"/>
        <w:rPr>
          <w:lang w:val="el" w:eastAsia="el"/>
        </w:rPr>
      </w:pPr>
      <w:r>
        <w:rPr>
          <w:b/>
          <w:bCs/>
          <w:lang w:val="el" w:eastAsia="el"/>
        </w:rPr>
        <w:t>3.</w:t>
      </w:r>
      <w:r>
        <w:rPr>
          <w:lang w:val="el" w:eastAsia="el"/>
        </w:rPr>
        <w:t xml:space="preserve"> Οι δυνητικοί δικαιούχοι κατά την ημερομηνία υποβολής της ηλεκτρονικής αίτησης χρηματοδότησης, πρέπει σωρευτικά να πληρούν τις κάτωθι προϋποθέσεις:</w:t>
      </w:r>
    </w:p>
    <w:p>
      <w:pPr>
        <w:spacing w:before="240" w:after="240"/>
        <w:rPr>
          <w:lang w:val="el" w:eastAsia="el"/>
        </w:rPr>
      </w:pPr>
      <w:r>
        <w:rPr>
          <w:lang w:val="el" w:eastAsia="el"/>
        </w:rPr>
        <w:t>α. Να είναι άνεργοι εγγεγραμμένοι στο ψηφιακό μητρώο της Δ.ΥΠ.Α., ηλικίας 30 έως 59 ετών (να έχουν συμπληρώσει το 59ο έτος ηλικίας και να διανύουν το 60ο) κατά την ημερομηνία υποβολής της αίτησης χρηματοδότησης.</w:t>
      </w:r>
    </w:p>
    <w:p>
      <w:pPr>
        <w:spacing w:before="240" w:after="240"/>
        <w:rPr>
          <w:lang w:val="el" w:eastAsia="el"/>
        </w:rPr>
      </w:pPr>
      <w:r>
        <w:rPr>
          <w:lang w:val="el" w:eastAsia="el"/>
        </w:rPr>
        <w:t>β. Να έχουν ολοκληρώσει τη διαδικασία εξατομικευμένης προσέγγισης και να έχουν συμφωνήσει σε Ψηφιακό Ατομικό Σχέδιο Δράσης.</w:t>
      </w:r>
    </w:p>
    <w:p>
      <w:pPr>
        <w:spacing w:before="240" w:after="240"/>
        <w:rPr>
          <w:lang w:val="el" w:eastAsia="el"/>
        </w:rPr>
      </w:pPr>
      <w:r>
        <w:rPr>
          <w:lang w:val="el" w:eastAsia="el"/>
        </w:rPr>
        <w:t>γ. Να είναι 'Έλληνες πολίτες ή πολίτες άλλου κράτους της ΕΕ ή ομογενείς που έχουν δικαίωμα διαμονής και εργασίας στη χώρα μας ή πολίτες τρίτων χωρών που έχουν άδεια διαμονής σε ισχύ τουλάχιστον για όσο χρονικό διάστημα διαρκεί η δράση.</w:t>
      </w:r>
    </w:p>
    <w:p>
      <w:pPr>
        <w:spacing w:before="240" w:after="240"/>
        <w:rPr>
          <w:lang w:val="el" w:eastAsia="el"/>
        </w:rPr>
      </w:pPr>
      <w:r>
        <w:rPr>
          <w:lang w:val="el" w:eastAsia="el"/>
        </w:rPr>
        <w:t>δ. Οι άντρες υποψήφιοι να έχουν εκπληρώσει ή νόμιμα απαλλαγεί από τις στρατιωτικές τους υποχρεώσεις. Οι δυνητικοί δικαιούχοι επισυνάπτουν ηλεκτρονικά - κατά την αίτηση χρηματοδότησης (επιχειρηματικό σχέδιο) - το πιστοποιητικό στρατολογικής κατάστασης. Οι ομογενείς, οι πολίτες χωρών της ΕΕ και οι πολίτες τρίτων χωρών προσκομίζουν υπεύθυνη δήλωση ότι δεν εκκρεμούν προς το πρόσωπό τους στρατιωτικές υποχρεώσεις.</w:t>
      </w:r>
    </w:p>
    <w:p>
      <w:pPr>
        <w:spacing w:before="240" w:after="240"/>
        <w:rPr>
          <w:lang w:val="el" w:eastAsia="el"/>
        </w:rPr>
      </w:pPr>
      <w:r>
        <w:rPr>
          <w:lang w:val="el" w:eastAsia="el"/>
        </w:rPr>
        <w:t>Ο έλεγχος των ως άνω προϋποθέσεων διενεργείται μέσω ΠΣ Δ.ΥΠ.Α ή/και υπεύθυνων δηλώσεων των δυνητικών δικαιούχων.</w:t>
      </w:r>
    </w:p>
    <w:p>
      <w:pPr>
        <w:pStyle w:val="MainText"/>
        <w:spacing w:before="120" w:after="0"/>
        <w:rPr>
          <w:lang w:val="el" w:eastAsia="el"/>
        </w:rPr>
      </w:pPr>
      <w:r>
        <w:rPr>
          <w:b/>
          <w:bCs/>
          <w:lang w:val="el" w:eastAsia="el"/>
        </w:rPr>
        <w:t>4.</w:t>
      </w:r>
      <w:r>
        <w:rPr>
          <w:lang w:val="el" w:eastAsia="el"/>
        </w:rPr>
        <w:t xml:space="preserve"> Όροι συμμετοχής: Οι δυνητικοί δικαιούχοι πρέπει να τηρούν σωρευτικά τους ακόλουθους όρους:</w:t>
      </w:r>
    </w:p>
    <w:p>
      <w:pPr>
        <w:pStyle w:val="MainText"/>
        <w:spacing w:before="120" w:after="0"/>
        <w:rPr>
          <w:lang w:val="el" w:eastAsia="el"/>
        </w:rPr>
      </w:pPr>
      <w:r>
        <w:rPr>
          <w:b/>
          <w:bCs/>
          <w:lang w:val="el" w:eastAsia="el"/>
        </w:rPr>
        <w:t>4.1.</w:t>
      </w:r>
      <w:r>
        <w:rPr>
          <w:lang w:val="el" w:eastAsia="el"/>
        </w:rPr>
        <w:t xml:space="preserve"> Να ιδρύσουν τις επιχειρήσεις τους και να δραστηριοποιηθούν νόμιμα εντός της ελληνικής επικράτειας (έδρα και τυχόν υποκαταστήματα).</w:t>
      </w:r>
    </w:p>
    <w:p>
      <w:pPr>
        <w:pStyle w:val="MainText"/>
        <w:spacing w:before="120" w:after="0"/>
        <w:rPr>
          <w:lang w:val="el" w:eastAsia="el"/>
        </w:rPr>
      </w:pPr>
      <w:r>
        <w:rPr>
          <w:b/>
          <w:bCs/>
          <w:lang w:val="el" w:eastAsia="el"/>
        </w:rPr>
        <w:t>4.2.</w:t>
      </w:r>
      <w:r>
        <w:rPr>
          <w:lang w:val="el" w:eastAsia="el"/>
        </w:rPr>
        <w:t xml:space="preserve"> Η έναρξη δραστηριότητας πραγματοποιείται μετά την ημερομηνία υποβολής της αίτησης χρηματοδότησης και το αργότερο εντός 90 ημερών από την ενημέρωση των δικαιούχων μέσω ηλεκτρονικού ταχυδρομείου (e-mail) για την έκδοση εγκριτικής απόφασης της αίτησής τους από τον Υποδιοικητή της Δ.ΥΠ.Α. στο πλαίσιο μεταβίβασης αρμοδιοτήτων του Διοικητή στους Υποδιοικητές.</w:t>
      </w:r>
    </w:p>
    <w:p>
      <w:pPr>
        <w:pStyle w:val="MainText"/>
        <w:spacing w:before="120" w:after="0"/>
        <w:rPr>
          <w:lang w:val="el" w:eastAsia="el"/>
        </w:rPr>
      </w:pPr>
      <w:r>
        <w:rPr>
          <w:b/>
          <w:bCs/>
          <w:lang w:val="el" w:eastAsia="el"/>
        </w:rPr>
        <w:t>4.3.</w:t>
      </w:r>
      <w:r>
        <w:rPr>
          <w:lang w:val="el" w:eastAsia="el"/>
        </w:rPr>
        <w:t xml:space="preserve"> Κάθε δυνητικός δικαιούχος υποβάλλει μία και μόνο αίτηση χρηματοδότησης (είτε ατομικά, είτε ως μέλος νομικού προσώπου/νομικής οντότητας) ανά κύκλο.</w:t>
      </w:r>
    </w:p>
    <w:p>
      <w:pPr>
        <w:pStyle w:val="MainText"/>
        <w:spacing w:before="120" w:after="0"/>
        <w:rPr>
          <w:lang w:val="el" w:eastAsia="el"/>
        </w:rPr>
      </w:pPr>
      <w:r>
        <w:rPr>
          <w:b/>
          <w:bCs/>
          <w:lang w:val="el" w:eastAsia="el"/>
        </w:rPr>
        <w:t>4.4.</w:t>
      </w:r>
      <w:r>
        <w:rPr>
          <w:lang w:val="el" w:eastAsia="el"/>
        </w:rPr>
        <w:t xml:space="preserve"> Οι δυνητικοί δικαιούχοι εντάσσονται στη δράση είτε ως ατομικοί επιχειρηματίες, είτε ως μέλη νομικών οντοτήτων. Οι επιλέξιμες μορφές επιχειρήσεων που μπορούν να δημιουργήσουν οι δυνητικοί δικαιούχοι αναφέρονται στο Παράρτημα 4 της παρούσης.</w:t>
      </w:r>
    </w:p>
    <w:p>
      <w:pPr>
        <w:spacing w:before="240" w:after="240"/>
        <w:rPr>
          <w:lang w:val="el" w:eastAsia="el"/>
        </w:rPr>
      </w:pPr>
      <w:r>
        <w:rPr>
          <w:lang w:val="el" w:eastAsia="el"/>
        </w:rPr>
        <w:t>Οι δυνητικά δικαιούχοι (που υποβάλλουν την αίτηση χρηματοδότησης) των αναφερόμενων στο σχετικό Παράρτημα 4 νομικών προσώπων, θα είναι μελλοντικοί εταίροι - μέλη που θα ασκούν τη διαχείριση των εταιρικών υποθέσεων βάσει είτε του θεσμικού πλαισίου, είτε του καταστατικού, είτε της απόφασης της Γενικής Συνέλευσης των εταίρων, θα κατέχουν το 51% του εταιρικού μεριδίου και θα είναι οι νόμιμοι εκπρόσωποι της επιχείρησης, πλην των συνεταιρισμών που ισχύουν τα οριζόμενα στον ν. 4430/2016 (Α' 205) καθ' όλη τη διάρκεια της δράσης.</w:t>
      </w:r>
    </w:p>
    <w:p>
      <w:pPr>
        <w:pStyle w:val="MainText"/>
        <w:spacing w:before="120" w:after="0"/>
        <w:rPr>
          <w:lang w:val="el" w:eastAsia="el"/>
        </w:rPr>
      </w:pPr>
      <w:r>
        <w:rPr>
          <w:b/>
          <w:bCs/>
          <w:lang w:val="el" w:eastAsia="el"/>
        </w:rPr>
        <w:t>4.5.</w:t>
      </w:r>
      <w:r>
        <w:rPr>
          <w:lang w:val="el" w:eastAsia="el"/>
        </w:rPr>
        <w:t xml:space="preserve"> Δεν εντάσσονται στη δράση:</w:t>
      </w:r>
    </w:p>
    <w:p>
      <w:pPr>
        <w:spacing w:before="240" w:after="240"/>
        <w:rPr>
          <w:lang w:val="el" w:eastAsia="el"/>
        </w:rPr>
      </w:pPr>
      <w:r>
        <w:rPr>
          <w:lang w:val="el" w:eastAsia="el"/>
        </w:rPr>
        <w:t>i. Επαγγελματικές δραστηριότητες που απαιτούν την ύπαρξη κενής θέσης (συμβολαιογράφοι, δικαστικοί επιμελητές).</w:t>
      </w:r>
    </w:p>
    <w:p>
      <w:pPr>
        <w:spacing w:before="240" w:after="240"/>
        <w:rPr>
          <w:lang w:val="el" w:eastAsia="el"/>
        </w:rPr>
      </w:pPr>
      <w:r>
        <w:rPr>
          <w:lang w:val="el" w:eastAsia="el"/>
        </w:rPr>
        <w:t>ii. Επαγγελματικές δραστηριότητες σχετικές με την εκμετάλλευση επιβατικού ή φορτηγού δημόσιας χρήσης.</w:t>
      </w:r>
    </w:p>
    <w:p>
      <w:pPr>
        <w:spacing w:before="240" w:after="240"/>
        <w:rPr>
          <w:lang w:val="el" w:eastAsia="el"/>
        </w:rPr>
      </w:pPr>
      <w:r>
        <w:rPr>
          <w:lang w:val="el" w:eastAsia="el"/>
        </w:rPr>
        <w:t>iii. Εποχικές ως προς τον κύκλο εργασιών επιχειρήσεις, κυλικεία, καντίνες, περίπτερα, πλανόδιες επιχειρήσεις, τυχερά ή ηλεκτρονικά τυχερά παιχνίδια καθώς και οι δραστηριότητες που ανήκουν στους μη επιλέξιμους ΚΑΔ της παρούσας (ΠΑΡΑΡΤΗΜΑ 3). Οι επιλέξιμοι και μη επιλέξιμοι Κωδικοί Αριθμοί Δραστηριότητας (Κ.Α.Δ.) αναρτώνται την ιστοσελίδα της Δ.ΥΠ.Α.</w:t>
      </w:r>
    </w:p>
    <w:p>
      <w:pPr>
        <w:spacing w:before="240" w:after="240"/>
        <w:rPr>
          <w:lang w:val="el" w:eastAsia="el"/>
        </w:rPr>
      </w:pPr>
      <w:r>
        <w:rPr>
          <w:lang w:val="el" w:eastAsia="el"/>
        </w:rPr>
        <w:t>iv. Επιχειρήσεις που έχουν σύνθετο αντικείμενο δραστηριότητας και το ένα εξ αυτών περιλαμβάνεται στις εξαιρέσεις της παρούσας (ΠΑΡΑΡΤΗΜΑ 3).</w:t>
      </w:r>
    </w:p>
    <w:p>
      <w:pPr>
        <w:spacing w:before="240" w:after="240"/>
        <w:rPr>
          <w:lang w:val="el" w:eastAsia="el"/>
        </w:rPr>
      </w:pPr>
      <w:r>
        <w:rPr>
          <w:lang w:val="el" w:eastAsia="el"/>
        </w:rPr>
        <w:t>ν. Επιχειρηματικές δραστηριότητες οι οποίες εντάσσονται σε ήδη οργανωμένο ομοιόμορφο δίκτυο διανομής προϊόντων και παροχής υπηρεσιών και οι οποίες εκμεταλλεύονται, σε εκτέλεση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την χρήση και την διανομή αγαθών ή υπηρεσιών (franchising, shop in shop, δίκτυο πρακτόρευσης με τα παραπάνω χαρακτηριστικά).</w:t>
      </w:r>
    </w:p>
    <w:p>
      <w:pPr>
        <w:spacing w:before="240" w:after="240"/>
        <w:rPr>
          <w:lang w:val="el" w:eastAsia="el"/>
        </w:rPr>
      </w:pPr>
      <w:r>
        <w:rPr>
          <w:lang w:val="el" w:eastAsia="el"/>
        </w:rPr>
        <w:t>vi. Επιχειρήσεις που λειτουργούν αποκλειστικά από τη 10η μετά μεσημβρίας έως την 6η πρωινή.</w:t>
      </w:r>
    </w:p>
    <w:p>
      <w:pPr>
        <w:spacing w:before="240" w:after="240"/>
        <w:rPr>
          <w:lang w:val="el" w:eastAsia="el"/>
        </w:rPr>
      </w:pPr>
      <w:r>
        <w:rPr>
          <w:lang w:val="el" w:eastAsia="el"/>
        </w:rPr>
        <w:t>vii. Επιχειρήσεις που δραστηριοποιούνται σε τομείς, στους οποίους δεν εφαρμόζεται ο Κανονισμός 2023/2831 όπως αναφέρονται στο ΠΑΡΑΡΤΗΜΑ 5 της παρούσας.</w:t>
      </w:r>
    </w:p>
    <w:p>
      <w:pPr>
        <w:spacing w:before="240" w:after="240"/>
        <w:rPr>
          <w:lang w:val="el" w:eastAsia="el"/>
        </w:rPr>
      </w:pPr>
      <w:r>
        <w:rPr>
          <w:lang w:val="el" w:eastAsia="el"/>
        </w:rPr>
        <w:t>viii. Επιχειρήσεις που έχουν το ίδιο αντικείμενο δραστηριότητας με επιχείρηση που λειτουργούσε στον ίδιο χώρο από άλλο επαγγελματία μέσα στο τελευταίο εξάμηνο πριν από την ημερομηνία έναρξης εργασιών της νέας επιχείρησης.</w:t>
      </w:r>
    </w:p>
    <w:p>
      <w:pPr>
        <w:spacing w:before="240" w:after="240"/>
        <w:rPr>
          <w:lang w:val="el" w:eastAsia="el"/>
        </w:rPr>
      </w:pPr>
      <w:r>
        <w:rPr>
          <w:lang w:val="el" w:eastAsia="el"/>
        </w:rPr>
        <w:t>ix. Οι επιχειρήσεις που θα δημιουργηθούν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w:t>
      </w:r>
    </w:p>
    <w:p>
      <w:pPr>
        <w:spacing w:before="240" w:after="240"/>
        <w:rPr>
          <w:lang w:val="el" w:eastAsia="el"/>
        </w:rPr>
      </w:pPr>
      <w:r>
        <w:rPr>
          <w:lang w:val="el" w:eastAsia="el"/>
        </w:rPr>
        <w:t>x. Όσοι είχαν ενταχθεί σε προηγούμενες δράσεις Νέων Ελεύθερων Επαγγελματιών (ΝΕΕ) της Δ.ΥΠ.Α. (πρώην ΟΑΕΔ).</w:t>
      </w:r>
    </w:p>
    <w:p>
      <w:pPr>
        <w:spacing w:before="240" w:after="240"/>
        <w:rPr>
          <w:lang w:val="el" w:eastAsia="el"/>
        </w:rPr>
      </w:pPr>
      <w:r>
        <w:rPr>
          <w:lang w:val="el" w:eastAsia="el"/>
        </w:rPr>
        <w:t>xi. Οι συστεγαζόμενες επιχειρήσεις. Με τον όρο συστέγαση νοείται η εγκατάσταση της επιχείρησης (έδρας και τυχόν υποκαταστημάτων) σε ίδιο, μη διακριτό, χώρο με άλλη επιχείρηση.</w:t>
      </w:r>
    </w:p>
    <w:p>
      <w:pPr>
        <w:spacing w:before="240" w:after="240"/>
        <w:rPr>
          <w:lang w:val="el" w:eastAsia="el"/>
        </w:rPr>
      </w:pPr>
      <w:r>
        <w:rPr>
          <w:lang w:val="el" w:eastAsia="el"/>
        </w:rPr>
        <w:t>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 / co-working spaces), από κοινή παροχή υπηρεσιών κοινής ωφέλειας και καταβάλει τις δαπάνες υπηρεσιών κοινής ωφέλειας μαζί με τις λοιπές δαπάνες απευθείας στον ιδιοκτήτη - διαχειριστή του χώρου γραφείων ή καταστημάτων. Σε αυτή την περίπτωση για την απόδειξη της αυτοτελούς επαγγελματικής έδρας αρκεί στη νόμιμη σύμβαση που έχει συνάψει για την εγκατάστασή της, να οριοθετείται με σαφήνεια ο χώρος της επαγγελματικής έδρας.</w:t>
      </w:r>
    </w:p>
    <w:p>
      <w:pPr>
        <w:spacing w:before="240" w:after="240"/>
        <w:rPr>
          <w:lang w:val="el" w:eastAsia="el"/>
        </w:rPr>
      </w:pPr>
      <w:r>
        <w:rPr>
          <w:lang w:val="el" w:eastAsia="el"/>
        </w:rPr>
        <w:t>Συνεπώς είναι αποδεκτή η δραστηριοποίηση της επιχείρησης σε μία από τις ανωτέρω δομές με τις εξής βασικές προϋποθέσεις:</w:t>
      </w:r>
    </w:p>
    <w:p>
      <w:pPr>
        <w:pStyle w:val="StructureList1"/>
        <w:spacing w:before="120" w:after="0"/>
        <w:rPr>
          <w:lang w:val="el" w:eastAsia="el"/>
        </w:rPr>
      </w:pPr>
      <w:r>
        <w:rPr>
          <w:lang w:val="el" w:eastAsia="el"/>
        </w:rPr>
        <w:t>-</w:t>
      </w:r>
      <w:r>
        <w:rPr>
          <w:lang w:val="en" w:eastAsia="en"/>
        </w:rPr>
        <w:tab/>
      </w:r>
      <w:r>
        <w:rPr>
          <w:lang w:val="el" w:eastAsia="el"/>
        </w:rPr>
        <w:t>Η νόμιμη δραστηριότητα της επιχείρησης (βάσει ΚΑΔ) να δύναται να εξυπηρετηθεί σε αυτές.</w:t>
      </w:r>
    </w:p>
    <w:p>
      <w:pPr>
        <w:pStyle w:val="StructureList1"/>
        <w:spacing w:before="120" w:after="0"/>
        <w:rPr>
          <w:lang w:val="el" w:eastAsia="el"/>
        </w:rPr>
      </w:pPr>
      <w:r>
        <w:rPr>
          <w:lang w:val="el" w:eastAsia="el"/>
        </w:rPr>
        <w:t>-</w:t>
      </w:r>
      <w:r>
        <w:rPr>
          <w:lang w:val="en" w:eastAsia="en"/>
        </w:rPr>
        <w:tab/>
      </w:r>
      <w:r>
        <w:rPr>
          <w:lang w:val="el" w:eastAsia="el"/>
        </w:rPr>
        <w:t>Στην επιτόπια επαλήθευση να διαπιστωθεί η δραστηριοποίηση της επιχείρησης στο συγκεκριμένο χώρο (π.χ. ύπαρξη επαγγελματικής επιγραφής, ύπαρξη αφίσας της Δράσης).</w:t>
      </w:r>
    </w:p>
    <w:p>
      <w:pPr>
        <w:pStyle w:val="MainText"/>
        <w:spacing w:before="120" w:after="0"/>
        <w:rPr>
          <w:lang w:val="el" w:eastAsia="el"/>
        </w:rPr>
      </w:pPr>
      <w:r>
        <w:rPr>
          <w:b/>
          <w:bCs/>
          <w:lang w:val="el" w:eastAsia="el"/>
        </w:rPr>
        <w:t>4.6.</w:t>
      </w:r>
      <w:r>
        <w:rPr>
          <w:lang w:val="el" w:eastAsia="el"/>
        </w:rPr>
        <w:t xml:space="preserve"> Οι δικαιούχοι πρέπει να πληρούν τους όρους και τις προϋποθέσεις του Κανονισμού (ΕΕ) 2023/2831.</w:t>
      </w:r>
    </w:p>
    <w:p>
      <w:pPr>
        <w:spacing w:before="240" w:after="240"/>
        <w:rPr>
          <w:lang w:val="el" w:eastAsia="el"/>
        </w:rPr>
      </w:pPr>
      <w:r>
        <w:rPr>
          <w:lang w:val="el" w:eastAsia="el"/>
        </w:rPr>
        <w:t>Ο Κανονισμός (ΕΕ) 2023/2831 εφαρμόζεται στις ενισχύσεις που χορηγούνται σε επιχειρήσεις σε όλους τους τομείς, εκτός από:</w:t>
      </w:r>
    </w:p>
    <w:p>
      <w:pPr>
        <w:pStyle w:val="StructureList1"/>
        <w:spacing w:before="120" w:after="0"/>
        <w:rPr>
          <w:lang w:val="el" w:eastAsia="el"/>
        </w:rPr>
      </w:pPr>
      <w:r>
        <w:rPr>
          <w:lang w:val="el" w:eastAsia="el"/>
        </w:rPr>
        <w:t>α)</w:t>
      </w:r>
      <w:r>
        <w:rPr>
          <w:lang w:val="en" w:eastAsia="en"/>
        </w:rPr>
        <w:tab/>
      </w:r>
      <w:r>
        <w:rPr>
          <w:lang w:val="el" w:eastAsia="el"/>
        </w:rPr>
        <w:t>Τις ενισχύσεις προς επιχειρήσεις που δραστηριοποιούνται στην πρωτογενή παραγωγή προϊόντων αλιείας και υδατοκαλλιέργειας·</w:t>
      </w:r>
    </w:p>
    <w:p>
      <w:pPr>
        <w:pStyle w:val="StructureList1"/>
        <w:spacing w:before="120" w:after="0"/>
        <w:rPr>
          <w:lang w:val="el" w:eastAsia="el"/>
        </w:rPr>
      </w:pPr>
      <w:r>
        <w:rPr>
          <w:lang w:val="el" w:eastAsia="el"/>
        </w:rPr>
        <w:t>β)</w:t>
      </w:r>
      <w:r>
        <w:rPr>
          <w:lang w:val="en" w:eastAsia="en"/>
        </w:rPr>
        <w:tab/>
      </w:r>
      <w:r>
        <w:rPr>
          <w:lang w:val="el" w:eastAsia="el"/>
        </w:rPr>
        <w:t>Τις ενισχύσεις προς επιχειρήσεις που δραστηριοποιούνται στη μεταποίηση και την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 ή διατίθενται στην αγορά·</w:t>
      </w:r>
    </w:p>
    <w:p>
      <w:pPr>
        <w:pStyle w:val="StructureList1"/>
        <w:spacing w:before="120" w:after="0"/>
        <w:rPr>
          <w:lang w:val="el" w:eastAsia="el"/>
        </w:rPr>
      </w:pPr>
      <w:r>
        <w:rPr>
          <w:lang w:val="el" w:eastAsia="el"/>
        </w:rPr>
        <w:t>γ)</w:t>
      </w:r>
      <w:r>
        <w:rPr>
          <w:lang w:val="en" w:eastAsia="en"/>
        </w:rPr>
        <w:tab/>
      </w:r>
      <w:r>
        <w:rPr>
          <w:lang w:val="el" w:eastAsia="el"/>
        </w:rPr>
        <w:t>Τις ενισχύσεις προς επιχειρήσεις που δραστηριοποιούνται στην πρωτογενή παραγωγή γεωργικών προϊόντων·</w:t>
      </w:r>
    </w:p>
    <w:p>
      <w:pPr>
        <w:pStyle w:val="StructureList1"/>
        <w:spacing w:before="120" w:after="0"/>
        <w:rPr>
          <w:lang w:val="el" w:eastAsia="el"/>
        </w:rPr>
      </w:pPr>
      <w:r>
        <w:rPr>
          <w:lang w:val="el" w:eastAsia="el"/>
        </w:rPr>
        <w:t>δ)</w:t>
      </w:r>
      <w:r>
        <w:rPr>
          <w:lang w:val="en" w:eastAsia="en"/>
        </w:rPr>
        <w:tab/>
      </w:r>
      <w:r>
        <w:rPr>
          <w:lang w:val="el" w:eastAsia="el"/>
        </w:rPr>
        <w:t>Τις ενισχύσεις προς επιχειρήσεις που δραστηριοποιούνται στον τομέα της μεταποίησης και της εμπορίας γεωργικών προϊόντων, σε μία από τις ακόλουθες περιπτώσεις:</w:t>
      </w:r>
    </w:p>
    <w:p>
      <w:pPr>
        <w:pStyle w:val="StructureList1"/>
        <w:spacing w:before="120" w:after="0"/>
        <w:rPr>
          <w:lang w:val="el" w:eastAsia="el"/>
        </w:rPr>
      </w:pPr>
      <w:r>
        <w:rPr>
          <w:lang w:val="el" w:eastAsia="el"/>
        </w:rPr>
        <w:t>i)</w:t>
      </w:r>
      <w:r>
        <w:rPr>
          <w:lang w:val="en" w:eastAsia="en"/>
        </w:rPr>
        <w:tab/>
      </w:r>
      <w:r>
        <w:rPr>
          <w:lang w:val="el" w:eastAsia="el"/>
        </w:rPr>
        <w:t>Όταν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w:t>
      </w:r>
    </w:p>
    <w:p>
      <w:pPr>
        <w:pStyle w:val="StructureList1"/>
        <w:spacing w:before="120" w:after="0"/>
        <w:rPr>
          <w:lang w:val="el" w:eastAsia="el"/>
        </w:rPr>
      </w:pPr>
      <w:r>
        <w:rPr>
          <w:lang w:val="el" w:eastAsia="el"/>
        </w:rPr>
        <w:t>ii)</w:t>
      </w:r>
      <w:r>
        <w:rPr>
          <w:lang w:val="en" w:eastAsia="en"/>
        </w:rPr>
        <w:tab/>
      </w:r>
      <w:r>
        <w:rPr>
          <w:lang w:val="el" w:eastAsia="el"/>
        </w:rPr>
        <w:t>Όταν η ενίσχυση συνοδεύεται από την υποχρέωση απόδοσής της εν μέρει ή εξολοκλήρου σε πρωτογενείς παραγωγούς·</w:t>
      </w:r>
    </w:p>
    <w:p>
      <w:pPr>
        <w:pStyle w:val="StructureList1"/>
        <w:spacing w:before="120" w:after="0"/>
        <w:rPr>
          <w:lang w:val="el" w:eastAsia="el"/>
        </w:rPr>
      </w:pPr>
      <w:r>
        <w:rPr>
          <w:lang w:val="el" w:eastAsia="el"/>
        </w:rPr>
        <w:t>ε)</w:t>
      </w:r>
      <w:r>
        <w:rPr>
          <w:lang w:val="en" w:eastAsia="en"/>
        </w:rPr>
        <w:tab/>
      </w:r>
      <w:r>
        <w:rPr>
          <w:lang w:val="el" w:eastAsia="el"/>
        </w:rPr>
        <w:t>Τις ενισχύσεις που χορηγούνται για δραστηριότητες που σχετίζονται με εξαγωγές προς τρίτες χώρες ή προς κράτη μέλη, ιδίως δε τις ενισχύσεις που συνδέονται άμεσα με τις εξαγόμενες ποσότητες, με τη δημιουργία και τη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στ)</w:t>
      </w:r>
      <w:r>
        <w:rPr>
          <w:lang w:val="en" w:eastAsia="en"/>
        </w:rPr>
        <w:tab/>
      </w:r>
      <w:r>
        <w:rPr>
          <w:lang w:val="el" w:eastAsia="el"/>
        </w:rPr>
        <w:t>Τις ενισχύσεις για τις οποίες τίθεται ως όρος η χρήση εγχώριων αγαθών και υπηρεσιών αντί εισαγόμενων.</w:t>
      </w:r>
    </w:p>
    <w:p>
      <w:pPr>
        <w:pStyle w:val="MainText"/>
        <w:spacing w:before="120" w:after="0"/>
        <w:rPr>
          <w:lang w:val="el" w:eastAsia="el"/>
        </w:rPr>
      </w:pPr>
      <w:r>
        <w:rPr>
          <w:b/>
          <w:bCs/>
          <w:lang w:val="el" w:eastAsia="el"/>
        </w:rPr>
        <w:t>4.7.</w:t>
      </w:r>
      <w:r>
        <w:rPr>
          <w:lang w:val="el" w:eastAsia="el"/>
        </w:rPr>
        <w:t xml:space="preserve"> Οι δικαιούχοι πρέπει να διατηρήσουν το αρχικό αντικείμενο δραστηριότητας, όπως περιγράφεται από τους Κωδικούς Αριθμούς Δραστηριότητας (Κ.Α.Δ.), το οποίο ήταν επιλέξιμο για την ένταξή τους, καθ' όλη τη διάρκεια του προγράμματος. Σε περίπτωση προσθήκης Κ.Α.Δ. κατά την περίοδο υλοποίησης του προγράμματος, αυτοί θα πρέπει να μην εμπίπτουν στις εξαιρέσεις.</w:t>
      </w:r>
    </w:p>
    <w:p>
      <w:pPr>
        <w:pStyle w:val="MainText"/>
        <w:spacing w:before="120" w:after="0"/>
        <w:rPr>
          <w:lang w:val="el" w:eastAsia="el"/>
        </w:rPr>
      </w:pPr>
      <w:r>
        <w:rPr>
          <w:b/>
          <w:bCs/>
          <w:lang w:val="el" w:eastAsia="el"/>
        </w:rPr>
        <w:t>4.8.</w:t>
      </w:r>
      <w:r>
        <w:rPr>
          <w:lang w:val="el" w:eastAsia="el"/>
        </w:rPr>
        <w:t xml:space="preserve"> Δεν επιτρέπεται η απασχόληση των δυνητικών δικαιούχων με την ιδιότητα του μισθωτού είτε στις επιχειρήσεις τους, είτε σε άλλους εργοδότες κατά τη διάρκεια της δράσης.</w:t>
      </w:r>
    </w:p>
    <w:p>
      <w:pPr>
        <w:pStyle w:val="MainText"/>
        <w:spacing w:before="120" w:after="0"/>
        <w:rPr>
          <w:lang w:val="el" w:eastAsia="el"/>
        </w:rPr>
      </w:pPr>
      <w:r>
        <w:rPr>
          <w:b/>
          <w:bCs/>
          <w:lang w:val="el" w:eastAsia="el"/>
        </w:rPr>
        <w:t>4.9.</w:t>
      </w:r>
      <w:r>
        <w:rPr>
          <w:lang w:val="el" w:eastAsia="el"/>
        </w:rPr>
        <w:t xml:space="preserve"> Η επιχειρηματική δραστηριότητα που θα αναπτύξουν οι δυνητικοί δικαιούχοι (έδρα και τυχόν υποκαταστήματα) πρέπει να είναι οργανωμένη σε αυτοτελή επαγγελματικό χώρο. Ως αυτοτελής επαγγελματικός χώρος ορίζεται ο χώρος που αποτελεί χωριστή ιδιοκτησία, διαθέτει αυτονομία στις παροχές κοινής ωφέλειας (π.χ. ηλεκτρισμός) και δεν χρησιμοποιείται με οποιοδήποτε τρόπο ως κατοικία (κύρια ή δευτερεύουσα).</w:t>
      </w:r>
    </w:p>
    <w:p>
      <w:pPr>
        <w:spacing w:before="240" w:after="240"/>
        <w:rPr>
          <w:lang w:val="el" w:eastAsia="el"/>
        </w:rPr>
      </w:pPr>
      <w:r>
        <w:rPr>
          <w:lang w:val="el" w:eastAsia="el"/>
        </w:rPr>
        <w:t>Επιτρέπεται κατ' εξαίρεση η λειτουργία της επιχείρησης σε χώρο (κατάλληλα διαμορφωμένο) εντός της οικίας του δικαιούχου μόνο στις περιπτώσεις:</w:t>
      </w:r>
    </w:p>
    <w:p>
      <w:pPr>
        <w:pStyle w:val="StructureList1"/>
        <w:spacing w:before="120" w:after="0"/>
        <w:rPr>
          <w:lang w:val="el" w:eastAsia="el"/>
        </w:rPr>
      </w:pPr>
      <w:r>
        <w:rPr>
          <w:lang w:val="el" w:eastAsia="el"/>
        </w:rPr>
        <w:t>α)</w:t>
      </w:r>
      <w:r>
        <w:rPr>
          <w:lang w:val="en" w:eastAsia="en"/>
        </w:rPr>
        <w:tab/>
      </w:r>
      <w:r>
        <w:rPr>
          <w:lang w:val="el" w:eastAsia="el"/>
        </w:rPr>
        <w:t>Γονέα παιδιού ηλικίας έως έξι ετών (κατά την ημερομηνία έναρξης δραστηριότητας),</w:t>
      </w:r>
    </w:p>
    <w:p>
      <w:pPr>
        <w:pStyle w:val="StructureList1"/>
        <w:spacing w:before="120" w:after="0"/>
        <w:rPr>
          <w:lang w:val="el" w:eastAsia="el"/>
        </w:rPr>
      </w:pPr>
      <w:r>
        <w:rPr>
          <w:lang w:val="el" w:eastAsia="el"/>
        </w:rPr>
        <w:t>β)</w:t>
      </w:r>
      <w:r>
        <w:rPr>
          <w:lang w:val="en" w:eastAsia="en"/>
        </w:rPr>
        <w:tab/>
      </w:r>
      <w:r>
        <w:rPr>
          <w:lang w:val="el" w:eastAsia="el"/>
        </w:rPr>
        <w:t>ατόμου που φροντίζει στην οικία σύζυγο ή συγγενείς α' βαθμού με αναπηρία 80% και άνω</w:t>
      </w:r>
    </w:p>
    <w:p>
      <w:pPr>
        <w:spacing w:before="240" w:after="240"/>
        <w:rPr>
          <w:lang w:val="el" w:eastAsia="el"/>
        </w:rPr>
      </w:pPr>
      <w:r>
        <w:rPr>
          <w:lang w:val="el" w:eastAsia="el"/>
        </w:rPr>
        <w:t>Γ ια τις περιπτώσεις αυτές οι δικαιούχοι, κατά το αίτημα καταβολής της 1ης δόσης, προσκομίζουν σχετικές βεβαιώσεις ή/και πιστοποιητικά, από δημόσιους φορείς (π.χ. πιστοποιητικό οικογενειακής κατάστασης ή/ και ληξιαρχική πράξη γέννησης τέκνου, πιστοποιητικό αναπηρίας συζύγου ή συγγενούς α' βαθμού από αρμόδιο Δημόσιο φορέα με το οποίο προσδιορίζεται το ποσοστό αναπηρίας, κ.λπ.).</w:t>
      </w:r>
    </w:p>
    <w:p>
      <w:pPr>
        <w:pStyle w:val="MainText"/>
        <w:spacing w:before="120" w:after="0"/>
        <w:rPr>
          <w:lang w:val="el" w:eastAsia="el"/>
        </w:rPr>
      </w:pPr>
      <w:r>
        <w:rPr>
          <w:b/>
          <w:bCs/>
          <w:lang w:val="el" w:eastAsia="el"/>
        </w:rPr>
        <w:t>4.10.</w:t>
      </w:r>
      <w:r>
        <w:rPr>
          <w:lang w:val="el" w:eastAsia="el"/>
        </w:rPr>
        <w:t xml:space="preserve"> Οι επιχειρήσεις / δικαιούχοι που συμμετέχουν στη δράση πρέπει να τηρούν την νομοθεσία περί υγείας και ασφάλειας των εργαζομένων και πρόληψης του επαγγελματικού κινδύνου.</w:t>
      </w:r>
    </w:p>
    <w:p>
      <w:pPr>
        <w:pStyle w:val="MainText"/>
        <w:spacing w:before="120" w:after="0"/>
        <w:rPr>
          <w:lang w:val="el" w:eastAsia="el"/>
        </w:rPr>
      </w:pPr>
      <w:r>
        <w:rPr>
          <w:b/>
          <w:bCs/>
          <w:lang w:val="el" w:eastAsia="el"/>
        </w:rPr>
        <w:t>4.11.</w:t>
      </w:r>
      <w:r>
        <w:rPr>
          <w:lang w:val="el" w:eastAsia="el"/>
        </w:rPr>
        <w:t xml:space="preserve"> Κατά τη διάρκεια της δράσης, οι δικαιούχοι δεν μπορούν να ενισχυθούν από άλλα Εθνικά ή Κοινοτικά Προγράμματα ενίσχυσης επιχειρήσεων για δαπάνες που εμπεριέχονται στο κατ' αποκοπή ποσό (lump sum).</w:t>
      </w:r>
    </w:p>
    <w:p>
      <w:pPr>
        <w:spacing w:before="240" w:after="240"/>
        <w:rPr>
          <w:lang w:val="el" w:eastAsia="el"/>
        </w:rPr>
      </w:pPr>
      <w:r>
        <w:rPr>
          <w:lang w:val="el" w:eastAsia="el"/>
        </w:rPr>
        <w:t>Ιδίως για την επιχορήγηση δημιουργίας νέων θέσεων εργασίας ισχύουν τα εξής:</w:t>
      </w:r>
    </w:p>
    <w:p>
      <w:pPr>
        <w:pStyle w:val="StructureList1"/>
        <w:spacing w:before="120" w:after="0"/>
        <w:rPr>
          <w:lang w:val="el" w:eastAsia="el"/>
        </w:rPr>
      </w:pPr>
      <w:r>
        <w:rPr>
          <w:lang w:val="el" w:eastAsia="el"/>
        </w:rPr>
        <w:t>-</w:t>
      </w:r>
      <w:r>
        <w:rPr>
          <w:lang w:val="en" w:eastAsia="en"/>
        </w:rPr>
        <w:tab/>
      </w:r>
      <w:r>
        <w:rPr>
          <w:lang w:val="el" w:eastAsia="el"/>
        </w:rPr>
        <w:t>Για τη δημιουργία της πρώτης θέσης εργασίας στην επιχείρηση οι δικαιούχοι δεν δύναται να ενισχυθούν από άλλα Εθνικά ή Κοινοτικά Προγράμματα, δεδομένου ότι στο ποσό της παρούσας ενίσχυσης συμπεριλαμβάνεται δαπάνη για τη δημιουργία μιας θέσης εξαρτημένης εργασίας,</w:t>
      </w:r>
    </w:p>
    <w:p>
      <w:pPr>
        <w:pStyle w:val="StructureList1"/>
        <w:spacing w:before="120" w:after="0"/>
        <w:rPr>
          <w:lang w:val="el" w:eastAsia="el"/>
        </w:rPr>
      </w:pPr>
      <w:r>
        <w:rPr>
          <w:lang w:val="el" w:eastAsia="el"/>
        </w:rPr>
        <w:t>-</w:t>
      </w:r>
      <w:r>
        <w:rPr>
          <w:lang w:val="en" w:eastAsia="en"/>
        </w:rPr>
        <w:tab/>
      </w:r>
      <w:r>
        <w:rPr>
          <w:lang w:val="el" w:eastAsia="el"/>
        </w:rPr>
        <w:t>για τη δημιουργία επιπλέον θέσεων εργασίας (πέραν της πρώτης) οι δικαιούχοι δύναται να επιχορηγηθούν από προγράμματα δημιουργίας νέων θέσεων εργασίας (ΝΘΕ).</w:t>
      </w:r>
    </w:p>
    <w:p>
      <w:pPr>
        <w:pStyle w:val="MainText"/>
        <w:spacing w:before="120" w:after="0"/>
        <w:rPr>
          <w:lang w:val="el" w:eastAsia="el"/>
        </w:rPr>
      </w:pPr>
      <w:r>
        <w:rPr>
          <w:b/>
          <w:bCs/>
          <w:lang w:val="el" w:eastAsia="el"/>
        </w:rPr>
        <w:t>4.12.</w:t>
      </w:r>
      <w:r>
        <w:rPr>
          <w:lang w:val="el" w:eastAsia="el"/>
        </w:rPr>
        <w:t xml:space="preserve"> Πρέπει να τηρηθούν οι απαιτήσεις δημοσιότητας, όπως ορίζονται στα άρθρα 47, 49 και 50 και στο Παράρτημα ΙΧ του Κανονισμού (ΕΕ) 2021/1060, στον Οδηγό Επικοινωνίας για το ΕΣΠΑ 2021 - 2027, στον Οδηγό Τήρησης μέτρων Πληροφόρησης και Επικοινωνίας του ΠΑΔΚΣ και τα οριζόμενα στο άρθρο 11 της παρούσας και στο Παράρτημα Υποχρεώσεων Δικαιούχου, το οποίο αποτελεί αναπόσπαστο τμήμα της απόφασης ένταξης. Η υποβολή αιτήσεων των δικαιούχων στο πλαίσιο της πρόσκλησης σημαίνει και αποδοχή από μέρους τους των όρων δημοσιότητας.</w:t>
      </w:r>
    </w:p>
    <w:p>
      <w:pPr>
        <w:pStyle w:val="MainText"/>
        <w:spacing w:before="120" w:after="0"/>
        <w:rPr>
          <w:lang w:val="el" w:eastAsia="el"/>
        </w:rPr>
      </w:pPr>
      <w:r>
        <w:rPr>
          <w:b/>
          <w:bCs/>
          <w:lang w:val="el" w:eastAsia="el"/>
        </w:rPr>
        <w:t>4.13.</w:t>
      </w:r>
      <w:r>
        <w:rPr>
          <w:lang w:val="el" w:eastAsia="el"/>
        </w:rPr>
        <w:t xml:space="preserve"> Οι πράξεις δεν επιλέγονται για στήριξη από τα Ταμεία σε περίπτωση που έχουν ολοκληρώσει το φυσικό αντικείμενό τους ή υλοποιηθεί πλήρως πριν να υποβληθεί αίτηση χρηματοδότησης βάσει του προγράμματος, ανεξαρτήτως του αν έχουν εκτελεστεί όλες τις σχετικές πληρωμές.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Διάρκεια - ποσό ενίσχυσης</w:t>
      </w:r>
    </w:p>
    <w:p>
      <w:pPr>
        <w:pStyle w:val="MainText"/>
        <w:spacing w:before="120" w:after="0"/>
        <w:rPr>
          <w:lang w:val="el" w:eastAsia="el"/>
        </w:rPr>
      </w:pPr>
      <w:r>
        <w:rPr>
          <w:b/>
          <w:bCs/>
          <w:lang w:val="el" w:eastAsia="el"/>
        </w:rPr>
        <w:t>1.</w:t>
      </w:r>
      <w:r>
        <w:rPr>
          <w:lang w:val="el" w:eastAsia="el"/>
        </w:rPr>
        <w:t xml:space="preserve"> Η διάρκεια της επιχορήγησης ορίζεται σε δώδεκα (12) μήνες. Το χρονικό διάστημα των 12 μηνών ισχύει από την ημερομηνία έναρξης δραστηριότητας της επιχείρησης.</w:t>
      </w:r>
    </w:p>
    <w:p>
      <w:pPr>
        <w:pStyle w:val="MainText"/>
        <w:spacing w:before="120" w:after="0"/>
        <w:rPr>
          <w:lang w:val="el" w:eastAsia="el"/>
        </w:rPr>
      </w:pPr>
      <w:r>
        <w:rPr>
          <w:b/>
          <w:bCs/>
          <w:lang w:val="el" w:eastAsia="el"/>
        </w:rPr>
        <w:t>2.</w:t>
      </w:r>
      <w:r>
        <w:rPr>
          <w:lang w:val="el" w:eastAsia="el"/>
        </w:rPr>
        <w:t xml:space="preserve"> Η δράση υλοποιείται σύμφωνα με τη μεθοδολογία υπολογισμού που εγκρίθηκε από την Αρχή Ελέγχου (ΕΔΕΛ) με το υπό στοιχεία 5047/ΕΞ2021/15.1.2021 έγγραφό της και αναθεωρήθηκε σύμφωνα με υπ' αρ. 117015/9.8.2024 αντίστοιχη γνωμοδότησή της επί της αναθεώρησης της έκθεσης τεκμηρίωσης κατ' αποκοπή ποσού για δράσεις επιχορήγησης νέων ελεύθερων επαγγελματιών που υλοποιείται από την Δημόσια Υπηρεσία Απασχόλησης (Δ.ΥΠ.Α.) με συγχρηματοδότηση από το Ευρωπαϊκό Κοινωνικό Ταμείο (ΕΚΤ+), όπως αυτή εγκρίθηκε από την ΕΔΕΛ.</w:t>
      </w:r>
    </w:p>
    <w:p>
      <w:pPr>
        <w:spacing w:before="240" w:after="240"/>
        <w:rPr>
          <w:lang w:val="el" w:eastAsia="el"/>
        </w:rPr>
      </w:pPr>
      <w:r>
        <w:rPr>
          <w:lang w:val="el" w:eastAsia="el"/>
        </w:rPr>
        <w:t>Σύμφωνα με την ανωτέρω Έκθεση, το κατ' αποκοπή ποσό ενίσχυσης των νέων επιχειρήσεων/δικαιούχων της δράσης ανέρχεται σε 17.000 € και καταβάλλεται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1η δόση ύψους 4.600 ευρώ: μετά την έναρξη δραστηριότητας (Ορόσημο Α).</w:t>
      </w:r>
    </w:p>
    <w:p>
      <w:pPr>
        <w:pStyle w:val="StructureList1"/>
        <w:spacing w:before="120" w:after="0"/>
        <w:rPr>
          <w:lang w:val="el" w:eastAsia="el"/>
        </w:rPr>
      </w:pPr>
      <w:r>
        <w:rPr>
          <w:lang w:val="el" w:eastAsia="el"/>
        </w:rPr>
        <w:t>-</w:t>
      </w:r>
      <w:r>
        <w:rPr>
          <w:lang w:val="en" w:eastAsia="en"/>
        </w:rPr>
        <w:tab/>
      </w:r>
      <w:r>
        <w:rPr>
          <w:lang w:val="el" w:eastAsia="el"/>
        </w:rPr>
        <w:t>2η δόση ύψους 6.200 ευρώ: μετά τη λήξη του α' εξάμηνου από την έναρξη της επιχείρησης, κατόπιν επαλήθευσης της λειτουργίας για χρονικό διάστημα 6 μηνών (Ορόσημο Β).</w:t>
      </w:r>
    </w:p>
    <w:p>
      <w:pPr>
        <w:pStyle w:val="StructureList1"/>
        <w:spacing w:before="120" w:after="0"/>
        <w:rPr>
          <w:lang w:val="el" w:eastAsia="el"/>
        </w:rPr>
      </w:pPr>
      <w:r>
        <w:rPr>
          <w:lang w:val="el" w:eastAsia="el"/>
        </w:rPr>
        <w:t>-</w:t>
      </w:r>
      <w:r>
        <w:rPr>
          <w:lang w:val="en" w:eastAsia="en"/>
        </w:rPr>
        <w:tab/>
      </w:r>
      <w:r>
        <w:rPr>
          <w:lang w:val="el" w:eastAsia="el"/>
        </w:rPr>
        <w:t>3η δόση ύψους 6.200 ευρώ: μετά τη λήξη του β' εξάμηνου από την έναρξη της επιχείρησης, κατόπιν επαλήθευσης της λειτουργίας για χρονικό διάστημα 6 μηνών (Ορόσημο Γ).</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υποβολής της αίτησης χρηματοδότησης</w:t>
      </w:r>
    </w:p>
    <w:p>
      <w:pPr>
        <w:pStyle w:val="MainText"/>
        <w:spacing w:before="120" w:after="0"/>
        <w:rPr>
          <w:lang w:val="el" w:eastAsia="el"/>
        </w:rPr>
      </w:pPr>
      <w:r>
        <w:rPr>
          <w:b/>
          <w:bCs/>
          <w:lang w:val="el" w:eastAsia="el"/>
        </w:rPr>
        <w:t>1.</w:t>
      </w:r>
      <w:r>
        <w:rPr>
          <w:lang w:val="el" w:eastAsia="el"/>
        </w:rPr>
        <w:t xml:space="preserve"> Η αίτηση χρηματοδότησης (επενδυτική πρόταση) υποβάλλεται ηλεκτρονικά στο Ολοκληρωμένο Πληροφοριακό Σύστημα Κρατικών Ενισχύσεων (ΟΠΣΚΕ) του Υπουργείου Εθνικής Οικονομίας και Οικονομικών. Για τη σύνδεση χρήστη στο ΟΠΣΚΕ απαιτείται η χρήση Web browser και η σύνδεση στην ηλεκτρονική διεύθυνση https://opske.gr/el.</w:t>
      </w:r>
    </w:p>
    <w:p>
      <w:pPr>
        <w:spacing w:before="240" w:after="240"/>
        <w:rPr>
          <w:lang w:val="el" w:eastAsia="el"/>
        </w:rPr>
      </w:pPr>
      <w:r>
        <w:rPr>
          <w:lang w:val="el" w:eastAsia="el"/>
        </w:rPr>
        <w:t>Ως ημερομηνία έναρξης υποβολής των ηλεκτρονικών αιτήσεων χρηματοδότησης του παρόντος κύκλου ορίζεται η 19η.12.2024.</w:t>
      </w:r>
    </w:p>
    <w:p>
      <w:pPr>
        <w:spacing w:before="240" w:after="240"/>
        <w:rPr>
          <w:lang w:val="el" w:eastAsia="el"/>
        </w:rPr>
      </w:pPr>
      <w:r>
        <w:rPr>
          <w:lang w:val="el" w:eastAsia="el"/>
        </w:rPr>
        <w:t>Ως ημερομηνία λήξης υποβολής αιτήσεων χρηματοδότησης του παρόντος κύκλου ορίζεται η 21η.1.2025.</w:t>
      </w:r>
    </w:p>
    <w:p>
      <w:pPr>
        <w:spacing w:before="240" w:after="240"/>
        <w:rPr>
          <w:lang w:val="el" w:eastAsia="el"/>
        </w:rPr>
      </w:pPr>
      <w:r>
        <w:rPr>
          <w:lang w:val="el" w:eastAsia="el"/>
        </w:rPr>
        <w:t>Το ΟΠΣΚΕ δέχεται αιτήσεις μέχρι την καθορισμένη ημερομηνία και ώρα λήξης υποβολής των αιτήσεων χρηματοδότησης ανά κύκλο.</w:t>
      </w:r>
    </w:p>
    <w:p>
      <w:pPr>
        <w:spacing w:before="240" w:after="240"/>
        <w:rPr>
          <w:lang w:val="el" w:eastAsia="el"/>
        </w:rPr>
      </w:pPr>
      <w:r>
        <w:rPr>
          <w:lang w:val="el" w:eastAsia="el"/>
        </w:rPr>
        <w:t>Μετά την ολοκλήρωση της διαδικασίας ένταξης των δικαιούχων και εφόσον οι προκηρυχθείσες θέσεις δεν καλυφθούν, δύναται να προκηρυχθεί επόμενος κύκλος της δράσης μέχρι εξαντλήσεως του προϋπολογισμού και λαμβάνοντας υπόψη ότι η δράση πρέπει να έχει ολοκληρωθεί έως την 31.12.2029.</w:t>
      </w:r>
    </w:p>
    <w:p>
      <w:pPr>
        <w:spacing w:before="240" w:after="240"/>
        <w:rPr>
          <w:lang w:val="el" w:eastAsia="el"/>
        </w:rPr>
      </w:pPr>
      <w:r>
        <w:rPr>
          <w:lang w:val="el" w:eastAsia="el"/>
        </w:rPr>
        <w:t>Υποβάλλεται μία μόνο αίτηση χρηματοδότησης ανά κύκλο της δράσης.</w:t>
      </w:r>
    </w:p>
    <w:p>
      <w:pPr>
        <w:pStyle w:val="MainText"/>
        <w:spacing w:before="120" w:after="0"/>
        <w:rPr>
          <w:lang w:val="el" w:eastAsia="el"/>
        </w:rPr>
      </w:pPr>
      <w:r>
        <w:rPr>
          <w:b/>
          <w:bCs/>
          <w:lang w:val="el" w:eastAsia="el"/>
        </w:rPr>
        <w:t>2.</w:t>
      </w:r>
      <w:r>
        <w:rPr>
          <w:lang w:val="el" w:eastAsia="el"/>
        </w:rPr>
        <w:t xml:space="preserve"> Μετά τη δημοσίευση της παρούσας, για τις υπό ίδρυση επιχειρήσεις, η αίτηση χρηματοδότησης υποβάλλεται από τον Δυνητικό Δικαιούχο ενεργώντας ως συντονιστής. Ο Δυνητικός δικαιούχος εισέρχεται στο σύστημα με τους προσωπικούς κωδικούς TaxisNet, δημιουργεί αίτηση χρηματοδότησης στην συγκεκριμένη υποδράση και μέσω της επιλογής «Δημιουργία Υποσύσταση Εσωτερικού Δικαιούχου» συμπληρώνει την βασική καρτέλα στοιχείων για την υπό ίδρυση επιχείρησή του. Ο δυνητικός δικαιούχος ως Συντονιστής ΟΠΣΚΕ διαχειρίζεται το σύνολο των απαιτούμενων ενεργειών της Πράξης από την έναρξη μέχρι και την ολοκλήρωση της, για λογαριασμό του δικαιούχου.</w:t>
      </w:r>
    </w:p>
    <w:p>
      <w:pPr>
        <w:pStyle w:val="MainText"/>
        <w:spacing w:before="120" w:after="0"/>
        <w:rPr>
          <w:lang w:val="el" w:eastAsia="el"/>
        </w:rPr>
      </w:pPr>
      <w:r>
        <w:rPr>
          <w:b/>
          <w:bCs/>
          <w:lang w:val="el" w:eastAsia="el"/>
        </w:rPr>
        <w:t>3.</w:t>
      </w:r>
      <w:r>
        <w:rPr>
          <w:lang w:val="el" w:eastAsia="el"/>
        </w:rPr>
        <w:t xml:space="preserve"> Η ηλεκτρονική αίτηση επέχει θέση υπεύθυνης δήλωσης σύμφωνα με το άρθρο 8 του ν. 1599/1986 όσον αφορά τα στοιχεία που περιλαμβάνονται και αναφέρονται σε αυτή. Η ανακρίβεια των στοιχείων που δηλώνονται από τον ενδιαφερόμενο στην ηλεκτρονική αίτηση επισύρει τις προβλεπόμενες ποινικές και διοικητικές κυρώσεις. Ο δυνητικός δικαιούχος φέρει την ευθύνη της πλήρους και ορθής συμπλήρωσης της ηλεκτρονικής αίτησης (καταχωρήσεις στο ΟΠΣΚΕ και καταχωρήσεις στις Εθνικές Βάσεις Δεδομένων που αντλούνται διαλειτουργικά), καθώς και την ευθύνη εμπρόθεσμης υποβολής. Ειδικότερα, υποχρεούται να συμπληρώσει τα σχετικά πεδία της ηλεκτρονικής αίτησης με τα ζητούμενα στοιχεία. Η αίτηση συνιστά εξουσιοδότηση προς το ΟΠΣΚΕ και τη Δ.ΥΠ.Α. για τη χρήση και επεξεργασία των στοιχείων της από τα Πληροφοριακά Συστήματα (Π.Σ.) της Δ.ΥΠ.Α., το Π.Σ. ΕΡΓΑΝΗ (ΣΕΠΕ - Δ.ΥΠ.Α. - e-ΕΦΚΑ) του Υπουργείου Εργασίας και Κοινωνικής Ασφάλισης, της Α.Α.Δ.Ε., του e-ΕΦΚΑ, του Υπουργείου Μετανάστευσης και Ασύλου και του Υπουργείου Εσωτερικών (όταν πρόκειται για πολίτες τρίτων χωρών ή για ομογενείς). Κάθε αίτηση χρηματοδότησης, λαμβάνει ενάριθμο κωδικό κατά την αρχικοποίηση της υποβολής στο ΟΠΣΚΕ και με την εμπρόθεσμη ηλεκτρονική υποβολή της, λαμβάνει αυτόματα σχετική χρονοσήμανση στο ΟΠΣΚΕ (ημερομηνία και ώρα οριστικοποίησης).</w:t>
      </w:r>
    </w:p>
    <w:p>
      <w:pPr>
        <w:pStyle w:val="MainText"/>
        <w:spacing w:before="120" w:after="0"/>
        <w:rPr>
          <w:lang w:val="el" w:eastAsia="el"/>
        </w:rPr>
      </w:pPr>
      <w:r>
        <w:rPr>
          <w:b/>
          <w:bCs/>
          <w:lang w:val="el" w:eastAsia="el"/>
        </w:rPr>
        <w:t>4.</w:t>
      </w:r>
      <w:r>
        <w:rPr>
          <w:lang w:val="el" w:eastAsia="el"/>
        </w:rPr>
        <w:t xml:space="preserve"> Οι αιτήσεις χρηματοδότησης υποβάλλονται σύμφωνα με το «Εγχειρίδιο Χρήσης ΟΠΣΚΕ Αίτηση Χρηματοδότησης» στην ιστοσελίδα του ΟΠΣΚΕ https://opske.gr/el.</w:t>
      </w:r>
    </w:p>
    <w:p>
      <w:pPr>
        <w:pStyle w:val="MainText"/>
        <w:spacing w:before="120" w:after="0"/>
        <w:rPr>
          <w:lang w:val="el" w:eastAsia="el"/>
        </w:rPr>
      </w:pPr>
      <w:r>
        <w:rPr>
          <w:b/>
          <w:bCs/>
          <w:lang w:val="el" w:eastAsia="el"/>
        </w:rPr>
        <w:t>5.</w:t>
      </w:r>
      <w:r>
        <w:rPr>
          <w:lang w:val="el" w:eastAsia="el"/>
        </w:rPr>
        <w:t xml:space="preserve"> Οι αιτήσεις χρηματοδότησης στο ΟΠΣΚΕ πρέπει να είναι πλήρως συμπληρωμένες, καθώς σε διαφορετική περίπτωση δεν είναι δυνατή η οριστική υποβολή της αίτησης. Αιτήσεις που δεν υποβάλλονται ηλεκτρονικά δεν δύνανται να προχωρήσουν σε επόμενο στάδιο και να λάβουν ενίσχυση.</w:t>
      </w:r>
    </w:p>
    <w:p>
      <w:pPr>
        <w:spacing w:before="240" w:after="240"/>
        <w:rPr>
          <w:lang w:val="el" w:eastAsia="el"/>
        </w:rPr>
      </w:pPr>
      <w:r>
        <w:rPr>
          <w:lang w:val="el" w:eastAsia="el"/>
        </w:rPr>
        <w:t>Μέσω της διαλειτουργικότητας του ΟΠΣΚΕ με άλλες βάσεις δεδομένων του Δημοσίου (όπως της ΑΑΔΕ) τα αντίστοιχα επιμέρους πεδία του ΟΠΣΚΕ εμφανίζονται αυτομάτως προ συμπληρωμένα χωρίς δυνατότητα επεξεργασίας εκ μέρους του δικαιούχου. Σε περίπτωση που από τα ληφθέντα στοιχεία από λοιπές βάσεις δεδομένων του Δημοσίου προκύπτει μη ικανοποίηση μιας τουλάχιστον εκ των τυπικών προϋποθέσεων συμμετοχής, δεν θα είναι δυνατή η ολοκλήρωση της υποβολής της αίτησης χρηματοδότησης στο ΟΠΣΚΕ.</w:t>
      </w:r>
    </w:p>
    <w:p>
      <w:pPr>
        <w:pStyle w:val="MainText"/>
        <w:spacing w:before="120" w:after="0"/>
        <w:rPr>
          <w:lang w:val="el" w:eastAsia="el"/>
        </w:rPr>
      </w:pPr>
      <w:r>
        <w:rPr>
          <w:b/>
          <w:bCs/>
          <w:lang w:val="el" w:eastAsia="el"/>
        </w:rPr>
        <w:t>6.</w:t>
      </w:r>
      <w:r>
        <w:rPr>
          <w:lang w:val="el" w:eastAsia="el"/>
        </w:rPr>
        <w:t xml:space="preserve"> Διόρθωση ή τροποποίηση ή συμπλήρωση των αιτήσεων χρηματοδότησης,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 χρηματοδότησης και μετά την καταληκτική ημερομηνία των υποβολών.</w:t>
      </w:r>
    </w:p>
    <w:p>
      <w:pPr>
        <w:spacing w:before="240" w:after="240"/>
        <w:rPr>
          <w:lang w:val="el" w:eastAsia="el"/>
        </w:rPr>
      </w:pPr>
      <w:r>
        <w:rPr>
          <w:lang w:val="el" w:eastAsia="el"/>
        </w:rPr>
        <w:t>Επιτρέπεται η επανεπεξεργασία οριστικοποιημένης ηλεκτρονικής αίτησης χρηματοδότησης από το δυνητικό δικαιούχο μέχρι και την καταληκτική ημερομηνία υποβολών. Η επανεπεξεργασία πραγματοποιείται από τους δυνητικούς δικαιούχους μέσω του Ολοκληρωμένου Πληροφοριακού Συστήματος Κρατικών Ενισχύσεων. Με την επιλογή αυτή τα δεδομένα που έχουν καταχωρηθεί στο ΟΠΣΚΕ για τη συγκεκριμένη αίτηση χρηματοδότησης είναι διαθέσιμα για διόρθωση / τροποποίηση. Σε αυτή την περίπτωση απαιτείται εκ νέου Υποβολή της αίτησης ώστε να είναι έγκυρη και να προχωρήσει σε επόμενα στάδια (Αξιολόγηση), ενώ λαμβάνεται υπόψη η τελευταία ημερομηνία υποβολής (επανυποβολής) για να θεωρηθεί η αίτηση εμπρόθεσμη.</w:t>
      </w:r>
    </w:p>
    <w:p>
      <w:pPr>
        <w:spacing w:before="240" w:after="240"/>
        <w:rPr>
          <w:lang w:val="el" w:eastAsia="el"/>
        </w:rPr>
      </w:pPr>
      <w:r>
        <w:rPr>
          <w:lang w:val="el" w:eastAsia="el"/>
        </w:rPr>
        <w:t>Σε κάθε περίπτωση, τυχόν επανυποβολή της αίτησης χρηματοδότησης επιτρέπεται αποκλειστικά εντός της προθεσμίας υποβολής αιτήσεων.</w:t>
      </w:r>
    </w:p>
    <w:p>
      <w:pPr>
        <w:spacing w:before="240" w:after="240"/>
        <w:rPr>
          <w:lang w:val="el" w:eastAsia="el"/>
        </w:rPr>
      </w:pPr>
      <w:r>
        <w:rPr>
          <w:lang w:val="el" w:eastAsia="el"/>
        </w:rPr>
        <w:t>Σε περίπτωση που οι δυνητικοί δικαιούχοι προβούν σε έναρξη δραστηριότητας μετά την οριστικοποίηση της αίτησής τους στο ΟΠΣΚΕ και πριν την έκδοση των αποτελεσμάτων αξιολόγησης, δεν πρέπει να προβούν σε τροποποίηση / επεξεργασία εκ νέου της αίτησής τους. Διαφορετικά η αίτηση απορρίπτεται ως μη επιλέξιμη λόγω της μεταγενέστερης από την έναρξη δραστηριότητας υποβολής της αίτησης.</w:t>
      </w:r>
    </w:p>
    <w:p>
      <w:pPr>
        <w:pStyle w:val="MainText"/>
        <w:spacing w:before="120" w:after="0"/>
        <w:rPr>
          <w:lang w:val="el" w:eastAsia="el"/>
        </w:rPr>
      </w:pPr>
      <w:r>
        <w:rPr>
          <w:b/>
          <w:bCs/>
          <w:lang w:val="el" w:eastAsia="el"/>
        </w:rPr>
        <w:t>7.</w:t>
      </w:r>
      <w:r>
        <w:rPr>
          <w:lang w:val="el" w:eastAsia="el"/>
        </w:rPr>
        <w:t xml:space="preserve"> Οι οριστικά υποβληθείσες αιτήσεις χρηματοδότησης, όπως τεκμηριώνεται από την ημερομηνία/ώρα ηλεκτρονικής υποβολής (οριστικοποίησης) στο ΟΠΣΚΕ, αξιολογούνται συγκριτικά. Οι δικαιούχοι φέρουν την ευθύνη της πλήρους και ορθής συμπλήρωσης της ηλεκτρονικής τους αίτησης χρηματοδότησης.</w:t>
      </w:r>
    </w:p>
    <w:p>
      <w:pPr>
        <w:pStyle w:val="MainText"/>
        <w:spacing w:before="120" w:after="0"/>
        <w:rPr>
          <w:lang w:val="el" w:eastAsia="el"/>
        </w:rPr>
      </w:pPr>
      <w:r>
        <w:rPr>
          <w:b/>
          <w:bCs/>
          <w:lang w:val="el" w:eastAsia="el"/>
        </w:rPr>
        <w:t>8.</w:t>
      </w:r>
      <w:r>
        <w:rPr>
          <w:lang w:val="el" w:eastAsia="el"/>
        </w:rPr>
        <w:t xml:space="preserve"> Κατά την αξιολόγηση των αιτήσεων χρηματοδότησης γίνονται διασταυρώσεις, ώστε να επαληθευτεί η ακρίβεια των δηλωθέντων στοιχείων και να αποφευχθούν οι κίνδυνοι απάτης σε βάρος του ενωσιακού προϋπολογισμού.</w:t>
      </w:r>
    </w:p>
    <w:p>
      <w:pPr>
        <w:pStyle w:val="MainText"/>
        <w:spacing w:before="120" w:after="0"/>
        <w:rPr>
          <w:lang w:val="el" w:eastAsia="el"/>
        </w:rPr>
      </w:pPr>
      <w:r>
        <w:rPr>
          <w:b/>
          <w:bCs/>
          <w:lang w:val="el" w:eastAsia="el"/>
        </w:rPr>
        <w:t>9.</w:t>
      </w:r>
      <w:r>
        <w:rPr>
          <w:lang w:val="el" w:eastAsia="el"/>
        </w:rPr>
        <w:t xml:space="preserve"> Ο δυνητικός δικαιούχος, αποδέχεται ότι τα μηνύματα που αποστέλλονται στην ηλεκτρονική διεύθυνση που έχει δηλώσει / επιβεβαιώσει κατά την εγγραφή του ως χρήστης του ΟΠΣΚΕ, την οποία μπορεί να επικαιροποιεί / επιβεβαιώνει εκ νέου στο προφίλ επικοινωνίας (όπου εμφανίζεται), καθώς και στην ηλεκτρονική διεύθυνση που έχει δηλώσει / επιβεβαιώσει κατά την εγγραφή του ως χρήστης του ΟΠΣΚΕ ο συντονιστής, όπως αυτή τυχόν έχει επικαιροποιηθεί και ισχύει επέχουν θέση κοινοποίησης και συνεπάγονται την έναρξη όλων των έννομων προθεσμιών και συνεπειών. Ο δυνητικός δικαιούχος απαιτείται να ελέγχει και τον φάκελο της ανεπιθύμητης αλληλογραφίας (spam).</w:t>
      </w:r>
    </w:p>
    <w:p>
      <w:pPr>
        <w:spacing w:before="240" w:after="240"/>
        <w:rPr>
          <w:lang w:val="el" w:eastAsia="el"/>
        </w:rPr>
      </w:pPr>
      <w:r>
        <w:rPr>
          <w:lang w:val="el" w:eastAsia="el"/>
        </w:rPr>
        <w:t>Στην περίπτωση που από τη διαδικασία επαλήθευσης προκύψει ότι η επιχείρηση έχει υποβάλει αίτηση χρηματοδότησης δύο ή περισσότερες φορές με το ίδιο ΑΦΜ όλες οι αιτήσεις χρηματοδότησης απορρίπτονται, όλα τα εγκεκριμένα έργα απεντάσσονται και τυχόν ενισχύσεις που έχουν καταβληθεί ανακτώνται πλήρως.</w:t>
      </w:r>
    </w:p>
    <w:p>
      <w:pPr>
        <w:pStyle w:val="MainText"/>
        <w:spacing w:before="120" w:after="0"/>
        <w:rPr>
          <w:lang w:val="el" w:eastAsia="el"/>
        </w:rPr>
      </w:pPr>
      <w:r>
        <w:rPr>
          <w:b/>
          <w:bCs/>
          <w:lang w:val="el" w:eastAsia="el"/>
        </w:rPr>
        <w:t>10.</w:t>
      </w:r>
      <w:r>
        <w:rPr>
          <w:lang w:val="el" w:eastAsia="el"/>
        </w:rPr>
        <w:t xml:space="preserve"> Σε όλα τα στάδια υλοποίησης της δράσης τηρούνται οι απαιτήσεις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 4624/2019 (Α' 137), όπως ισχύει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pStyle w:val="MainText"/>
        <w:spacing w:before="120" w:after="0"/>
        <w:rPr>
          <w:lang w:val="el" w:eastAsia="el"/>
        </w:rPr>
      </w:pPr>
      <w:r>
        <w:rPr>
          <w:b/>
          <w:bCs/>
          <w:lang w:val="el" w:eastAsia="el"/>
        </w:rPr>
        <w:t>11.</w:t>
      </w:r>
      <w:r>
        <w:rPr>
          <w:lang w:val="el" w:eastAsia="el"/>
        </w:rPr>
        <w:t xml:space="preserve"> Επισυναπτόμενα έγγραφα:</w:t>
      </w:r>
    </w:p>
    <w:p>
      <w:pPr>
        <w:spacing w:before="240" w:after="240"/>
        <w:rPr>
          <w:lang w:val="el" w:eastAsia="el"/>
        </w:rPr>
      </w:pPr>
      <w:r>
        <w:rPr>
          <w:lang w:val="el" w:eastAsia="el"/>
        </w:rPr>
        <w:t>Οι δυνητικοί δικαιούχοι επισυνάπτουν στην ηλεκτρονική αίτηση:</w:t>
      </w:r>
    </w:p>
    <w:p>
      <w:pPr>
        <w:pStyle w:val="MainText"/>
        <w:spacing w:before="120" w:after="0"/>
        <w:rPr>
          <w:lang w:val="el" w:eastAsia="el"/>
        </w:rPr>
      </w:pPr>
      <w:r>
        <w:rPr>
          <w:b/>
          <w:bCs/>
          <w:lang w:val="el" w:eastAsia="el"/>
        </w:rPr>
        <w:t>1.</w:t>
      </w:r>
      <w:r>
        <w:rPr>
          <w:lang w:val="el" w:eastAsia="el"/>
        </w:rPr>
        <w:t xml:space="preserve"> Πιστοποιητικό στρατολογικής κατάστασης (όπου απαιτείται, σύμφωνα με το σημείο ε της παρ. 3 του άρθρου 4 της παρούσας) ή υπεύθυνη δήλωση (για τους ομογενείς, τους πολίτες χωρών της ΕΕ και τους πολίτες τρίτων χωρών) ότι δεν εκκρεμούν προς το πρόσωπό τους στρατιωτικές υποχρεώσεις.</w:t>
      </w:r>
    </w:p>
    <w:p>
      <w:pPr>
        <w:spacing w:before="240" w:after="240"/>
        <w:rPr>
          <w:lang w:val="el" w:eastAsia="el"/>
        </w:rPr>
      </w:pPr>
      <w:r>
        <w:rPr>
          <w:lang w:val="el" w:eastAsia="el"/>
        </w:rPr>
        <w:t>Κωδ. ΟΠΣΚΕ (ενότητα: Τα δικαιολογητικά Δικαιούχου 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2140"/>
        <w:gridCol w:w="1049"/>
        <w:gridCol w:w="3082"/>
        <w:gridCol w:w="24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 Πιστοποιητικά -Στοιχεία φερεγγυότητας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08.06. Πιστοποιητικό στρατολογικής κατάστασης (για τους άνδρες υποψηφίους)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Χρηματοδότησης, Αίτημα Τροποποίησης.</w:t>
            </w:r>
          </w:p>
        </w:tc>
      </w:tr>
    </w:tbl>
    <w:p>
      <w:pPr>
        <w:pStyle w:val="MainText"/>
        <w:spacing w:before="120" w:after="0"/>
        <w:rPr>
          <w:lang w:val="el" w:eastAsia="el"/>
        </w:rPr>
      </w:pPr>
      <w:r>
        <w:rPr>
          <w:b/>
          <w:bCs/>
          <w:lang w:val="el" w:eastAsia="el"/>
        </w:rPr>
        <w:t>2.</w:t>
      </w:r>
      <w:r>
        <w:rPr>
          <w:lang w:val="el" w:eastAsia="el"/>
        </w:rPr>
        <w:t xml:space="preserve"> Υπεύθυνη δήλωση του ν. 1599/1986 σχετικά με τη σώρευση των ενισχύσεων ήσσονος σημασίας (de minimis).</w:t>
      </w:r>
    </w:p>
    <w:p>
      <w:pPr>
        <w:spacing w:before="240" w:after="240"/>
        <w:rPr>
          <w:lang w:val="el" w:eastAsia="el"/>
        </w:rPr>
      </w:pPr>
      <w:r>
        <w:rPr>
          <w:lang w:val="el" w:eastAsia="el"/>
        </w:rPr>
        <w:t>Κωδ. ΟΠΣΚΕ (ενότητα: Τα δικαιολογητικά Δικαιούχου 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1893"/>
        <w:gridCol w:w="1049"/>
        <w:gridCol w:w="2482"/>
        <w:gridCol w:w="32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 Υπεύθυνες Δηλώσεις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09.04. Υπεύθυνη Δήλωση Σώρευσης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Χρηματοδότησης, Αίτημα Τροποποίησης</w:t>
            </w:r>
          </w:p>
        </w:tc>
      </w:tr>
    </w:tbl>
    <w:p>
      <w:pPr>
        <w:spacing w:before="240" w:after="240"/>
        <w:rPr>
          <w:lang w:val="el" w:eastAsia="el"/>
        </w:rPr>
      </w:pPr>
      <w:r>
        <w:rPr>
          <w:lang w:val="el" w:eastAsia="el"/>
        </w:rPr>
        <w:t>Οι Υπεύθυνες Δηλώσεις υποβάλλονται στην ενότητα «Τα δικαιολογητικά Δικαιούχου μου» του ΟΠΣΚΕ, βεβαιωμένες για το γνήσιο της υπογραφής από ΚΕΠ ή μέσω της διαδικτυακής πύλης:</w:t>
      </w:r>
    </w:p>
    <w:p>
      <w:pPr>
        <w:spacing w:before="240" w:after="240"/>
        <w:rPr>
          <w:lang w:val="el" w:eastAsia="el"/>
        </w:rPr>
      </w:pPr>
      <w:r>
        <w:rPr>
          <w:lang w:val="el" w:eastAsia="el"/>
        </w:rPr>
        <w:t>https://www.gov.gr/ipiresies/polites-kai-kathemerinoteta/psephiaka-eggrapha-gov-gr/ekdose-upeuthunes-deloses</w:t>
      </w:r>
    </w:p>
    <w:p>
      <w:pPr>
        <w:spacing w:before="240" w:after="240"/>
        <w:rPr>
          <w:lang w:val="el" w:eastAsia="el"/>
        </w:rPr>
      </w:pPr>
      <w:r>
        <w:rPr>
          <w:lang w:val="el" w:eastAsia="el"/>
        </w:rPr>
        <w:t>Τα απαιτούμενα δικαιολογητικά και στοιχεία του Παραρτήματος 1, που υποβάλλονται στο ΟΠΣΚΕ ηλεκτρονικά, πρέπει να είναι της μορφής αρχείων: .pdf, .jpg, .png και μεγέθους έως 10 mb. Παρέχεται η δυνατότητα επισύναψης μέχρι πέντε (5) διαφορετικών ηλεκτρονικών αρχείων για κάθε διακριτό δικαιολογητικό. Οι ανωτέρω περιορισμοί είναι υποχρεωτικοί και αποτρεπτικοί για την υποβολή της αίτησης. Συμπιεσμένα αρχεία δεν είναι αποδεκτά για λόγους ασφαλείας. Για τη διευκόλυνση των ενδιαφερομένων προτείνεται τα αρχεία να είναι αυτά ακριβώς που εξάγονται από τα πληροφοριακά συστήματα (Taxis, κ.ο.κ.).</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Όργανα αξιολόγησης - Διαδικασία αξιολόγησης - Έγκριση πράξεων - Διαδικασία ενστάσεων - Έναρξη δραστηριότητας</w:t>
      </w:r>
    </w:p>
    <w:p>
      <w:pPr>
        <w:pStyle w:val="MainText"/>
        <w:spacing w:before="120" w:after="0"/>
        <w:rPr>
          <w:lang w:val="el" w:eastAsia="el"/>
        </w:rPr>
      </w:pPr>
      <w:r>
        <w:rPr>
          <w:b/>
          <w:bCs/>
          <w:lang w:val="el" w:eastAsia="el"/>
        </w:rPr>
        <w:t>7.1</w:t>
      </w:r>
      <w:r>
        <w:rPr>
          <w:lang w:val="el" w:eastAsia="el"/>
        </w:rPr>
        <w:t xml:space="preserve"> Όργανα αξιολόγησης αιτήσεων χρηματοδότησης </w:t>
      </w:r>
    </w:p>
    <w:p>
      <w:pPr>
        <w:spacing w:before="240" w:after="240"/>
        <w:rPr>
          <w:lang w:val="el" w:eastAsia="el"/>
        </w:rPr>
      </w:pPr>
      <w:r>
        <w:rPr>
          <w:lang w:val="el" w:eastAsia="el"/>
        </w:rPr>
        <w:t>α. Πρωτοβάθμια αξιολόγηση</w:t>
      </w:r>
    </w:p>
    <w:p>
      <w:pPr>
        <w:spacing w:before="240" w:after="240"/>
        <w:rPr>
          <w:lang w:val="el" w:eastAsia="el"/>
        </w:rPr>
      </w:pPr>
      <w:r>
        <w:rPr>
          <w:lang w:val="el" w:eastAsia="el"/>
        </w:rPr>
        <w:t>Οι αξιολογήσεις των υποβαλλόμενων αιτήσεων χρηματοδότησης διενεργούνται από αξιολογητές (ένας (1) αξιολογητής ανά αίτηση) της Δ.ΥΠ.Α., οι οποίοι διαθέτουν εμπειρία σχετική με το περιεχόμενο της παρούσας. Οι αξιολογητές δεν έχουν τη δυνατότητα να είναι συντάκτες προτάσεων, που θα υποβληθούν στο πλαίσιο της παρούσας και θα πρέπει να διαθέτουν την απαιτούμενη ανεξαρτησία, σύμφωνα με την σχετική ηλεκτρονική δήλωση περί μη σύγκρουσης συμφερόντων όπως αυτή αποτυπώνεται μέσω του ΟΠΣΚΕ. Οι αξιολογητές ορίζονται με απόφαση του Υποδιοικητή της Δ.ΥΠ.Α. στο πλαίσιο μεταβίβασης αρμοδιοτήτων του Διοικητή στους Υποδιοικητές. Οι αξιολογητές δεν δύνανται να ασχοληθούν με την παρακολούθηση και την παραλαβή των αποτελεσμάτων των έργων.</w:t>
      </w:r>
    </w:p>
    <w:p>
      <w:pPr>
        <w:spacing w:before="240" w:after="240"/>
        <w:rPr>
          <w:lang w:val="el" w:eastAsia="el"/>
        </w:rPr>
      </w:pPr>
      <w:r>
        <w:rPr>
          <w:lang w:val="el" w:eastAsia="el"/>
        </w:rPr>
        <w:t>Κατά την Πρωτοβάθμια αξιολόγηση, ο αξιολογητής προβαίνει στην αξιολόγηση του συνόλου των κατηγοριών κριτηρίων κάθε σταδίου και εισάγει την σχετική βαθμολογία του κάθε κριτηρίου. Σε κάθε περίπτωση, ο αξιολογητής διενεργεί πλήρως την αξιολόγηση, αξιολογεί και βαθμολογεί όλα τα κριτήρια ανεξάρτητα εάν στο στάδιο Α ή Β η πρόταση κρίνεται μη πλήρης ή/και μη παραδεκτή.</w:t>
      </w:r>
    </w:p>
    <w:p>
      <w:pPr>
        <w:spacing w:before="240" w:after="240"/>
        <w:rPr>
          <w:lang w:val="el" w:eastAsia="el"/>
        </w:rPr>
      </w:pPr>
      <w:r>
        <w:rPr>
          <w:lang w:val="el" w:eastAsia="el"/>
        </w:rPr>
        <w:t>Δεν προβλέπεται η αναζήτηση τυχόν ελλειπόντων δικαιολογητικών ή διευκρινίσεων κατά το στάδιο αυτό. Ως εκ τούτου οποιαδήποτε έλλειψη δικαιολογητικού που δεν επιτρέπει την εξαγωγή ασφαλούς συμπεράσματος για την τήρηση των ειδικών προϋποθέσεων συμμετοχής στη δράση, χαρακτηρίζεται ως ουσιώδης και δύναται να καταστήσει την αίτηση ως απορριπτέα.</w:t>
      </w:r>
    </w:p>
    <w:p>
      <w:pPr>
        <w:spacing w:before="240" w:after="240"/>
        <w:rPr>
          <w:lang w:val="el" w:eastAsia="el"/>
        </w:rPr>
      </w:pPr>
      <w:r>
        <w:rPr>
          <w:lang w:val="el" w:eastAsia="el"/>
        </w:rPr>
        <w:t>β. Δευτεροβάθμια αξιολόγηση</w:t>
      </w:r>
    </w:p>
    <w:p>
      <w:pPr>
        <w:spacing w:before="240" w:after="240"/>
        <w:rPr>
          <w:lang w:val="el" w:eastAsia="el"/>
        </w:rPr>
      </w:pPr>
      <w:r>
        <w:rPr>
          <w:lang w:val="el" w:eastAsia="el"/>
        </w:rPr>
        <w:t>Μετά την ολοκλήρωση της Πρωτοβάθμιας αξιολόγησης κάθε αίτησης χρηματοδότησης (απορριφθείσας ή μη), ο Προϊστάμενος του ΚΠΑ2, στο οποίο είναι εγγεγραμμένος άνεργος ο/η αιτών/ούσα, εξετάζει σε δεύτερο βαθμό, καταχωρεί και οριστικοποιεί την τελική βαθμολογία στο Ολοκληρωμένο Πληροφοριακό Σύστημα Κρατικών Ενισχύσεων.</w:t>
      </w:r>
    </w:p>
    <w:p>
      <w:pPr>
        <w:spacing w:before="240" w:after="240"/>
        <w:rPr>
          <w:lang w:val="el" w:eastAsia="el"/>
        </w:rPr>
      </w:pPr>
      <w:r>
        <w:rPr>
          <w:lang w:val="el" w:eastAsia="el"/>
        </w:rPr>
        <w:t>Κατά την Δευτεροβάθμια αξιολόγηση ο αξιολογητής οριστικοποιεί την τελική βαθμολογία έχοντας την ευθύνη ελέγχου της αξιολόγησης και όπου κρίνει σκόπιμο την αναβαθμολόγηση και τη διαφοροποίηση του από την Πρωτοβάθμια αξιολόγηση μετά από σχετική τεκμηρίωση.</w:t>
      </w:r>
    </w:p>
    <w:p>
      <w:pPr>
        <w:spacing w:before="240" w:after="240"/>
        <w:rPr>
          <w:lang w:val="el" w:eastAsia="el"/>
        </w:rPr>
      </w:pPr>
      <w:r>
        <w:rPr>
          <w:lang w:val="el" w:eastAsia="el"/>
        </w:rPr>
        <w:t>Ο τρόπος με τον οποίο ο δευτεροβάθμιος αξιολογητής διενεργεί την αξιολόγηση καθώς και τα πεδία τα οποία αξιολογεί είναι ακριβώς ίδια με του πρωτοβάθμιου αξιολογητή.</w:t>
      </w:r>
    </w:p>
    <w:p>
      <w:pPr>
        <w:spacing w:before="240" w:after="240"/>
        <w:rPr>
          <w:lang w:val="el" w:eastAsia="el"/>
        </w:rPr>
      </w:pPr>
      <w:r>
        <w:rPr>
          <w:lang w:val="el" w:eastAsia="el"/>
        </w:rPr>
        <w:t>Ο δευτεροβάθμιος αξιολογητής δύναται να ζητήσει εγγράφως την υποβολή συμπληρωματικών στοιχείων και διευκρινίσεων ενημερώνοντας τον δικαιούχο. Ο δικαιούχος πρέπει να προσκομίσει τα αιτηθέντα στοιχεία εντός προθεσμίας πέντε (5) ημερών, πέραν της οποίας η πρόταση απορρίπτεται. Στη συνέχεια, και μετά την προσκόμιση των δικαιολογητικών η πρόταση αξιολογείται με βάση και τα συμπληρωματικά στοιχεία. Η αξιολόγηση των αιτήσεων γίνεται με βάση τα προβλεπόμενα στην παρ. 7.2 του παρόντος άρθρου και στο Παράρτημα 6.</w:t>
      </w:r>
    </w:p>
    <w:p>
      <w:pPr>
        <w:spacing w:before="240" w:after="240"/>
        <w:rPr>
          <w:lang w:val="el" w:eastAsia="el"/>
        </w:rPr>
      </w:pPr>
      <w:r>
        <w:rPr>
          <w:lang w:val="el" w:eastAsia="el"/>
        </w:rPr>
        <w:t>Οι δευτεροβάθμιοι αξιολογητές δεν έχουν τη δυνατότητα να είναι συντάκτες προτάσεων, που θα υποβληθούν στο πλαίσιο της παρούσας και θα πρέπει να διαθέτουν την απαιτούμενη ανεξαρτησία, σύμφωνα με την σχετική ηλεκτρονική δήλωση περί μη σύγκρουσης συμφερόντων όπως αυτή αποτυπώνεται μέσω του ΟΠΣΚΕ.</w:t>
      </w:r>
    </w:p>
    <w:p>
      <w:pPr>
        <w:pStyle w:val="MainText"/>
        <w:spacing w:before="120" w:after="0"/>
        <w:rPr>
          <w:lang w:val="el" w:eastAsia="el"/>
        </w:rPr>
      </w:pPr>
      <w:r>
        <w:rPr>
          <w:b/>
          <w:bCs/>
          <w:lang w:val="el" w:eastAsia="el"/>
        </w:rPr>
        <w:t>7.2</w:t>
      </w:r>
      <w:r>
        <w:rPr>
          <w:lang w:val="el" w:eastAsia="el"/>
        </w:rPr>
        <w:t xml:space="preserve"> Διαδικασία αξιολόγησης</w:t>
      </w:r>
    </w:p>
    <w:p>
      <w:pPr>
        <w:spacing w:before="240" w:after="240"/>
        <w:rPr>
          <w:lang w:val="el" w:eastAsia="el"/>
        </w:rPr>
      </w:pPr>
      <w:r>
        <w:rPr>
          <w:lang w:val="el" w:eastAsia="el"/>
        </w:rPr>
        <w:t>Με το πέρας της ηλεκτρονικής υποβολής του συνόλου των αιτήσεων χρηματοδότησης, ακολουθεί η διαδικασία αξιολόγησης των υποβληθέντων σχεδίων, η οποία πραγματοποιείται μέσω του ΟΠΣΚΕ, με ευθύνη της Δ.ΥΠ.Α. Η Δ.ΥΠ.Α. αναλαμβάνει όλες τις απαιτούμενες ενέργειες της διοργάνωσης και υποστήριξης της διαδικασίας αξιολόγησης καθώς και της καταχώρησης όλων των απαραίτητων δεδομένων στο ΟΠΣΚΕ, εφόσον απαιτείται.</w:t>
      </w:r>
    </w:p>
    <w:p>
      <w:pPr>
        <w:spacing w:before="240" w:after="240"/>
        <w:rPr>
          <w:lang w:val="el" w:eastAsia="el"/>
        </w:rPr>
      </w:pPr>
      <w:r>
        <w:rPr>
          <w:lang w:val="el" w:eastAsia="el"/>
        </w:rPr>
        <w:t>Η αξιολόγηση των αιτήσεων χρηματοδότησης / επιλογής πράξεων προς ένταξη πραγματοποιείται σύμφωνα με τη διαδικασία ΔΙ_2_ΚΕ Επιλογή και Έγκριση Πράξης του Εγχειριδίου Διαδικασιών ΣΔΕ 2021-2027 και τα Κριτήρια επιλογής πράξεων και τη Μεθοδολογία Αξιολόγησης, όπως εγκρίθηκαν με την 16η απόφαση (υπό στοιχεία 105818 ΕΞ 2024/19.7.2024) της Επιτροπής Παρακολούθησης του Προγράμματος «Ανθρώπινο Δυναμικό και Κοινωνική Συνοχή».</w:t>
      </w:r>
    </w:p>
    <w:p>
      <w:pPr>
        <w:spacing w:before="240" w:after="240"/>
        <w:rPr>
          <w:lang w:val="el" w:eastAsia="el"/>
        </w:rPr>
      </w:pPr>
      <w:r>
        <w:rPr>
          <w:lang w:val="el" w:eastAsia="el"/>
        </w:rPr>
        <w:t>Η αξιολόγηση των αιτήσεων είναι συγκριτική και αξιολογείται το σύνολο των προτάσεων που έχουν υποβληθεί κατά την χρονική περίοδο που ορίζεται στην παρούσα ή στην προκήρυξη κάθε επόμενου κύκλου.</w:t>
      </w:r>
    </w:p>
    <w:p>
      <w:pPr>
        <w:spacing w:before="240" w:after="240"/>
        <w:rPr>
          <w:lang w:val="el" w:eastAsia="el"/>
        </w:rPr>
      </w:pPr>
      <w:r>
        <w:rPr>
          <w:lang w:val="el" w:eastAsia="el"/>
        </w:rPr>
        <w:t>Η διαδικασία αξιολόγησης των προς χρηματοδότηση πράξεων διενεργείται σε δύο στάδια:</w:t>
      </w:r>
    </w:p>
    <w:p>
      <w:pPr>
        <w:spacing w:before="240" w:after="240"/>
        <w:rPr>
          <w:lang w:val="el" w:eastAsia="el"/>
        </w:rPr>
      </w:pPr>
      <w:r>
        <w:rPr>
          <w:lang w:val="el" w:eastAsia="el"/>
        </w:rPr>
        <w:t>ΣΤΑΔΙΟ Α': Έλεγχος πληρότητας και επιλεξιμότητας πρότασης</w:t>
      </w:r>
    </w:p>
    <w:p>
      <w:pPr>
        <w:spacing w:before="240" w:after="240"/>
        <w:rPr>
          <w:lang w:val="el" w:eastAsia="el"/>
        </w:rPr>
      </w:pPr>
      <w:r>
        <w:rPr>
          <w:lang w:val="el" w:eastAsia="el"/>
        </w:rPr>
        <w:t>ΣΤΑΔΙΟ Β': Αξιολόγηση των προτάσεων ανά κριτήριο / ομάδα κριτηρίων</w:t>
      </w:r>
    </w:p>
    <w:p>
      <w:pPr>
        <w:spacing w:before="240" w:after="240"/>
        <w:rPr>
          <w:lang w:val="el" w:eastAsia="el"/>
        </w:rPr>
      </w:pPr>
      <w:r>
        <w:rPr>
          <w:lang w:val="el" w:eastAsia="el"/>
        </w:rPr>
        <w:t>Ειδικότερα:</w:t>
      </w:r>
    </w:p>
    <w:p>
      <w:pPr>
        <w:spacing w:before="240" w:after="240"/>
        <w:rPr>
          <w:lang w:val="el" w:eastAsia="el"/>
        </w:rPr>
      </w:pPr>
      <w:r>
        <w:rPr>
          <w:lang w:val="el" w:eastAsia="el"/>
        </w:rPr>
        <w:t>Στάδιο Α: Έλεγχος πληρότητας και επιλεξιμότητας πρότασης</w:t>
      </w:r>
    </w:p>
    <w:p>
      <w:pPr>
        <w:spacing w:before="240" w:after="240"/>
        <w:rPr>
          <w:lang w:val="el" w:eastAsia="el"/>
        </w:rPr>
      </w:pPr>
      <w:r>
        <w:rPr>
          <w:lang w:val="el" w:eastAsia="el"/>
        </w:rPr>
        <w:t>Ο έλεγχος πληρότητας της πρότασης γίνεται σύμφωνα με τα κριτήρια και τη μεθοδολογία του Παραρτήματος 6.</w:t>
      </w:r>
    </w:p>
    <w:p>
      <w:pPr>
        <w:spacing w:before="240" w:after="240"/>
        <w:rPr>
          <w:lang w:val="el" w:eastAsia="el"/>
        </w:rPr>
      </w:pPr>
      <w:r>
        <w:rPr>
          <w:lang w:val="el" w:eastAsia="el"/>
        </w:rPr>
        <w:t>Οι αιτήσεις υποβάλλονται ηλεκτρονικά μέσω του ΟΠΣΚΕ με δυνατότητα αρχικού ελέγχου συμβατότητας της πρότασης από το σύστημα, όπου ελέγχεται εάν:</w:t>
      </w:r>
    </w:p>
    <w:p>
      <w:pPr>
        <w:spacing w:before="240" w:after="240"/>
        <w:rPr>
          <w:lang w:val="el" w:eastAsia="el"/>
        </w:rPr>
      </w:pPr>
      <w:r>
        <w:rPr>
          <w:lang w:val="el" w:eastAsia="el"/>
        </w:rPr>
        <w:t>Η ημερομηνία υποβολής της αίτησης χρηματοδότησης είναι εντός της προθεσμίας που τίθεται στην Πρόσκληση.</w:t>
      </w:r>
    </w:p>
    <w:p>
      <w:pPr>
        <w:spacing w:before="240" w:after="240"/>
        <w:rPr>
          <w:lang w:val="el" w:eastAsia="el"/>
        </w:rPr>
      </w:pPr>
      <w:r>
        <w:rPr>
          <w:lang w:val="el" w:eastAsia="el"/>
        </w:rPr>
        <w:t>Στη συνέχεια εξετάζονται:</w:t>
      </w:r>
    </w:p>
    <w:p>
      <w:pPr>
        <w:spacing w:before="240" w:after="240"/>
        <w:rPr>
          <w:lang w:val="el" w:eastAsia="el"/>
        </w:rPr>
      </w:pPr>
      <w:r>
        <w:rPr>
          <w:lang w:val="el" w:eastAsia="el"/>
        </w:rPr>
        <w:t>1) Εάν ο φορέας που υποβάλλει την πρόταση εμπίπτει στις κατηγορίες δυνητικών δικαιούχων που ορίζονται στην πρόσκληση (εγγραφή στο ψηφιακό μητρώο της Δ.ΥΠ.Α., ψηφιακό ΑΣΔ, εντός ηλικιακού ορίου κ.λπ.).</w:t>
      </w:r>
    </w:p>
    <w:p>
      <w:pPr>
        <w:spacing w:before="240" w:after="240"/>
        <w:rPr>
          <w:lang w:val="el" w:eastAsia="el"/>
        </w:rPr>
      </w:pPr>
      <w:r>
        <w:rPr>
          <w:lang w:val="el" w:eastAsia="el"/>
        </w:rPr>
        <w:t>2) Η Τήρηση των λοιπών προϋποθέσεων της πρόσκλησης.</w:t>
      </w:r>
    </w:p>
    <w:p>
      <w:pPr>
        <w:spacing w:before="240" w:after="240"/>
        <w:rPr>
          <w:lang w:val="el" w:eastAsia="el"/>
        </w:rPr>
      </w:pPr>
      <w:r>
        <w:rPr>
          <w:lang w:val="el" w:eastAsia="el"/>
        </w:rPr>
        <w:t>3) Η τυπική πληρότητα της υποβαλλόμενης πρότασης.</w:t>
      </w:r>
    </w:p>
    <w:p>
      <w:pPr>
        <w:spacing w:before="240" w:after="240"/>
        <w:rPr>
          <w:lang w:val="el" w:eastAsia="el"/>
        </w:rPr>
      </w:pPr>
      <w:r>
        <w:rPr>
          <w:lang w:val="el" w:eastAsia="el"/>
        </w:rPr>
        <w:t>4) Εάν η Πράξη εμπίπτει στο στόχο πολιτικής, στην προτεραιότητα, στους ειδικούς στόχους, στα πεδία παρέμβασης στους τύπους των δράσεων καθώς και στους όρους της εκάστοτε πρόσκλησης.</w:t>
      </w:r>
    </w:p>
    <w:p>
      <w:pPr>
        <w:spacing w:before="240" w:after="240"/>
        <w:rPr>
          <w:lang w:val="el" w:eastAsia="el"/>
        </w:rPr>
      </w:pPr>
      <w:r>
        <w:rPr>
          <w:lang w:val="el" w:eastAsia="el"/>
        </w:rPr>
        <w:t>5) Εάν διασφαλίζεται η μη επικάλυψη των χορηγουμένων χρηματοδοτήσεων με άλλα Επιχειρησιακά Προγράμματα και άλλα ευρωπαϊκά χρηματοδοτικά εργαλεία.</w:t>
      </w:r>
    </w:p>
    <w:p>
      <w:pPr>
        <w:spacing w:before="240" w:after="240"/>
        <w:rPr>
          <w:lang w:val="el" w:eastAsia="el"/>
        </w:rPr>
      </w:pPr>
      <w:r>
        <w:rPr>
          <w:lang w:val="el" w:eastAsia="el"/>
        </w:rPr>
        <w:t>6) Εάν υποβάλλονται αποφάσεις των αρμόδιων ή και συλλογικών οργάνων του δικαιούχου ή άλλων αρμόδιων οργάνων όπου απαιτείται.</w:t>
      </w:r>
    </w:p>
    <w:p>
      <w:pPr>
        <w:spacing w:before="240" w:after="240"/>
        <w:rPr>
          <w:lang w:val="el" w:eastAsia="el"/>
        </w:rPr>
      </w:pPr>
      <w:r>
        <w:rPr>
          <w:lang w:val="el" w:eastAsia="el"/>
        </w:rPr>
        <w:t>7) Ο έλεγχος επιλεξιμότητας συμπεριλαμβάνει τον έλεγχο πλήρωσης όλων των προϋποθέσεων του Κανονισμού (ΕΕ) 2023/2831.</w:t>
      </w:r>
    </w:p>
    <w:p>
      <w:pPr>
        <w:spacing w:before="240" w:after="240"/>
        <w:rPr>
          <w:lang w:val="el" w:eastAsia="el"/>
        </w:rPr>
      </w:pPr>
      <w:r>
        <w:rPr>
          <w:lang w:val="el" w:eastAsia="el"/>
        </w:rPr>
        <w:t>Ο έλεγχος επιλεξιμότητας από τους αξιολογητές της πρωτοβάθμιας αξιολόγησης αναφορικά με την πλήρωση των κριτηρίων καθεστώτος ανεργίας και ηλικίας (30-59 ετών) γίνεται βάσει της ημερομηνίας υποβολής της αίτησης συμμετοχής στη δράση μέσω του ΟΠΣΚΕ (ημερομηνία οριστικοποίησης της τελευταίας αίτησης σε περίπτωση επανεπεξεργασίας).</w:t>
      </w:r>
    </w:p>
    <w:p>
      <w:pPr>
        <w:spacing w:before="240" w:after="240"/>
        <w:rPr>
          <w:lang w:val="el" w:eastAsia="el"/>
        </w:rPr>
      </w:pPr>
      <w:r>
        <w:rPr>
          <w:lang w:val="el" w:eastAsia="el"/>
        </w:rPr>
        <w:t>Στάδιο Β: Αξιολόγηση των προτάσεων ανά ομάδα κριτηρίων</w:t>
      </w:r>
    </w:p>
    <w:p>
      <w:pPr>
        <w:spacing w:before="240" w:after="240"/>
        <w:rPr>
          <w:lang w:val="el" w:eastAsia="el"/>
        </w:rPr>
      </w:pPr>
      <w:r>
        <w:rPr>
          <w:lang w:val="el" w:eastAsia="el"/>
        </w:rPr>
        <w:t>Οι ομάδες κριτηρίων είναι οι κάτωθι:</w:t>
      </w:r>
    </w:p>
    <w:p>
      <w:pPr>
        <w:spacing w:before="240" w:after="240"/>
        <w:rPr>
          <w:lang w:val="el" w:eastAsia="el"/>
        </w:rPr>
      </w:pPr>
      <w:r>
        <w:rPr>
          <w:lang w:val="el" w:eastAsia="el"/>
        </w:rPr>
        <w:t>1η Ομάδα κριτηρίων:</w:t>
      </w:r>
    </w:p>
    <w:p>
      <w:pPr>
        <w:spacing w:before="240" w:after="240"/>
        <w:rPr>
          <w:lang w:val="el" w:eastAsia="el"/>
        </w:rPr>
      </w:pPr>
      <w:r>
        <w:rPr>
          <w:lang w:val="el" w:eastAsia="el"/>
        </w:rPr>
        <w:t>Α. Πληρότητα και σαφήνεια της πράξης</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Α.1 Σαφήνεια και πληρότητα του φυσικού αντικειμένου της προτεινόμενης πράξης</w:t>
      </w:r>
    </w:p>
    <w:p>
      <w:pPr>
        <w:spacing w:before="240" w:after="240"/>
        <w:rPr>
          <w:lang w:val="el" w:eastAsia="el"/>
        </w:rPr>
      </w:pPr>
      <w:r>
        <w:rPr>
          <w:lang w:val="el" w:eastAsia="el"/>
        </w:rPr>
        <w:t>Α.2 Ρεαλιστικότητα χρονοδιαγράμματος της πράξης.</w:t>
      </w:r>
    </w:p>
    <w:p>
      <w:pPr>
        <w:spacing w:before="240" w:after="240"/>
        <w:rPr>
          <w:lang w:val="el" w:eastAsia="el"/>
        </w:rPr>
      </w:pPr>
      <w:r>
        <w:rPr>
          <w:lang w:val="el" w:eastAsia="el"/>
        </w:rPr>
        <w:t>Τα κριτήρια είναι δυαδικά (ναι/όχι). Προϋπόθεση θετικής αξιολόγησης είναι η πράξη να λαμβάνει ΝΑΙ σε όλα τα κριτήρια.</w:t>
      </w:r>
    </w:p>
    <w:p>
      <w:pPr>
        <w:spacing w:before="240" w:after="240"/>
        <w:rPr>
          <w:lang w:val="el" w:eastAsia="el"/>
        </w:rPr>
      </w:pPr>
      <w:r>
        <w:rPr>
          <w:lang w:val="el" w:eastAsia="el"/>
        </w:rPr>
        <w:t>2η Ομάδα κριτηρίων:</w:t>
      </w:r>
    </w:p>
    <w:p>
      <w:pPr>
        <w:spacing w:before="240" w:after="240"/>
        <w:rPr>
          <w:lang w:val="el" w:eastAsia="el"/>
        </w:rPr>
      </w:pPr>
      <w:r>
        <w:rPr>
          <w:lang w:val="el" w:eastAsia="el"/>
        </w:rPr>
        <w:t>Β. Τήρηση θεσμικού πλαισίου και ενσωμάτωση οριζόντιων πολιτικών</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Β.1 Συμβατότητα της πράξης με τους κανόνες του ανταγωνισμού και των κρατικών ενισχύσεων,</w:t>
      </w:r>
    </w:p>
    <w:p>
      <w:pPr>
        <w:spacing w:before="240" w:after="240"/>
        <w:rPr>
          <w:lang w:val="el" w:eastAsia="el"/>
        </w:rPr>
      </w:pPr>
      <w:r>
        <w:rPr>
          <w:lang w:val="el" w:eastAsia="el"/>
        </w:rPr>
        <w:t>Β.2 Προάσπιση και προαγωγή της ισότητας μεταξύ ανδρών και γυναικών,</w:t>
      </w:r>
    </w:p>
    <w:p>
      <w:pPr>
        <w:spacing w:before="240" w:after="240"/>
        <w:rPr>
          <w:lang w:val="el" w:eastAsia="el"/>
        </w:rPr>
      </w:pPr>
      <w:r>
        <w:rPr>
          <w:lang w:val="el" w:eastAsia="el"/>
        </w:rPr>
        <w:t>Β.3 Τήρηση θεσμικού πλαισίου πλην δημοσίων συμβάσεων λαμβάνοντας υπόψη τον Χάρτη θεμελιωδών δικαιωμάτων της Ε.Ε.,</w:t>
      </w:r>
    </w:p>
    <w:p>
      <w:pPr>
        <w:spacing w:before="240" w:after="240"/>
        <w:rPr>
          <w:lang w:val="el" w:eastAsia="el"/>
        </w:rPr>
      </w:pPr>
      <w:r>
        <w:rPr>
          <w:lang w:val="el" w:eastAsia="el"/>
        </w:rPr>
        <w:t>Β.4 Αποτροπή κάθε διάκρισης λόγω φύλου, φυλετικής ή εθνοτικής καταγωγής, θρησκείας ή πεποιθήσεων, αναπηρίας, ηλικίας ή γενετήσιου προσανατολισμού,</w:t>
      </w:r>
    </w:p>
    <w:p>
      <w:pPr>
        <w:spacing w:before="240" w:after="240"/>
        <w:rPr>
          <w:lang w:val="el" w:eastAsia="el"/>
        </w:rPr>
      </w:pPr>
      <w:r>
        <w:rPr>
          <w:lang w:val="el" w:eastAsia="el"/>
        </w:rPr>
        <w:t>Β.5 Εξασφάλιση της προσβασιμότητας των ατόμων με αναπηρία.</w:t>
      </w:r>
    </w:p>
    <w:p>
      <w:pPr>
        <w:spacing w:before="240" w:after="240"/>
        <w:rPr>
          <w:lang w:val="el" w:eastAsia="el"/>
        </w:rPr>
      </w:pPr>
      <w:r>
        <w:rPr>
          <w:lang w:val="el" w:eastAsia="el"/>
        </w:rPr>
        <w:t>Τα κριτήρια είναι δυαδικά (ναι/ όχι). Προϋπόθεση θετικής αξιολόγησης είναι η πράξη να λαμβάνει ΝΑΙ σε όλα τα κριτήρια.</w:t>
      </w:r>
    </w:p>
    <w:p>
      <w:pPr>
        <w:spacing w:before="240" w:after="240"/>
        <w:rPr>
          <w:lang w:val="el" w:eastAsia="el"/>
        </w:rPr>
      </w:pPr>
      <w:r>
        <w:rPr>
          <w:lang w:val="el" w:eastAsia="el"/>
        </w:rPr>
        <w:t>3η Ομάδα Κριτηρίων:</w:t>
      </w:r>
    </w:p>
    <w:p>
      <w:pPr>
        <w:spacing w:before="240" w:after="240"/>
        <w:rPr>
          <w:lang w:val="el" w:eastAsia="el"/>
        </w:rPr>
      </w:pPr>
      <w:r>
        <w:rPr>
          <w:lang w:val="el" w:eastAsia="el"/>
        </w:rPr>
        <w:t>Γ. Σκοπιμότητα πράξης</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Γ.1 Η αναγκαιότητα υλοποίησης της πράξης</w:t>
      </w:r>
    </w:p>
    <w:p>
      <w:pPr>
        <w:spacing w:before="240" w:after="240"/>
        <w:rPr>
          <w:lang w:val="el" w:eastAsia="el"/>
        </w:rPr>
      </w:pPr>
      <w:r>
        <w:rPr>
          <w:lang w:val="el" w:eastAsia="el"/>
        </w:rPr>
        <w:t>Γ.2 Η αποτελεσματικότητα της πράξης</w:t>
      </w:r>
    </w:p>
    <w:p>
      <w:pPr>
        <w:spacing w:before="240" w:after="240"/>
        <w:rPr>
          <w:lang w:val="el" w:eastAsia="el"/>
        </w:rPr>
      </w:pPr>
      <w:r>
        <w:rPr>
          <w:lang w:val="el" w:eastAsia="el"/>
        </w:rPr>
        <w:t>Γ.3 Η αποδοτικότητα της πράξης</w:t>
      </w:r>
    </w:p>
    <w:p>
      <w:pPr>
        <w:spacing w:before="240" w:after="240"/>
        <w:rPr>
          <w:lang w:val="el" w:eastAsia="el"/>
        </w:rPr>
      </w:pPr>
      <w:r>
        <w:rPr>
          <w:lang w:val="el" w:eastAsia="el"/>
        </w:rPr>
        <w:t>Γ.4 Η Βιωσιμότητα, Λειτουργικότητα, Αξιοποίηση</w:t>
      </w:r>
    </w:p>
    <w:p>
      <w:pPr>
        <w:spacing w:before="240" w:after="240"/>
        <w:rPr>
          <w:lang w:val="el" w:eastAsia="el"/>
        </w:rPr>
      </w:pPr>
      <w:r>
        <w:rPr>
          <w:lang w:val="el" w:eastAsia="el"/>
        </w:rPr>
        <w:t>Γ.5 Η Καινοτομία (δεν εφαρμόζεται στην παρούσα)</w:t>
      </w:r>
    </w:p>
    <w:p>
      <w:pPr>
        <w:spacing w:before="240" w:after="240"/>
        <w:rPr>
          <w:lang w:val="el" w:eastAsia="el"/>
        </w:rPr>
      </w:pPr>
      <w:r>
        <w:rPr>
          <w:lang w:val="el" w:eastAsia="el"/>
        </w:rPr>
        <w:t xml:space="preserve">Ως ελάχιστο όριο θετικής αξιολόγησης στα κριτήρια της ομάδας </w:t>
      </w:r>
    </w:p>
    <w:p>
      <w:pPr>
        <w:spacing w:before="240" w:after="240"/>
        <w:rPr>
          <w:lang w:val="el" w:eastAsia="el"/>
        </w:rPr>
      </w:pPr>
      <w:r>
        <w:rPr>
          <w:lang w:val="el" w:eastAsia="el"/>
        </w:rPr>
        <w:t>Γ. ΣΚΟΠΙΜΟΤΗΤΑ ορίζεται συνολική βαθμολογία &gt; 20.</w:t>
      </w:r>
    </w:p>
    <w:p>
      <w:pPr>
        <w:spacing w:before="240" w:after="240"/>
        <w:rPr>
          <w:lang w:val="el" w:eastAsia="el"/>
        </w:rPr>
      </w:pPr>
      <w:r>
        <w:rPr>
          <w:lang w:val="el" w:eastAsia="el"/>
        </w:rPr>
        <w:t>4η Ομάδα Κριτηρίων:</w:t>
      </w:r>
    </w:p>
    <w:p>
      <w:pPr>
        <w:spacing w:before="240" w:after="240"/>
        <w:rPr>
          <w:lang w:val="el" w:eastAsia="el"/>
        </w:rPr>
      </w:pPr>
      <w:r>
        <w:rPr>
          <w:lang w:val="el" w:eastAsia="el"/>
        </w:rPr>
        <w:t>Δ. Ωριμότητα Πράξης</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Δ.1 Στάδιο εξέλιξης των απαιτούμενων ενεργειών ωρίμανσης της πράξης και βαθμός προόδου διοικητικών ή άλλων ενεργειών</w:t>
      </w:r>
    </w:p>
    <w:p>
      <w:pPr>
        <w:spacing w:before="240" w:after="240"/>
        <w:rPr>
          <w:lang w:val="el" w:eastAsia="el"/>
        </w:rPr>
      </w:pPr>
      <w:r>
        <w:rPr>
          <w:lang w:val="el" w:eastAsia="el"/>
        </w:rPr>
        <w:t xml:space="preserve">Προϋπόθεση θετικής αξιολόγησης: Η βαθμολογία στο κριτήριο της ομάδας </w:t>
      </w:r>
    </w:p>
    <w:p>
      <w:pPr>
        <w:spacing w:before="240" w:after="240"/>
        <w:rPr>
          <w:lang w:val="el" w:eastAsia="el"/>
        </w:rPr>
      </w:pPr>
      <w:r>
        <w:rPr>
          <w:lang w:val="el" w:eastAsia="el"/>
        </w:rPr>
        <w:t>Δ. ΩΡΙΜΟΤΗΤΑ να είναι ίση ή μεγαλύτερη του 4.</w:t>
      </w:r>
    </w:p>
    <w:p>
      <w:pPr>
        <w:spacing w:before="240" w:after="240"/>
        <w:rPr>
          <w:lang w:val="el" w:eastAsia="el"/>
        </w:rPr>
      </w:pPr>
      <w:r>
        <w:rPr>
          <w:lang w:val="el" w:eastAsia="el"/>
        </w:rPr>
        <w:t>Τα επιμέρους κριτήρια της 3ης και 4ης Ομάδας Κριτηρίων αξιολογούνται με βαθμολόγηση (κλίμακα 1-10). Η αναλυτική βαθμολογία των επιμέρους κριτηρίων περιγράφεται στο Παράρτημα 6.</w:t>
      </w:r>
    </w:p>
    <w:p>
      <w:pPr>
        <w:spacing w:before="240" w:after="240"/>
        <w:rPr>
          <w:lang w:val="el" w:eastAsia="el"/>
        </w:rPr>
      </w:pPr>
      <w:r>
        <w:rPr>
          <w:lang w:val="el" w:eastAsia="el"/>
        </w:rPr>
        <w:t>Οι έλεγχοι των σταδίων Α και Β απαιτούν την εκπλήρωση όλων των κριτηρίων. Η βαθμολογία κάθε κριτηρίου προκύπτει από τον βαθμό αξιολόγησης.</w:t>
      </w:r>
    </w:p>
    <w:p>
      <w:pPr>
        <w:spacing w:before="240" w:after="240"/>
        <w:rPr>
          <w:lang w:val="el" w:eastAsia="el"/>
        </w:rPr>
      </w:pPr>
      <w:r>
        <w:rPr>
          <w:lang w:val="el" w:eastAsia="el"/>
        </w:rPr>
        <w:t>Η συνολική βαθμολογία του επενδυτικού σχεδίου προκύπτει από το άθροισμα της βαθμολογίας κάθε ομάδας κριτηρίων και πρέπει να τηρεί το ελάχιστο απαιτούμενο συνολικό αποτέλεσμα.</w:t>
      </w:r>
    </w:p>
    <w:p>
      <w:pPr>
        <w:spacing w:before="240" w:after="240"/>
        <w:rPr>
          <w:lang w:val="el" w:eastAsia="el"/>
        </w:rPr>
      </w:pPr>
      <w:r>
        <w:rPr>
          <w:lang w:val="el" w:eastAsia="el"/>
        </w:rPr>
        <w:t>Εάν η πρόταση έχει αξιολογηθεί θετικά και εφόσον ο δυνητικός δικαιούχος ανήκει στην ομάδα έμφασης της δράσης (γυναίκες), η πράξη λαμβάνει επιπλέον 10 βαθμούς.</w:t>
      </w:r>
    </w:p>
    <w:p>
      <w:pPr>
        <w:spacing w:before="240" w:after="240"/>
        <w:rPr>
          <w:lang w:val="el" w:eastAsia="el"/>
        </w:rPr>
      </w:pPr>
      <w:r>
        <w:rPr>
          <w:lang w:val="el" w:eastAsia="el"/>
        </w:rPr>
        <w:t>Σε περίπτωση αρνητικής αξιολόγησης σε οποιοδήποτε από τα δυο στάδια (προαναφερθέντα Στάδια Α και Β) η πρόταση απορρίπτεται και ενημερώνεται σχετικά ο δυνητικός δικαιούχος.</w:t>
      </w:r>
    </w:p>
    <w:p>
      <w:pPr>
        <w:spacing w:before="240" w:after="240"/>
        <w:rPr>
          <w:lang w:val="el" w:eastAsia="el"/>
        </w:rPr>
      </w:pPr>
      <w:r>
        <w:rPr>
          <w:lang w:val="el" w:eastAsia="el"/>
        </w:rPr>
        <w:t>Η μεθοδολογία και τα κριτήρια αξιολόγησης περιγράφονται αναλυτικά στο Παράρτημα 6.</w:t>
      </w:r>
    </w:p>
    <w:p>
      <w:pPr>
        <w:spacing w:before="240" w:after="240"/>
        <w:rPr>
          <w:lang w:val="el" w:eastAsia="el"/>
        </w:rPr>
      </w:pPr>
      <w:r>
        <w:rPr>
          <w:lang w:val="el" w:eastAsia="el"/>
        </w:rPr>
        <w:t>Η εξέταση των προϋποθέσεων για την αξιολόγηση διενεργείται βάσει της ημερομηνίας υποβολής της αίτησης χρηματοδότησης του δικαιούχου ή την ημερομηνία οριστικοποίησης της τελευταίας αίτησης σε περίπτωση αποριστικοποιήσεων.</w:t>
      </w:r>
    </w:p>
    <w:p>
      <w:pPr>
        <w:pStyle w:val="MainText"/>
        <w:spacing w:before="120" w:after="0"/>
        <w:rPr>
          <w:lang w:val="el" w:eastAsia="el"/>
        </w:rPr>
      </w:pPr>
      <w:r>
        <w:rPr>
          <w:b/>
          <w:bCs/>
          <w:lang w:val="el" w:eastAsia="el"/>
        </w:rPr>
        <w:t>7.3</w:t>
      </w:r>
      <w:r>
        <w:rPr>
          <w:lang w:val="el" w:eastAsia="el"/>
        </w:rPr>
        <w:t xml:space="preserve"> Πίνακας κατάταξης αποτελεσμάτων αξιολόγησης -ενημέρωση</w:t>
      </w:r>
    </w:p>
    <w:p>
      <w:pPr>
        <w:spacing w:before="240" w:after="240"/>
        <w:rPr>
          <w:lang w:val="el" w:eastAsia="el"/>
        </w:rPr>
      </w:pPr>
      <w:r>
        <w:rPr>
          <w:lang w:val="el" w:eastAsia="el"/>
        </w:rPr>
        <w:t>Μετά την ολοκλήρωση της αξιολόγησης του συνόλου των υποβληθεισών αιτήσεων και αφού ολοκληρωθεί ο προενταξιακός έλεγχος, παράγεται από το Ολοκληρωμένο Πληροφοριακό Σύστημα ΚΕ (ΟΠΣΚΕ) πίνακας κατάταξης αποτελεσμάτων αξιολόγησης με φθίνουσα σειρά βαθμολόγησης καθώς και πίνακες με όλες τις μη παραδεκτές (είτε λόγω εξάντλησης προϋπολογισμού είτε λόγω αρνητικής αξιολόγησης) αιτήσεις χρηματοδότησης. Οι αιτήσεις που τελικά χρηματοδοτούνται προκύπτουν βάσει της σειράς κατάταξής τους στην κατάσταση αποτελεσμάτων αξιολόγησης των παραδεκτών αιτήσεων χρηματοδότησης και μέχρι της εξάντλησης του προϋπολογισμού της δράσης.</w:t>
      </w:r>
    </w:p>
    <w:p>
      <w:pPr>
        <w:spacing w:before="240" w:after="240"/>
        <w:rPr>
          <w:lang w:val="el" w:eastAsia="el"/>
        </w:rPr>
      </w:pPr>
      <w:r>
        <w:rPr>
          <w:lang w:val="el" w:eastAsia="el"/>
        </w:rPr>
        <w:t>Σε περίπτωση ισοβαθμίας εντάσσονται όλες οι αιτήσεις που ισοβαθμούν μέχρι εξάντλησης του προϋπολογισμού.</w:t>
      </w:r>
    </w:p>
    <w:p>
      <w:pPr>
        <w:spacing w:before="240" w:after="240"/>
        <w:rPr>
          <w:lang w:val="el" w:eastAsia="el"/>
        </w:rPr>
      </w:pPr>
      <w:r>
        <w:rPr>
          <w:lang w:val="el" w:eastAsia="el"/>
        </w:rPr>
        <w:t>Με βάση τα παραπάνω, τα αποτελέσματα αξιολόγησης περιλαμβάνουν:</w:t>
      </w:r>
    </w:p>
    <w:p>
      <w:pPr>
        <w:spacing w:before="240" w:after="240"/>
        <w:rPr>
          <w:lang w:val="el" w:eastAsia="el"/>
        </w:rPr>
      </w:pPr>
      <w:r>
        <w:rPr>
          <w:lang w:val="el" w:eastAsia="el"/>
        </w:rPr>
        <w:t>i. Πίνακα εγκεκριμένων αιτήσεων</w:t>
      </w:r>
    </w:p>
    <w:p>
      <w:pPr>
        <w:spacing w:before="240" w:after="240"/>
        <w:rPr>
          <w:lang w:val="el" w:eastAsia="el"/>
        </w:rPr>
      </w:pPr>
      <w:r>
        <w:rPr>
          <w:lang w:val="el" w:eastAsia="el"/>
        </w:rPr>
        <w:t>ii. Πίνακα εγκεκριμένων αιτήσεων μη ενισχυόμενων, λόγω εξάντλησης προϋπολογισμού πρόσκλησης</w:t>
      </w:r>
    </w:p>
    <w:p>
      <w:pPr>
        <w:spacing w:before="240" w:after="240"/>
        <w:rPr>
          <w:lang w:val="el" w:eastAsia="el"/>
        </w:rPr>
      </w:pPr>
      <w:r>
        <w:rPr>
          <w:lang w:val="el" w:eastAsia="el"/>
        </w:rPr>
        <w:t>iii. Πίνακα απορριφθεισών αιτήσεων, λόγω μη παραδεκτής αίτησης ή αρνητικής αξιολόγησης</w:t>
      </w:r>
    </w:p>
    <w:p>
      <w:pPr>
        <w:spacing w:before="240" w:after="240"/>
        <w:rPr>
          <w:lang w:val="el" w:eastAsia="el"/>
        </w:rPr>
      </w:pPr>
      <w:r>
        <w:rPr>
          <w:lang w:val="el" w:eastAsia="el"/>
        </w:rPr>
        <w:t>Σε περίπτωση ισοβαθμίας προτάσεων με την τελευταία προς ενίσχυση αίτηση προτείνονται για ένταξη όλες οι αιτήσεις που ισοβαθμούν όπως ορίζεται στην παρ. 4 του άρθρου 2.</w:t>
      </w:r>
    </w:p>
    <w:p>
      <w:pPr>
        <w:spacing w:before="240" w:after="240"/>
        <w:rPr>
          <w:lang w:val="el" w:eastAsia="el"/>
        </w:rPr>
      </w:pPr>
      <w:r>
        <w:rPr>
          <w:lang w:val="el" w:eastAsia="el"/>
        </w:rPr>
        <w:t>Οι παραπάνω πίνακες καθώς και οι σχετικές αποφάσεις έγκρισης και απόρριψης του Υποδιοικητή της Δ.ΥΠ.Α. στο πλαίσιο μεταβίβασης αρμοδιοτήτων του Διοικητή στους Υποδιοικητές, αναρτώνται στην ιστοσελίδα της Δ.ΥΠ.Α. (www.dypa.gov.gr).</w:t>
      </w:r>
    </w:p>
    <w:p>
      <w:pPr>
        <w:spacing w:before="240" w:after="240"/>
        <w:rPr>
          <w:lang w:val="el" w:eastAsia="el"/>
        </w:rPr>
      </w:pPr>
      <w:r>
        <w:rPr>
          <w:lang w:val="el" w:eastAsia="el"/>
        </w:rPr>
        <w:t>Κάθε δυνητικός δικαιούχος ενημερώνεται για το αποτέλεσμα της αξιολόγησης από τους αναρτημένους στην ιστοσελίδα της Δ.ΥΠ.Α. πίνακες και μέσω ηλεκτρονικού ταχυδρομείου, και ειδικότερα στην ηλεκτρονική διεύθυνση που έχει δηλώσει / επιβεβαιώσει κατά την εγγραφή του ως χρήστης του ΟΠΣΚΕ, την οποία μπορεί να επικαιροποιεί / επιβεβαιώνει εκ νέου στο προφίλ επικοινωνίας (όπου εμφανίζεται), καθώς και στην ηλεκτρονική διεύθυνση που έχει δηλώσει / επιβεβαιώσει κατά την εγγραφή του ως χρήστης του ΟΠΣΚΕ ο συντονιστής, όπως αυτή τυχόν έχει επικαιροποιηθεί και ισχύει.</w:t>
      </w:r>
    </w:p>
    <w:p>
      <w:pPr>
        <w:spacing w:before="240" w:after="240"/>
        <w:rPr>
          <w:lang w:val="el" w:eastAsia="el"/>
        </w:rPr>
      </w:pPr>
      <w:r>
        <w:rPr>
          <w:lang w:val="el" w:eastAsia="el"/>
        </w:rPr>
        <w:t>Η ενημέρωση μέσω ΟΠΣΚΕ επέχει θέση κοινοποίησης, κατά την έννοια του άρθρου 19 του Κώδικα Διοικητικής Διαδικασίας (ν. 2690/1999, Α' 45), ολοκληρώνεται με την αποστολή ηλεκτρονικής ειδοποίησης στη δηλωθείσα στο ΟΠΣΚΕ διεύθυνση ηλεκτρονικού ταχυδρομείου και επιφέρει όλες τις νόμιμες συνέπειες σύμφωνα με το άρθρο 56, παρ. 6, σημ. δ του ν. 4914/2022 (Α' 61).</w:t>
      </w:r>
    </w:p>
    <w:p>
      <w:pPr>
        <w:spacing w:before="240" w:after="240"/>
        <w:rPr>
          <w:lang w:val="el" w:eastAsia="el"/>
        </w:rPr>
      </w:pPr>
      <w:r>
        <w:rPr>
          <w:lang w:val="el" w:eastAsia="el"/>
        </w:rPr>
        <w:t>Σημειώνεται ότι, η ημερομηνία αποστολής της ανωτέρω ηλεκτρονικής ειδοποίησης τεκμαίρεται ως το χρονικό σημείο ανάληψης δέσμευσης για τη χρηματοδότηση του Δικαιούχου.</w:t>
      </w:r>
    </w:p>
    <w:p>
      <w:pPr>
        <w:spacing w:before="240" w:after="240"/>
        <w:rPr>
          <w:lang w:val="el" w:eastAsia="el"/>
        </w:rPr>
      </w:pPr>
      <w:r>
        <w:rPr>
          <w:lang w:val="el" w:eastAsia="el"/>
        </w:rPr>
        <w:t>Ακολουθεί η διαδικασία έκδοσης της Απόφασης Ένταξης πράξεων, η οποία παράγεται από το ΟΠΣ μέσω των στοιχείων του ΟΠΣΚΕ, για το σύνολο των εγκεκριμένων αιτήσεων χρηματοδότησης.</w:t>
      </w:r>
    </w:p>
    <w:p>
      <w:pPr>
        <w:pStyle w:val="MainText"/>
        <w:spacing w:before="120" w:after="0"/>
        <w:rPr>
          <w:lang w:val="el" w:eastAsia="el"/>
        </w:rPr>
      </w:pPr>
      <w:r>
        <w:rPr>
          <w:b/>
          <w:bCs/>
          <w:lang w:val="el" w:eastAsia="el"/>
        </w:rPr>
        <w:t>7.4</w:t>
      </w:r>
      <w:r>
        <w:rPr>
          <w:lang w:val="el" w:eastAsia="el"/>
        </w:rPr>
        <w:t xml:space="preserve"> Διαδικασία Ενστάσεων</w:t>
      </w:r>
    </w:p>
    <w:p>
      <w:pPr>
        <w:spacing w:before="240" w:after="240"/>
        <w:rPr>
          <w:lang w:val="el" w:eastAsia="el"/>
        </w:rPr>
      </w:pPr>
      <w:r>
        <w:rPr>
          <w:lang w:val="el" w:eastAsia="el"/>
        </w:rPr>
        <w:t>Με την κοινοποίηση των αποτελεσμάτων αξιολόγησης, παρέχεται το δικαίωμα στους δυνητικούς δικαιούχους να ασκήσουν ένσταση, σύμφωνα με τα οριζόμενα στην υπ' αρ. 110565/17.11.2022 υπουργική απόφαση «Διαδικασία υποβολής και αξιολόγησης ενστάσεων επί των αποτελεσμάτων αξιολόγησης προτάσεων ένταξης στα Προγράμματα ΕΣΠΑ 2021-2027 [(ένσταση της παρ. 7 του άρθρου 36 του ν. 4914/2022 (Α' 61)]» (Β' 5958), όπως ισχύει.</w:t>
      </w:r>
    </w:p>
    <w:p>
      <w:pPr>
        <w:spacing w:before="240" w:after="240"/>
        <w:rPr>
          <w:lang w:val="el" w:eastAsia="el"/>
        </w:rPr>
      </w:pPr>
      <w:r>
        <w:rPr>
          <w:lang w:val="el" w:eastAsia="el"/>
        </w:rPr>
        <w:t>Οι ενστάσεις υποβάλλονται ηλεκτρονικά μέσω του Ολοκληρωμένου Πληροφοριακού Συστήματος Κρατικών Ενισχύσεων, εντός της ανατρεπτικής προθεσμίας των δέκα (10) ημερών από την επομένη ημέρα της κοινοποίησης της Απόφασης Έγκρισης Αποτελεσμάτων Αξιολόγησης μέσω ηλεκτρονικού ταχυδρομείου (e-mail).</w:t>
      </w:r>
    </w:p>
    <w:p>
      <w:pPr>
        <w:spacing w:before="240" w:after="240"/>
        <w:rPr>
          <w:lang w:val="el" w:eastAsia="el"/>
        </w:rPr>
      </w:pPr>
      <w:r>
        <w:rPr>
          <w:lang w:val="el" w:eastAsia="el"/>
        </w:rPr>
        <w:t>Η ένσταση ασκείται άπαξ επί του αποτελέσματος της αξιολόγησης της αίτησης χρηματοδότησης, ήτοι: α) πληρότητας δικαιολογητικών και τυπικών προϋποθέσεων συμμετοχής, β) βαθμολογίας ή/και εξάντλησης προϋπολογισμού.</w:t>
      </w:r>
    </w:p>
    <w:p>
      <w:pPr>
        <w:spacing w:before="240" w:after="240"/>
        <w:rPr>
          <w:lang w:val="el" w:eastAsia="el"/>
        </w:rPr>
      </w:pPr>
      <w:r>
        <w:rPr>
          <w:lang w:val="el" w:eastAsia="el"/>
        </w:rPr>
        <w:t>Η ηλεκτρονική υποβολή της ένστασης γίνεται στο ΟΠΣΚΕ με συμπλήρωση των σχετικών πεδίων του σημείου «Αίτηση Ένστασης» του ΟΠΣΚΕ.</w:t>
      </w:r>
    </w:p>
    <w:p>
      <w:pPr>
        <w:spacing w:before="240" w:after="240"/>
        <w:rPr>
          <w:lang w:val="el" w:eastAsia="el"/>
        </w:rPr>
      </w:pPr>
      <w:r>
        <w:rPr>
          <w:lang w:val="el" w:eastAsia="el"/>
        </w:rPr>
        <w:t>Όλες οι ενστάσεις με τα τυχόν προσκομιζόμενα δικαιολογητικά εξετάζονται για διατύπωση γνώμης από τις Περιφερειακές Επιτροπές Εξέτασης Ενστάσεων (Π.ΕΠ.Ε.Ε.) και την Κεντρική Επιτροπή Εξέτασης Ενστάσεων (Κ.ΕΠ.Ε.Ε.) σύμφωνα με τη διαδικασία που ορίζεται στην υπ' αρ. 1539/50/28.5.2024 (Β' 3571) απόφαση της Δ.ΥΠ.Α. περί Νέου Κανονισμού εξέτασης ενστάσεων. Οι αποφάσεις επί των ενστάσεων, εκδίδονται εντός προθεσμίας δεκαπέντε (15) εργασίμων ημερών από την καταληκτική ημερομηνία υποβολής της ένστασης.</w:t>
      </w:r>
    </w:p>
    <w:p>
      <w:pPr>
        <w:spacing w:before="240" w:after="240"/>
        <w:rPr>
          <w:lang w:val="el" w:eastAsia="el"/>
        </w:rPr>
      </w:pPr>
      <w:r>
        <w:rPr>
          <w:lang w:val="el" w:eastAsia="el"/>
        </w:rPr>
        <w:t>Οι ενστάσεις εξετάζονται μέσω του ΟΠΣΚΕ τόσο ως προς τη νομιμότητα της πράξης κατά της οποίας στρέφονται, όσο και ως προς την ουσία της υπόθεσης.</w:t>
      </w:r>
    </w:p>
    <w:p>
      <w:pPr>
        <w:spacing w:before="240" w:after="240"/>
        <w:rPr>
          <w:lang w:val="el" w:eastAsia="el"/>
        </w:rPr>
      </w:pPr>
      <w:r>
        <w:rPr>
          <w:lang w:val="el" w:eastAsia="el"/>
        </w:rPr>
        <w:t>Τα μέλη των παραπάνω Επιτροπών δεν έχουν τη δυνατότητα να είναι συντάκτες προτάσεων, που θα υποβληθούν στο πλαίσιο της παρούσας και θα πρέπει να διαθέτουν την απαιτούμενη ανεξαρτησία, σύμφωνα με την σχετική ηλεκτρονική δήλωση περί μη σύγκρουσης συμφερόντων όπως αυτή αποτυπώνεται μέσω του ΟΠΣΚΕ. Δε δύνανται επίσης να ασχοληθούν με την παρακολούθηση και την παραλαβή των αποτελεσμάτων των έργων.</w:t>
      </w:r>
    </w:p>
    <w:p>
      <w:pPr>
        <w:spacing w:before="240" w:after="240"/>
        <w:rPr>
          <w:lang w:val="el" w:eastAsia="el"/>
        </w:rPr>
      </w:pPr>
      <w:r>
        <w:rPr>
          <w:lang w:val="el" w:eastAsia="el"/>
        </w:rPr>
        <w:t>Μετά την αξιολόγηση των ενστάσεων και αφού διενεργηθεί ο προενταξιακός έλεγχος, ενεργοποιείται εκ νέου η διαδικασία Έκδοσης Πίνακα Αποτελεσμάτων όπως ορίζεται στην παρ. 7.3 του παρόντος άρθρου και εκδίδονται συμπληρωματικοί Πίνακες εγκεκριμένων αιτήσεων που αναρτώνται στην ιστοσελίδα της Δ.ΥΠ.Α. (https://www.dypa.gov.gr) κι ενημερώνονται οι δυνητικοί δικαιούχοι.</w:t>
      </w:r>
    </w:p>
    <w:p>
      <w:pPr>
        <w:pStyle w:val="MainText"/>
        <w:spacing w:before="120" w:after="0"/>
        <w:rPr>
          <w:lang w:val="el" w:eastAsia="el"/>
        </w:rPr>
      </w:pPr>
      <w:r>
        <w:rPr>
          <w:b/>
          <w:bCs/>
          <w:lang w:val="el" w:eastAsia="el"/>
        </w:rPr>
        <w:t>7.5</w:t>
      </w:r>
      <w:r>
        <w:rPr>
          <w:lang w:val="el" w:eastAsia="el"/>
        </w:rPr>
        <w:t xml:space="preserve"> Έναρξη δραστηριότητας</w:t>
      </w:r>
    </w:p>
    <w:p>
      <w:pPr>
        <w:spacing w:before="240" w:after="240"/>
        <w:rPr>
          <w:lang w:val="el" w:eastAsia="el"/>
        </w:rPr>
      </w:pPr>
      <w:r>
        <w:rPr>
          <w:lang w:val="el" w:eastAsia="el"/>
        </w:rPr>
        <w:t>Οι δυνητικοί δικαιούχοι μπορούν να προβούν σε έναρξη δραστηριότητας από την επομένη της οριστικοποίησης της αίτησής τους στο ΟΠΣΚΕ έως και 90 ημέρες από την ενημέρωσή τους για την επιλογή της αίτησή τους σύμφωνα με αναφερόμενα στο άρθρο 7.3 της παρούσης.</w:t>
      </w:r>
    </w:p>
    <w:p>
      <w:pPr>
        <w:spacing w:before="240" w:after="240"/>
        <w:rPr>
          <w:lang w:val="el" w:eastAsia="el"/>
        </w:rPr>
      </w:pPr>
      <w:r>
        <w:rPr>
          <w:lang w:val="el" w:eastAsia="el"/>
        </w:rPr>
        <w:t>Σε περίπτωση που οι δυνητικοί δικαιούχοι προβούν σε έναρξη δραστηριότητας μετά την οριστικοποίηση της αίτησής τους το ΟΠΣΚΕ και πριν την έκδοση των αποτελεσμάτων αξιολόγησης, δεν πρέπει να προβούν σε τροποποίηση / επεξεργασία εκ νέου της αίτησής τους. Διαφορετικά η αίτηση απορρίπτεται ως μη επιλέξιμη λόγω της μεταγενέστερης από την έναρξη δραστηριότητας υποβολής της αίτησης.</w:t>
      </w:r>
    </w:p>
    <w:p>
      <w:pPr>
        <w:spacing w:before="240" w:after="240"/>
        <w:rPr>
          <w:lang w:val="el" w:eastAsia="el"/>
        </w:rPr>
      </w:pPr>
      <w:r>
        <w:rPr>
          <w:lang w:val="el" w:eastAsia="el"/>
        </w:rPr>
        <w:t>Στη συνέχεια, και εντός της ίδιας προθεσμίας και μετά την έναρξη δραστηριότητας, οι εγκεκριμένοι δικαιούχοι υποχρεούνται μέσω του ΟΠΣΚΕ να ολοκληρώσουν την διαδικασία απόδοσης ΑΦΜ αξιοποιώντας την σχετική διαλειτουργικότητα με την ΑΑΔΕ ενημερώνοντας το προφίλ τους με τα διαθέσιμα πεδία. Λεπτομέρειες για την εν λόγω λειτουργικότητα εμφανίζονται στα σχετικά εγχειρίδια.</w:t>
      </w:r>
    </w:p>
    <w:p>
      <w:pPr>
        <w:spacing w:before="240" w:after="240"/>
        <w:rPr>
          <w:lang w:val="el" w:eastAsia="el"/>
        </w:rPr>
      </w:pPr>
      <w:r>
        <w:rPr>
          <w:lang w:val="el" w:eastAsia="el"/>
        </w:rPr>
        <w:t>Σε περίπτωση που ο δικαιούχος δεν προχωρήσει σε έναρξη εργασιών εντός της ανωτέρω προθεσμίας και σε ολοκλήρωση της διαδικασίας απόδοσης ΑΦΜ μέσω του ΟΠΣΚΕ σύμφωνα με τα παραπάνω, ανακαλείται η απόφαση ένταξης του επιχειρηματικού σχεδίου.</w:t>
      </w:r>
    </w:p>
    <w:p>
      <w:pPr>
        <w:pStyle w:val="MainText"/>
        <w:spacing w:before="120" w:after="0"/>
        <w:rPr>
          <w:lang w:val="el" w:eastAsia="el"/>
        </w:rPr>
      </w:pPr>
      <w:r>
        <w:rPr>
          <w:b/>
          <w:bCs/>
          <w:lang w:val="el" w:eastAsia="el"/>
        </w:rPr>
        <w:t>7.6</w:t>
      </w:r>
      <w:r>
        <w:rPr>
          <w:lang w:val="el" w:eastAsia="el"/>
        </w:rPr>
        <w:t xml:space="preserve"> Ένταξη πράξεων και Δημοσιότητα των ενταγμένων έργων</w:t>
      </w:r>
    </w:p>
    <w:p>
      <w:pPr>
        <w:spacing w:before="240" w:after="240"/>
        <w:rPr>
          <w:lang w:val="el" w:eastAsia="el"/>
        </w:rPr>
      </w:pPr>
      <w:r>
        <w:rPr>
          <w:lang w:val="el" w:eastAsia="el"/>
        </w:rPr>
        <w:t>Η ένταξη των πράξεων γίνεται με απόφαση του Υποδιοικητή της Δ.ΥΠ.Α. στο πλαίσιο μεταβίβασης αρμοδιοτήτων του Διοικητή στους Υποδιοικητές, με βάση την αξιολόγηση των Αιτήσεων όπως ορίζεται στην παρ. 7.2 του παρόντος άρθρου.</w:t>
      </w:r>
    </w:p>
    <w:p>
      <w:pPr>
        <w:spacing w:before="240" w:after="240"/>
        <w:rPr>
          <w:lang w:val="el" w:eastAsia="el"/>
        </w:rPr>
      </w:pPr>
      <w:r>
        <w:rPr>
          <w:lang w:val="el" w:eastAsia="el"/>
        </w:rPr>
        <w:t>Σε περίπτωση αποδοχής ενστάσεων και έκδοσης συμπληρωματικού πίνακα αξιολόγησης αιτήσεων εκδίδεται συμπληρωματική απόφαση Υποδιοικητή της Δ.ΥΠ.Α..</w:t>
      </w:r>
    </w:p>
    <w:p>
      <w:pPr>
        <w:spacing w:before="240" w:after="240"/>
        <w:rPr>
          <w:lang w:val="el" w:eastAsia="el"/>
        </w:rPr>
      </w:pPr>
      <w:r>
        <w:rPr>
          <w:lang w:val="el" w:eastAsia="el"/>
        </w:rPr>
        <w:t>Η Δ.ΥΠ.Α. είναι υπεύθυνη για να δημοσιοποιεί στην ιστοσελίδα της συνοπτικά στοιχεία για κάθε εγκεκριμένο δικαιούχο, αναφέροντας τον κωδικό της πράξης, την κατηγορία παρέμβασης και τον στόχο αυτού, τον τίτλο του έργου, το ύψος της χρηματοδότησης και την Περιφέρεια εγκατάστασης. Τα στοιχεία των μη εγκεκριμένων έργων δεν δημοσιοποιούνται.</w:t>
      </w:r>
    </w:p>
    <w:p>
      <w:pPr>
        <w:spacing w:before="240" w:after="240"/>
        <w:rPr>
          <w:lang w:val="el" w:eastAsia="el"/>
        </w:rPr>
      </w:pPr>
      <w:r>
        <w:rPr>
          <w:lang w:val="el" w:eastAsia="el"/>
        </w:rPr>
        <w:t>Ως ημερομηνία χορήγησης της σχετικής ενίσχυσης θεωρείται η ημερομηνία έκδοσης της κοινοποίησης του εγκριτικού αποτελέσματος μέσω ΟΠΣΚΕ.</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υλοποίησης -Παρακολούθηση πράξεων</w:t>
      </w:r>
    </w:p>
    <w:p>
      <w:pPr>
        <w:pStyle w:val="MainText"/>
        <w:spacing w:before="120" w:after="0"/>
        <w:rPr>
          <w:lang w:val="el" w:eastAsia="el"/>
        </w:rPr>
      </w:pPr>
      <w:r>
        <w:rPr>
          <w:b/>
          <w:bCs/>
          <w:lang w:val="el" w:eastAsia="el"/>
        </w:rPr>
        <w:t>8.1</w:t>
      </w:r>
      <w:r>
        <w:rPr>
          <w:lang w:val="el" w:eastAsia="el"/>
        </w:rPr>
        <w:t xml:space="preserve"> Παρακολούθηση πράξεων</w:t>
      </w:r>
    </w:p>
    <w:p>
      <w:pPr>
        <w:spacing w:before="240" w:after="240"/>
        <w:rPr>
          <w:lang w:val="el" w:eastAsia="el"/>
        </w:rPr>
      </w:pPr>
      <w:r>
        <w:rPr>
          <w:lang w:val="el" w:eastAsia="el"/>
        </w:rPr>
        <w:t>Σκοπός της παρακολούθησης των πράξεων είναι η επιβεβαίωση της υλοποίησης του εγκεκριμένου φυσικού και οικονομικού αντικειμένου των πράξεων. Ο δικαιούχος της ενίσχυσης κατά τη διάρκεια υλοποίησης της δράσης υποχρεούται στην υποβολή μέσω του ΟΠΣΚΕ, όλων των στοιχείων που αφορούν τη δράση όπως είναι το αίτημα καταβολής της ενίσχυσης και τυχόν αιτήματα τροποποίησης.</w:t>
      </w:r>
    </w:p>
    <w:p>
      <w:pPr>
        <w:spacing w:before="240" w:after="240"/>
        <w:rPr>
          <w:lang w:val="el" w:eastAsia="el"/>
        </w:rPr>
      </w:pPr>
      <w:r>
        <w:rPr>
          <w:lang w:val="el" w:eastAsia="el"/>
        </w:rPr>
        <w:t>Για τη διαχείριση των δικαιολογητικών / παραστατικών της επιχείρησης, ο Δικαιούχος πρέπει πρώτα, πραγματοποιώντας είσοδο στο ΟΠΣΚΕ με τους κωδικούς TaxisNet της επιχείρησης, να ορίσει τον Οικονομικό Υπεύθυνο, ο οποίος είναι αρμόδιος για να πραγματοποιεί τις καταχωρήσεις των παραστατικών και πληρωμών για λογαριασμό του Δικαιούχου στο ΟΠΣΚΕ και να αναρτά / διαχειρίζεται τα δικαιολογητικά. Ο Οικονομικός υπεύθυνος πρέπει να είναι φυσικό πρόσωπο που διαθέτει επίσης προφίλ στο ΟΠΣΚΕ (δύναται να ταυτίζεται με το συντονιστή/δικαιούχο).</w:t>
      </w:r>
    </w:p>
    <w:p>
      <w:pPr>
        <w:spacing w:before="240" w:after="240"/>
        <w:rPr>
          <w:lang w:val="el" w:eastAsia="el"/>
        </w:rPr>
      </w:pPr>
      <w:r>
        <w:rPr>
          <w:lang w:val="el" w:eastAsia="el"/>
        </w:rPr>
        <w:t>Η παρακολούθηση των πράξεων των δικαιούχων γίνεται μέσω επαληθεύσεων. Οι επαληθεύσεις είναι επιτόπιες και διοικητικές.</w:t>
      </w:r>
    </w:p>
    <w:p>
      <w:pPr>
        <w:spacing w:before="240" w:after="240"/>
        <w:rPr>
          <w:lang w:val="el" w:eastAsia="el"/>
        </w:rPr>
      </w:pPr>
      <w:r>
        <w:rPr>
          <w:lang w:val="el" w:eastAsia="el"/>
        </w:rPr>
        <w:t>Κάθε αίτημα καταβολής ενίσχυσης ενεργοποιεί τη διαδικασία έκθεσης πιστοποίησης. Το αίτημα για καταβολή της ενίσχυσης υποβάλλεται από τον δικαιούχο ηλεκτρονικά μέσω του ΟΠΣΚΕ και συνοδεύεται από τα δικαιολογητικά όπως αναφέρονται αναλυτικά στην παρ. 8.2 του παρόντος άρθρου.</w:t>
      </w:r>
    </w:p>
    <w:p>
      <w:pPr>
        <w:spacing w:before="240" w:after="240"/>
        <w:rPr>
          <w:lang w:val="el" w:eastAsia="el"/>
        </w:rPr>
      </w:pPr>
      <w:r>
        <w:rPr>
          <w:lang w:val="el" w:eastAsia="el"/>
        </w:rPr>
        <w:t>Οι επαληθεύσεις της δράσης διενεργούνται από υπαλλήλους της Δ.ΥΠ.Α. σύμφωνα με τα οριζόμενα στην υπ' αρ. 3066/12.1.2023 (Β' 155) κοινή υπουργική απόφαση και το άρθρο 37 κεφ. Β παρ. ειβ του Π.Δ.11/2022 (Α' 25).</w:t>
      </w:r>
    </w:p>
    <w:p>
      <w:pPr>
        <w:spacing w:before="240" w:after="240"/>
        <w:rPr>
          <w:lang w:val="el" w:eastAsia="el"/>
        </w:rPr>
      </w:pPr>
      <w:r>
        <w:rPr>
          <w:lang w:val="el" w:eastAsia="el"/>
        </w:rPr>
        <w:t>Οι διοικητικές ή/και επιτόπιες επαληθεύσεις διενεργούνται σύμφωνα με τη διαδικασία που ορίζεται στο Σύστημα Διαχείρισης και Ελέγχου (ΣΔΕ), τον ν. 4914/2022 και την υπ' αρ. 5483/20.01.2023 (Β' 390) απόφαση των Υπουργών Οικονομικών - Ανάπτυξης και Επενδύσεων «Διαδικασίες δημοσιονομικών διορθώσεων και αναζήτησης αχρεωστήτως ή παρανόμως καταβληθέντων ποσών στα Τομεακά και Περιφερειακά Προγράμματα του ΕΣΠΑ 2021-2027».</w:t>
      </w:r>
    </w:p>
    <w:p>
      <w:pPr>
        <w:spacing w:before="240" w:after="240"/>
        <w:rPr>
          <w:lang w:val="el" w:eastAsia="el"/>
        </w:rPr>
      </w:pPr>
      <w:r>
        <w:rPr>
          <w:lang w:val="el" w:eastAsia="el"/>
        </w:rPr>
        <w:t>Στο παρόν πρόγραμμα εφαρμόζεται το άρθρο 29 του ν. 4144/2013, σύμφωνα με το οποίο ιδίως, κατά τη διάρκεια των επιτόπιων ελέγχων που διενεργούν υπάλληλοι της Δ.ΥΠ.Α. η ελεγκτική διαδικασία δεν παρακωλύεται από τους ελεγχόμενους. Ενδεχόμενη παρακώλυση δύναται να αποτελέσει λόγο απένταξής τους από το πρόγραμμα ή διακοπής της παροχής προς αυτούς. Οι ελεγκτές της Δ.ΥΠ.Α. δεν διώκονται και δεν ενάγονται για γνώμη που διατύπωσαν ή πράξη που διενήργησαν κατά την άσκηση των καθηκόντων τους.</w:t>
      </w:r>
    </w:p>
    <w:p>
      <w:pPr>
        <w:spacing w:before="240" w:after="240"/>
        <w:rPr>
          <w:lang w:val="el" w:eastAsia="el"/>
        </w:rPr>
      </w:pPr>
      <w:r>
        <w:rPr>
          <w:lang w:val="el" w:eastAsia="el"/>
        </w:rPr>
        <w:t>Εφόσον διαπιστωθεί κατά την επιτόπια/διοικητική επαλήθευση παράβαση των όρων και προϋποθέσεων της δράσης κατά τη διάρκεια υλοποίησής της εκδίδεται σχετική απόφαση από τον Προϊστάμενο του αρμόδιου ΚΠΑ 2.</w:t>
      </w:r>
    </w:p>
    <w:p>
      <w:pPr>
        <w:spacing w:before="240" w:after="240"/>
        <w:rPr>
          <w:lang w:val="el" w:eastAsia="el"/>
        </w:rPr>
      </w:pPr>
      <w:r>
        <w:rPr>
          <w:lang w:val="el" w:eastAsia="el"/>
        </w:rPr>
        <w:t>Εάν κατά την επιτόπια ή/και διοικητική επαλήθευση και μετά την καταβολή οποιοδήποτε ποσού ενίσχυσης, διαπιστώνεται παρατυπία αυτή αναφέρεται στην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αποκλειστικής προθεσμίας δέκα πέντε (15) ημερολογιακών ημερών από την παραλαβή από αυτόν της προσωρινής έκθεσης επαλήθευσης σύμφωνα με το άρθρο 5 της υπ' αρ. 5483/20.01.2023 «Διαδικασίες δημοσιονομικών διορθώσεων και αναζήτησης αχρεωστήτως ή παρανόμως καταβληθέντων ποσών στα Τομεακά και Περιφερειακά Προγράμματα του ΕΣΠΑ 2021-2027» (Β' 390) κοινής υπουργικής απόφασης.</w:t>
      </w:r>
    </w:p>
    <w:p>
      <w:pPr>
        <w:spacing w:before="240" w:after="240"/>
        <w:rPr>
          <w:lang w:val="el" w:eastAsia="el"/>
        </w:rPr>
      </w:pPr>
      <w:r>
        <w:rPr>
          <w:lang w:val="el" w:eastAsia="el"/>
        </w:rPr>
        <w:t>Σε όλες τις ανωτέρω περιπτώσεις, προβλέπεται η υποβολή αντιρρήσεων αναφορικά με την επιτόπια και τη διοικητική επαλήθευση, μετά την παραλαβή -εκ μέρους του δικαιούχου- της έκθεσης πιστοποίησης, η οποία καταχωρείται στο ΟΠΣΚΕ.</w:t>
      </w:r>
    </w:p>
    <w:p>
      <w:pPr>
        <w:pStyle w:val="MainText"/>
        <w:spacing w:before="120" w:after="0"/>
        <w:rPr>
          <w:lang w:val="el" w:eastAsia="el"/>
        </w:rPr>
      </w:pPr>
      <w:r>
        <w:rPr>
          <w:b/>
          <w:bCs/>
          <w:lang w:val="el" w:eastAsia="el"/>
        </w:rPr>
        <w:t>8.2</w:t>
      </w:r>
      <w:r>
        <w:rPr>
          <w:lang w:val="el" w:eastAsia="el"/>
        </w:rPr>
        <w:t xml:space="preserve"> Εξόφληση Δαπανών Υλοποίησης</w:t>
      </w:r>
    </w:p>
    <w:p>
      <w:pPr>
        <w:pStyle w:val="MainText"/>
        <w:spacing w:before="120" w:after="0"/>
        <w:rPr>
          <w:lang w:val="el" w:eastAsia="el"/>
        </w:rPr>
      </w:pPr>
      <w:r>
        <w:rPr>
          <w:b/>
          <w:bCs/>
          <w:lang w:val="el" w:eastAsia="el"/>
        </w:rPr>
        <w:t>8.2.1</w:t>
      </w:r>
      <w:r>
        <w:rPr>
          <w:lang w:val="el" w:eastAsia="el"/>
        </w:rPr>
        <w:t xml:space="preserve"> Υποβολή αίτησης για καταβολή της πρώτης δόσης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Πριν την υποβολή του αιτήματος καταβολής της πρώτης δόσης, ο δικαιούχος οφείλει να ολοκληρώσει στο ΟΠΣΚΕ τη διαδικασία απόδοσης ΑΦΜ μέσω σχετικής διαλειτουργικότητας με την Α.Α.Δ.Ε. και να ενημερώσει το προφίλ του. Σε εξαιρετικές περιπτώσεις όπου έχει δημιουργηθεί ήδη στο ΟΠΣΚΕ προφίλ δικαιούχου με ΑΦΜ που βρίσκεται σε διαδικασία απόδοσης, ο συντονιστής/δικαιούχος απαιτείται να υποβάλλει κατάλληλο αίτημα τροποποίησης.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Το αίτημα καταβολής της πρώτης δόσης ενεργοποιείται μετά την ολοκλήρωση της διαδικασίας απόδοσης ΑΦΜ και ενημέρωσης των αντίστοιχων καρτελών του ΟΠΣΚΕ με τα στοιχεία της επιχείρησης. Ο Δικαιούχος σε προθεσμία 30 ημερών από την ημερομηνία ενημέρωσης του ΟΠΣΚΕ με τα ανωτέρω στοιχεία, υποβάλλει αίτηση για καταβολή της πρώτης δόσης, επισυνάπτοντας τα σχετικά δικαιολογητικά σε ηλεκτρονική μορφή μέσω του ΟΠΣΚΕ προς την αρμόδια Υπηρεσία ΚΠΑ2 της έδρας της επιχείρησής του.</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Τα δικαιολογητικά που οφείλει να επισυνάψει ο δικαιούχος στο ΟΠΣΚΕ είναι τα εξής:</w:t>
      </w:r>
    </w:p>
    <w:p>
      <w:pPr>
        <w:pStyle w:val="MainText"/>
        <w:spacing w:before="120" w:after="0"/>
        <w:rPr>
          <w:lang w:val="el" w:eastAsia="el"/>
        </w:rPr>
      </w:pPr>
      <w:r>
        <w:rPr>
          <w:b/>
          <w:bCs/>
          <w:lang w:val="el" w:eastAsia="el"/>
        </w:rPr>
        <w:t>1.</w:t>
      </w:r>
      <w:r>
        <w:rPr>
          <w:lang w:val="el" w:eastAsia="el"/>
        </w:rPr>
        <w:t xml:space="preserve">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Άδεια άσκησης του επαγγέλματος, όπου απαιτείται, την οποία δύναται να διαθέτει ή ο ίδιος ο δικαιούχος ή ένας τουλάχιστον απασχολούμενος με πλήρη απασχόληση στην επιχείρηση. Σε περίπτωση που τη διαθέτει απασχολούμενος, τότε και Έντυπο Ε4 ΠΣ ΕΡΓΑΝΗ (πίνακας προσωπικού),</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Γνωστοποίηση για την έναρξη λειτουργίας δραστηριότητας ή/και εγκατάστασης (μέσω της ιστοσελίδας https://notifybusiness.gov.gr/), για δραστηριότητες για τις οποίες ισχύει το καθεστώς της γνωστοποίησης (σύμφωνα με τον ν. 4442/2016 (Α’ 230) και την υπουργική απόφαση υπό στοιχεία οικ. 32790/392/Φ.15/2017 (Β’ 1061),</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 (σύμφωνα με τον ν. 3982/2011 και τις σχετικές αδειοδοτικές διαδικασίες).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Για την καταβολή της πρώτης δόσης της επιχορήγησης αναζητούνται αυτεπάγγελτα από τη Δ.ΥΠ.Α. (Υποδιεύθυνση Οικονομικών Υπηρεσιών της αρμόδιας Περ/κής Διεύθυνσης) φορολογικά και ασφαλιστικά στοιχεία της επιχείρησης.</w:t>
      </w:r>
    </w:p>
    <w:p>
      <w:pPr>
        <w:spacing w:before="240" w:after="240"/>
        <w:rPr>
          <w:lang w:val="el" w:eastAsia="el"/>
        </w:rPr>
      </w:pPr>
      <w:r>
        <w:rPr>
          <w:lang w:val="el" w:eastAsia="el"/>
        </w:rPr>
        <w:t>Εάν δεν είναι εφικτή η αυτεπάγγελτη αναζήτηση, ζητείται από τον δικαιούχο, μέσω ηλεκτρονικού μηνύματος (e-mail), να καταχωρίσει στο ΟΠΣΚΕ στην ενότητα «Τα Δικαιολογητικά Δικαιούχου μου» τα εν λόγω στοιχεία.</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Κατά την αίτηση καταβολής της πρώτης δόσης της επιχορήγησης, ο δικαιούχος καταχωρεί στο ΟΠΣΚΕ στην ενότητα «Τα Δικαιολογητικά Δικαιούχου μου» τα εξής:</w:t>
      </w:r>
    </w:p>
    <w:p>
      <w:pPr>
        <w:spacing w:before="240" w:after="240"/>
        <w:rPr>
          <w:lang w:val="el" w:eastAsia="el"/>
        </w:rPr>
      </w:pPr>
      <w:r>
        <w:rPr>
          <w:lang w:val="el" w:eastAsia="el"/>
        </w:rPr>
        <w:t>i. Υπεύθυνη δήλωση περί ορισμού των πραγματικών δικαιούχων της ενίσχυσης, κατά την έννοια της παρ. 17 του άρθρου 3 του ν. 4557/2018, σύμφωνα με την παρ. 2 του άρθρου 69 και το Παράρτημα XVII του Κανονισμού (ΕΕ) 2021/1060 για τη συλλογή δεδομένων που σχετίζονται με τους πραγματικούς δικαιούχους.</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ii. Για τις περιπτώσεις οντοτήτων που έχουν υποχρέωση εγγραφής στο Κεντρικό Μητρώο Πραγματικών Δικαιούχων του άρθρου 20 του ν. 4557/2018 (Α’ 139), η εν λόγω Υπεύθυνη Δήλωση του ν.1599/1986 θα συνοδεύει σχετική εκτύπωση των στοιχείων και πληροφοριών από το Κεντρικό Μητρώο Πραγματικών Δικαιούχων του άρθρου 20 του ν. 4557/2018 (Α’ 139), αφού αυτοί καταχωρίζονται στο Κεντρικό Μητρώο Πραγματικών Δικαιούχων (Κ.Μ.Π.Δ.), με τη χρήση των κωδικών διαπιστευτηρίων (taxisnet) της Γενικής Γραμματείας Πληροφοριακών Συστημάτων Δημόσιας Διοίκησης και Ψηφιακής Διακυβέρνησης (Γ.Γ.Π.Σ.Ψ.Δ.).</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8.2.2</w:t>
      </w:r>
      <w:r>
        <w:rPr>
          <w:lang w:val="el" w:eastAsia="el"/>
        </w:rPr>
        <w:t xml:space="preserve"> Υποβολή αίτησης για καταβολή της δεύτερης δόσης</w:t>
      </w:r>
    </w:p>
    <w:p>
      <w:pPr>
        <w:spacing w:before="240" w:after="240"/>
        <w:rPr>
          <w:lang w:val="el" w:eastAsia="el"/>
        </w:rPr>
      </w:pPr>
      <w:r>
        <w:rPr>
          <w:lang w:val="el" w:eastAsia="el"/>
        </w:rPr>
        <w:t>Εντός 30 ημερών από την παρέλευση έξι (6) μηνών από την ημερομηνία έναρξης δραστηριότητας, ή εντός</w:t>
      </w:r>
    </w:p>
    <w:p>
      <w:pPr>
        <w:spacing w:before="240" w:after="240"/>
        <w:rPr>
          <w:lang w:val="el" w:eastAsia="el"/>
        </w:rPr>
      </w:pPr>
      <w:r>
        <w:rPr>
          <w:lang w:val="el" w:eastAsia="el"/>
        </w:rPr>
        <w:t>30 ημερών από την εκταμίευση της πρώτης δόσης και σε κάθε περίπτωση με τη συμπλήρωση των έξι μηνών από την έναρξη δραστηριότητας, ο δικαιούχος υποβάλλει αίτηση για καταβολή της δεύτερης δόσης, επισυνάπτοντας τα σχετικά δικαιολογητικά σε ηλεκτρονική μορφή μέσω του ΟΠΣΚΕ προς την αρμόδια Υπηρεσία ΚΠΑ2.</w:t>
      </w:r>
    </w:p>
    <w:p>
      <w:pPr>
        <w:spacing w:before="240" w:after="240"/>
        <w:rPr>
          <w:lang w:val="el" w:eastAsia="el"/>
        </w:rPr>
      </w:pPr>
      <w:r>
        <w:rPr>
          <w:lang w:val="el" w:eastAsia="el"/>
        </w:rPr>
        <w:t>Τα δικαιολογητικά που οφείλει να επισυνάψει ο δικαιούχος στο ΟΠΣΚΕ είναι τα εξής:</w:t>
      </w:r>
    </w:p>
    <w:p>
      <w:pPr>
        <w:pStyle w:val="MainText"/>
        <w:spacing w:before="120" w:after="0"/>
        <w:rPr>
          <w:lang w:val="el" w:eastAsia="el"/>
        </w:rPr>
      </w:pPr>
      <w:r>
        <w:rPr>
          <w:b/>
          <w:bCs/>
          <w:lang w:val="el" w:eastAsia="el"/>
        </w:rPr>
        <w:t>1.</w:t>
      </w:r>
      <w:r>
        <w:rPr>
          <w:lang w:val="el" w:eastAsia="el"/>
        </w:rPr>
        <w:t xml:space="preserve">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pStyle w:val="MainText"/>
        <w:spacing w:before="120" w:after="0"/>
        <w:rPr>
          <w:lang w:val="el" w:eastAsia="el"/>
        </w:rPr>
      </w:pPr>
      <w:r>
        <w:rPr>
          <w:b/>
          <w:bCs/>
          <w:lang w:val="el" w:eastAsia="el"/>
        </w:rPr>
        <w:t>2.</w:t>
      </w:r>
      <w:r>
        <w:rPr>
          <w:lang w:val="el" w:eastAsia="el"/>
        </w:rPr>
        <w:t xml:space="preserve"> Γνωστοποίηση μεταβολών λειτουργίας δραστηριότητας ή/και εγκατάστασης (μέσω της ιστοσελίδας https://notifybusiness.gov.gr/), για δραστηριότητες για τις οποίες ισχύει το καθεστώς της γνωστοποίησης.</w:t>
      </w:r>
    </w:p>
    <w:p>
      <w:pPr>
        <w:pStyle w:val="MainText"/>
        <w:spacing w:before="120" w:after="0"/>
        <w:rPr>
          <w:lang w:val="el" w:eastAsia="el"/>
        </w:rPr>
      </w:pPr>
      <w:r>
        <w:rPr>
          <w:b/>
          <w:bCs/>
          <w:lang w:val="el" w:eastAsia="el"/>
        </w:rPr>
        <w:t>3.</w:t>
      </w:r>
      <w:r>
        <w:rPr>
          <w:lang w:val="el" w:eastAsia="el"/>
        </w:rPr>
        <w:t xml:space="preserve">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w:t>
      </w:r>
    </w:p>
    <w:p>
      <w:pPr>
        <w:pStyle w:val="MainText"/>
        <w:spacing w:before="120" w:after="0"/>
        <w:rPr>
          <w:lang w:val="el" w:eastAsia="el"/>
        </w:rPr>
      </w:pPr>
      <w:r>
        <w:rPr>
          <w:b/>
          <w:bCs/>
          <w:lang w:val="el" w:eastAsia="el"/>
        </w:rPr>
        <w:t>4.</w:t>
      </w:r>
      <w:r>
        <w:rPr>
          <w:lang w:val="el" w:eastAsia="el"/>
        </w:rPr>
        <w:t xml:space="preserve"> Σύνοψη εσόδων εξόδων από την ψηφιακή πλατφόρμα myData της Α.Α.Δ.Ε. (ηλεκτρονικά βιβλία ΑΑΔΕ) για το επιχορηγούμενο διάστημα λειτουργίας.</w:t>
      </w:r>
    </w:p>
    <w:p>
      <w:pPr>
        <w:pStyle w:val="MainText"/>
        <w:spacing w:before="120" w:after="0"/>
        <w:rPr>
          <w:lang w:val="el" w:eastAsia="el"/>
        </w:rPr>
      </w:pPr>
      <w:r>
        <w:rPr>
          <w:b/>
          <w:bCs/>
          <w:lang w:val="el" w:eastAsia="el"/>
        </w:rPr>
        <w:t>5.</w:t>
      </w:r>
      <w:r>
        <w:rPr>
          <w:lang w:val="el" w:eastAsia="el"/>
        </w:rPr>
        <w:t xml:space="preserve"> Στοιχεία από ΠΣ ΕΦΚΑ και ΕΡΓΑΝΗ που αναζητούνται αυτόματα από την αρμόδια Υπηρεσία της Δ.ΥΠ.Α. για επιβεβαίωση μη μισθωτής εργασίας κατά το διάστημα της επιχορηγούμενης λειτουργίας της επιχείρησης.</w:t>
      </w:r>
    </w:p>
    <w:p>
      <w:pPr>
        <w:spacing w:before="240" w:after="240"/>
        <w:rPr>
          <w:lang w:val="el" w:eastAsia="el"/>
        </w:rPr>
      </w:pPr>
      <w:r>
        <w:rPr>
          <w:lang w:val="el" w:eastAsia="el"/>
        </w:rPr>
        <w:t>Γ ια την καταβολή της δεύτερης δόσης της επιχορήγησης αναζητούνται αυτεπάγγελτα από τη Δ.ΥΠ.Α. (Υποδιεύθυνση Οικονομικών Υπηρεσιών της αρμόδιας Περ/ κής Διεύθυνσης) φορολογικά και ασφαλιστικά στοιχεία της επιχείρησης. Σε περίπτωση που δεν είναι εφικτή η αυτεπάγγελτη αναζήτηση, ζητείται από τον δικαιούχο, μέσω ηλεκτρονικού μηνύματος (e-mail), να καταχωρίσει στο ΟΠΣΚΕ στην ενότητα «Τα Δικαιολογητικά Δικαιούχου μου» τα εν λόγω στοιχεία.</w:t>
      </w:r>
    </w:p>
    <w:p>
      <w:pPr>
        <w:pStyle w:val="MainText"/>
        <w:spacing w:before="120" w:after="0"/>
        <w:rPr>
          <w:lang w:val="el" w:eastAsia="el"/>
        </w:rPr>
      </w:pPr>
      <w:r>
        <w:rPr>
          <w:b/>
          <w:bCs/>
          <w:lang w:val="el" w:eastAsia="el"/>
        </w:rPr>
        <w:t>8.2.3</w:t>
      </w:r>
      <w:r>
        <w:rPr>
          <w:lang w:val="el" w:eastAsia="el"/>
        </w:rPr>
        <w:t xml:space="preserve"> Υποβολή αίτησης για καταβολή της τρίτης δόσης</w:t>
      </w:r>
    </w:p>
    <w:p>
      <w:pPr>
        <w:spacing w:before="240" w:after="240"/>
        <w:rPr>
          <w:lang w:val="el" w:eastAsia="el"/>
        </w:rPr>
      </w:pPr>
      <w:r>
        <w:rPr>
          <w:lang w:val="el" w:eastAsia="el"/>
        </w:rPr>
        <w:t>Εντός 30 ημερών από την παρέλευση δώδεκα (12) μηνών από την έναρξη δραστηριότητας, ή εντός 30 ημερών από την εκταμίευση της δεύτερης δόσης και σε κάθε περίπτωση με τη συμπλήρωση των δώδεκα μηνών από την έναρξη δραστηριότητας, ο δικαιούχος υποβάλλει αίτηση για καταβολή της τρίτης δόσης, επισυνάπτοντας τα σχετικά δικαιολογητικά σε ηλεκτρονική μορφή μέσω του ΟΠΣΚΕ προς την αρμόδια Υπηρεσία ΚΠΑ2.</w:t>
      </w:r>
    </w:p>
    <w:p>
      <w:pPr>
        <w:spacing w:before="240" w:after="240"/>
        <w:rPr>
          <w:lang w:val="el" w:eastAsia="el"/>
        </w:rPr>
      </w:pPr>
      <w:r>
        <w:rPr>
          <w:lang w:val="el" w:eastAsia="el"/>
        </w:rPr>
        <w:t>Τα δικαιολογητικά που οφείλει να επισυνάψει ο δικαιούχος στο ΟΠΣΚΕ είναι τα εξής:</w:t>
      </w:r>
    </w:p>
    <w:p>
      <w:pPr>
        <w:pStyle w:val="MainText"/>
        <w:spacing w:before="120" w:after="0"/>
        <w:rPr>
          <w:lang w:val="el" w:eastAsia="el"/>
        </w:rPr>
      </w:pPr>
      <w:r>
        <w:rPr>
          <w:b/>
          <w:bCs/>
          <w:lang w:val="el" w:eastAsia="el"/>
        </w:rPr>
        <w:t>1.</w:t>
      </w:r>
      <w:r>
        <w:rPr>
          <w:lang w:val="el" w:eastAsia="el"/>
        </w:rPr>
        <w:t xml:space="preserve">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pStyle w:val="MainText"/>
        <w:spacing w:before="120" w:after="0"/>
        <w:rPr>
          <w:lang w:val="el" w:eastAsia="el"/>
        </w:rPr>
      </w:pPr>
      <w:r>
        <w:rPr>
          <w:b/>
          <w:bCs/>
          <w:lang w:val="el" w:eastAsia="el"/>
        </w:rPr>
        <w:t>2.</w:t>
      </w:r>
      <w:r>
        <w:rPr>
          <w:lang w:val="el" w:eastAsia="el"/>
        </w:rPr>
        <w:t xml:space="preserve"> Γνωστοποίηση μεταβολών λειτουργίας δραστηριότητας ή/και εγκατάστασης (μέσω της ιστοσελίδας https://notifybusiness.gov.gr/ ), για δραστηριότητες για τις οποίες ισχύει το καθεστώς της γνωστοποίησης.</w:t>
      </w:r>
    </w:p>
    <w:p>
      <w:pPr>
        <w:pStyle w:val="MainText"/>
        <w:spacing w:before="120" w:after="0"/>
        <w:rPr>
          <w:lang w:val="el" w:eastAsia="el"/>
        </w:rPr>
      </w:pPr>
      <w:r>
        <w:rPr>
          <w:b/>
          <w:bCs/>
          <w:lang w:val="el" w:eastAsia="el"/>
        </w:rPr>
        <w:t>3.</w:t>
      </w:r>
      <w:r>
        <w:rPr>
          <w:lang w:val="el" w:eastAsia="el"/>
        </w:rPr>
        <w:t xml:space="preserve">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w:t>
      </w:r>
    </w:p>
    <w:p>
      <w:pPr>
        <w:pStyle w:val="MainText"/>
        <w:spacing w:before="120" w:after="0"/>
        <w:rPr>
          <w:lang w:val="el" w:eastAsia="el"/>
        </w:rPr>
      </w:pPr>
      <w:r>
        <w:rPr>
          <w:b/>
          <w:bCs/>
          <w:lang w:val="el" w:eastAsia="el"/>
        </w:rPr>
        <w:t>4.</w:t>
      </w:r>
      <w:r>
        <w:rPr>
          <w:lang w:val="el" w:eastAsia="el"/>
        </w:rPr>
        <w:t xml:space="preserve"> Σύνοψη εσόδων εξόδων από την ψηφιακή πλατφόρμα myData της Α.Α.Δ.Ε. (ηλεκτρονικά βιβλία Α.Α.Δ.Ε.) για το επιχορηγούμενο διάστημα λειτουργίας, Η πρόσκληση δύναται να καθορίζει ελάχιστα ποσοστά ή άλλο όριο για τα έσοδα ή/και έξοδα της επιχείρησης κατά το διάστημα της επιχορηγούμενης λειτουργίας της.</w:t>
      </w:r>
    </w:p>
    <w:p>
      <w:pPr>
        <w:pStyle w:val="MainText"/>
        <w:spacing w:before="120" w:after="0"/>
        <w:rPr>
          <w:lang w:val="el" w:eastAsia="el"/>
        </w:rPr>
      </w:pPr>
      <w:r>
        <w:rPr>
          <w:b/>
          <w:bCs/>
          <w:lang w:val="el" w:eastAsia="el"/>
        </w:rPr>
        <w:t>5.</w:t>
      </w:r>
      <w:r>
        <w:rPr>
          <w:lang w:val="el" w:eastAsia="el"/>
        </w:rPr>
        <w:t xml:space="preserve"> Στοιχεία από ΠΣ ΕΦΚΑ και ΕΡΓΑΝΗ που αναζητούνται αυτόματα από την αρμόδια Υπηρεσία της Δ.ΥΠ.Α. για επιβεβαίωση μη μισθωτής εργασίας κατά το διάστημα της επιχορηγούμενης λειτουργίας της επιχείρησης.</w:t>
      </w:r>
    </w:p>
    <w:p>
      <w:pPr>
        <w:spacing w:before="240" w:after="240"/>
        <w:rPr>
          <w:lang w:val="el" w:eastAsia="el"/>
        </w:rPr>
      </w:pPr>
      <w:r>
        <w:rPr>
          <w:lang w:val="el" w:eastAsia="el"/>
        </w:rPr>
        <w:t>Για την καταβολή της τρίτης δόσης της επιχορήγησης αναζητούνται αυτεπάγγελτα από τη Δ.ΥΠ.Α. (Υποδιεύθυνση Οικονομικών Υπηρεσιών της αρμόδιας Περ/ κής Δ/νσης) φορολογικά και ασφαλιστικά στοιχεία της επιχείρησης. Σε περίπτωση που δεν είναι εφικτή η αυτεπάγγελτη αναζήτηση, ζητείται από τον δικαιούχο, μέσω ηλεκτρονικού μηνύματος (e-mail), να καταχωρίσει στο ΟΠΣΚΕ στην ενότητα «Τα Δικαιολογητικά Δικαιούχου μου» τα εν λόγω στοιχεία.</w:t>
      </w:r>
    </w:p>
    <w:p>
      <w:pPr>
        <w:pStyle w:val="MainText"/>
        <w:spacing w:before="120" w:after="0"/>
        <w:rPr>
          <w:lang w:val="el" w:eastAsia="el"/>
        </w:rPr>
      </w:pPr>
      <w:r>
        <w:rPr>
          <w:b/>
          <w:bCs/>
          <w:lang w:val="el" w:eastAsia="el"/>
        </w:rPr>
        <w:t>8.3</w:t>
      </w:r>
      <w:r>
        <w:rPr>
          <w:lang w:val="el" w:eastAsia="el"/>
        </w:rPr>
        <w:t xml:space="preserve"> Διενέργεια Επιτόπιας Επαλήθευσης</w:t>
      </w:r>
    </w:p>
    <w:p>
      <w:pPr>
        <w:spacing w:before="240" w:after="240"/>
        <w:rPr>
          <w:lang w:val="el" w:eastAsia="el"/>
        </w:rPr>
      </w:pPr>
      <w:r>
        <w:rPr>
          <w:lang w:val="el" w:eastAsia="el"/>
        </w:rPr>
        <w:t>Μετά την αίτηση για καταβολή της ενίσχυσης, διενεργείται επιτόπια επαλήθευση.</w:t>
      </w:r>
    </w:p>
    <w:p>
      <w:pPr>
        <w:spacing w:before="240" w:after="240"/>
        <w:rPr>
          <w:lang w:val="el" w:eastAsia="el"/>
        </w:rPr>
      </w:pPr>
      <w:r>
        <w:rPr>
          <w:lang w:val="el" w:eastAsia="el"/>
        </w:rPr>
        <w:t>Οι επιτόπιες επαληθεύσεις πραγματοποιούνται από υπαλλήλους της Δ.ΥΠ.Α. στο χώρο δραστηριοποίησης του δικαιούχου.</w:t>
      </w:r>
    </w:p>
    <w:p>
      <w:pPr>
        <w:spacing w:before="240" w:after="240"/>
        <w:rPr>
          <w:lang w:val="el" w:eastAsia="el"/>
        </w:rPr>
      </w:pPr>
      <w:r>
        <w:rPr>
          <w:lang w:val="el" w:eastAsia="el"/>
        </w:rPr>
        <w:t>Θα διενεργηθούν τουλάχιστον (2) επιτόπιες επαληθεύσεις σε κάθε δικαιούχο κατά τη διάρκεια της δράσης: η πρώτη επαλήθευση μετά το πρώτο αίτημα καταβολής και η δεύτερη πριν τη λήξη της.</w:t>
      </w:r>
    </w:p>
    <w:p>
      <w:pPr>
        <w:spacing w:before="240" w:after="240"/>
        <w:rPr>
          <w:lang w:val="el" w:eastAsia="el"/>
        </w:rPr>
      </w:pPr>
      <w:r>
        <w:rPr>
          <w:lang w:val="el" w:eastAsia="el"/>
        </w:rPr>
        <w:t>Επιπλέον επιτόπιες επαληθεύσεις πέραν των δύο (2), δύνανται να διενεργηθούν κατά τη διάρκεια του προγράμματος κατά την κρίση του Προϊσταμένου.</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Ανθρώπινου Δυναμικού των οικείων Περιφερειακών Διευθύνσεων, σύμφωνα με την υπ' αρ. 3066/12.1.2023 (Β' 155) κοινή υπουργική απόφαση και το άρθρο 37, κεφ. Β, παρ. ειβ του Π.Δ.11/2022 (Α' 25).</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απόφαση ένταξης και τυχόν τροποποιήσεις αυτής.</w:t>
      </w:r>
    </w:p>
    <w:p>
      <w:pPr>
        <w:spacing w:before="240" w:after="240"/>
        <w:rPr>
          <w:lang w:val="el" w:eastAsia="el"/>
        </w:rPr>
      </w:pPr>
      <w:r>
        <w:rPr>
          <w:lang w:val="el" w:eastAsia="el"/>
        </w:rPr>
        <w:t>Οι ελεγκτές πρέπει να διαθέτουν την απαιτούμενη ανεξαρτησία, σύμφωνα με την σχετική ηλεκτρονική δήλωση περί μη σύγκρουσης συμφερόντων όπως αυτή αποτυπώνεται μέσω του ΟΠΣΚΕ.</w:t>
      </w:r>
    </w:p>
    <w:p>
      <w:pPr>
        <w:spacing w:before="240" w:after="240"/>
        <w:rPr>
          <w:lang w:val="el" w:eastAsia="el"/>
        </w:rPr>
      </w:pPr>
      <w:r>
        <w:rPr>
          <w:lang w:val="el" w:eastAsia="el"/>
        </w:rPr>
        <w:t>Κατά την επιτόπια επαλήθευση ελέγχονται:</w:t>
      </w:r>
    </w:p>
    <w:p>
      <w:pPr>
        <w:spacing w:before="240" w:after="240"/>
        <w:rPr>
          <w:lang w:val="el" w:eastAsia="el"/>
        </w:rPr>
      </w:pPr>
      <w:r>
        <w:rPr>
          <w:lang w:val="el" w:eastAsia="el"/>
        </w:rPr>
        <w:t>i. Η πραγματική λειτουργία της επιχείρησης στην επιλέξιμη δραστηριότητα.</w:t>
      </w:r>
    </w:p>
    <w:p>
      <w:pPr>
        <w:spacing w:before="240" w:after="240"/>
        <w:rPr>
          <w:lang w:val="el" w:eastAsia="el"/>
        </w:rPr>
      </w:pPr>
      <w:r>
        <w:rPr>
          <w:lang w:val="el" w:eastAsia="el"/>
        </w:rPr>
        <w:t>ii. Η λειτουργία της επιχείρησης σε αυτόνομο επαγγελματικό χώρο (σύμφωνα με τα στοιχεία της Προσωποποιημένης Πληροφόρησης από το TaxisNet) καθώς και του/ των επιτόπιων ελέγχων, στον οποίο δεν συστεγάζεται άλλη επιχείρηση ούτε χρησιμοποιείται με οποιοδήποτε τρόπο ως κατοικία, εκτός των περιπτώσεων του άρθρου 4 της παρούσας.</w:t>
      </w:r>
    </w:p>
    <w:p>
      <w:pPr>
        <w:spacing w:before="240" w:after="240"/>
        <w:rPr>
          <w:lang w:val="el" w:eastAsia="el"/>
        </w:rPr>
      </w:pPr>
      <w:r>
        <w:rPr>
          <w:lang w:val="el" w:eastAsia="el"/>
        </w:rPr>
        <w:t>iii. Αν έχει αναρτηθεί η επίσημη αφίσα του συγχρηματοδοτούμενου έργου σε εμφανές σημείο της επιχείρησης.</w:t>
      </w:r>
    </w:p>
    <w:p>
      <w:pPr>
        <w:spacing w:before="240" w:after="240"/>
        <w:rPr>
          <w:lang w:val="el" w:eastAsia="el"/>
        </w:rPr>
      </w:pPr>
      <w:r>
        <w:rPr>
          <w:lang w:val="el" w:eastAsia="el"/>
        </w:rPr>
        <w:t>iv. Αν υπάρχουν υποδομές διευκόλυνσης (κτιριακές ή άλλες ανάλογα τι και αν απαιτείται) πρόσβασης ΑΜΕΑ.</w:t>
      </w:r>
    </w:p>
    <w:p>
      <w:pPr>
        <w:spacing w:before="240" w:after="240"/>
        <w:rPr>
          <w:lang w:val="el" w:eastAsia="el"/>
        </w:rPr>
      </w:pPr>
      <w:r>
        <w:rPr>
          <w:lang w:val="el" w:eastAsia="el"/>
        </w:rPr>
        <w:t>ν. Η συμμόρφωση του δικαιούχου με τις υποχρεώσεις του ή και με τυχόν συστάσεις προγενέστερων επαληθεύσεων.</w:t>
      </w:r>
    </w:p>
    <w:p>
      <w:pPr>
        <w:spacing w:before="240" w:after="240"/>
        <w:rPr>
          <w:lang w:val="el" w:eastAsia="el"/>
        </w:rPr>
      </w:pPr>
      <w:r>
        <w:rPr>
          <w:lang w:val="el" w:eastAsia="el"/>
        </w:rPr>
        <w:t>Αναφορικά με τη διασφάλιση προσβασιμότητας ΑμεΑ ισχύουν τα ακόλουθα:</w:t>
      </w:r>
    </w:p>
    <w:p>
      <w:pPr>
        <w:spacing w:before="240" w:after="240"/>
        <w:rPr>
          <w:lang w:val="el" w:eastAsia="el"/>
        </w:rPr>
      </w:pPr>
      <w:r>
        <w:rPr>
          <w:lang w:val="el" w:eastAsia="el"/>
        </w:rPr>
        <w:t>• Στην πράξη περιλαμβάνονται όλες οι απαιτήσεις, ώστε να εξασφαλίζεται η προσβασιμότητα στα ΑμεΑ ή η ενσωμάτωση λειτουργιών προσαρμοσμένων στις ανάγκες των ΑμεΑ.</w:t>
      </w:r>
    </w:p>
    <w:p>
      <w:pPr>
        <w:spacing w:before="240" w:after="240"/>
        <w:rPr>
          <w:lang w:val="el" w:eastAsia="el"/>
        </w:rPr>
      </w:pPr>
      <w:r>
        <w:rPr>
          <w:lang w:val="el" w:eastAsia="el"/>
        </w:rPr>
        <w:t>• Δεν προβλέπονται απαιτήσεις για την εξασφάλιση της προσβασιμότητας στα ΑμεΑ, λαμβάνοντας υπόψη τη φύση της πράξης βάσει της οποίας δεν κωλύεται ή δεν απαιτείται η προσβασιμότητα στα ΑμεΑ.</w:t>
      </w:r>
    </w:p>
    <w:p>
      <w:pPr>
        <w:spacing w:before="240" w:after="240"/>
        <w:rPr>
          <w:lang w:val="el" w:eastAsia="el"/>
        </w:rPr>
      </w:pPr>
      <w:r>
        <w:rPr>
          <w:lang w:val="el" w:eastAsia="el"/>
        </w:rPr>
        <w:t>• Όταν διαπιστώνεται κατά την επιτόπια επαλήθευση ότι η επιχείρηση δεν διαθέτει υποδομές για πρόσβαση ΑΜΕΑ, ζητείται από τους ελεγκτές να υποβληθεί από την επιχείρηση Υπεύθυνη Δήλωση με την οποία η επιχείρηση δεσμεύεται ότι θα τις δημιουργήσει μέχρι την τελευταία επιτόπια επαλήθευση που οδηγεί στην τελική πληρωμή του δικαιούχου.</w:t>
      </w:r>
    </w:p>
    <w:p>
      <w:pPr>
        <w:spacing w:before="240" w:after="240"/>
        <w:rPr>
          <w:lang w:val="el" w:eastAsia="el"/>
        </w:rPr>
      </w:pPr>
      <w:r>
        <w:rPr>
          <w:lang w:val="el" w:eastAsia="el"/>
        </w:rPr>
        <w:t>• Καλύπτεται η υποχρέωση της προσβασιμότητας ΑΜΕΑ μέσω ιστοσελίδας για τις επιχειρήσεις που δραστηριοποιούνται και σε Κ.Α.Δ. σχετικό με την ηλεκτρονική πώληση (e-shop), την παροχή ηλεκτρονικών υπηρεσιών, κ.ο.κ. Ο δικαιούχος προσκομίζει το link της ιστοσελίδας ή ό,τι άλλο δικαιολογητικό κρίνει απαραίτητο προς απόδειξη των ανωτέρω.</w:t>
      </w:r>
    </w:p>
    <w:p>
      <w:pPr>
        <w:spacing w:before="240" w:after="240"/>
        <w:rPr>
          <w:lang w:val="el" w:eastAsia="el"/>
        </w:rPr>
      </w:pPr>
      <w:r>
        <w:rPr>
          <w:lang w:val="el" w:eastAsia="el"/>
        </w:rPr>
        <w:t>Κατά την τελευταία επαλήθευση πρέπει υποχρεωτικώς να επαληθεύεται η τήρηση του κριτηρίου προσβασιμότητας. Σε περίπτωση που διαπιστωθεί ότι το εν λόγω κριτήριο δεν τηρείται όπως ορίζεται ανωτέρω, οι δικαιούχοι απεντάσσονται από τη δράση, σύμφωνα με τις διατάξεις του άρθρου 12 της παρούσης.</w:t>
      </w:r>
    </w:p>
    <w:p>
      <w:pPr>
        <w:spacing w:before="240" w:after="240"/>
        <w:rPr>
          <w:lang w:val="el" w:eastAsia="el"/>
        </w:rPr>
      </w:pPr>
      <w:r>
        <w:rPr>
          <w:lang w:val="el" w:eastAsia="el"/>
        </w:rPr>
        <w:t>Μετά το πέρας της επιτόπιας επαλήθευσης, συντάσσεται η Έκθεση Επιτόπιας Επαλήθευσης, ενημερώνεται σχετικά ο δικαιούχος και ταυτόχρονα του επιδίδεται αντίγραφο της Έκθεσης. Το έντυπο της Έκθεσης Επιτόπιας επαλήθευσης αποτελεί επισυναπτόμενο έγγραφο στην έκθεση πιστοποίησης για την καταβολή ενίσχυσης της δόσης που έπεται χρονικά και καταχωρείται στο ΟΠΣΚΕ στην ενέργεια της Πιστοποίησης.</w:t>
      </w:r>
    </w:p>
    <w:p>
      <w:pPr>
        <w:pStyle w:val="MainText"/>
        <w:spacing w:before="120" w:after="0"/>
        <w:rPr>
          <w:lang w:val="el" w:eastAsia="el"/>
        </w:rPr>
      </w:pPr>
      <w:r>
        <w:rPr>
          <w:b/>
          <w:bCs/>
          <w:lang w:val="el" w:eastAsia="el"/>
        </w:rPr>
        <w:t>8.4</w:t>
      </w:r>
      <w:r>
        <w:rPr>
          <w:lang w:val="el" w:eastAsia="el"/>
        </w:rPr>
        <w:t xml:space="preserve"> Διενέργεια Διοικητικής Επαλήθευσης</w:t>
      </w:r>
    </w:p>
    <w:p>
      <w:pPr>
        <w:spacing w:before="240" w:after="240"/>
        <w:rPr>
          <w:lang w:val="el" w:eastAsia="el"/>
        </w:rPr>
      </w:pPr>
      <w:r>
        <w:rPr>
          <w:lang w:val="el" w:eastAsia="el"/>
        </w:rPr>
        <w:t>Μετά το αίτημα του δικαιούχου για καταβολή της ενίσχυσης και τη διενέργεια της επιτόπιας επαλήθευσης εφόσον υφίσταται, όπως ορίζεται στο άρθρο 8.3 της παρούσης, το Τμήμα ή το Γραφείο Παρακολούθησης Προγραμμάτων Ενεργητικών Πολιτικών της αρμόδιας Υπηρεσίας (ΚΠΑ2) προβαίνει σε διοικητική επαλήθευση των στοιχείων που έχει επισυνάψει ο δικαιούχος στην αίτησή του για καταβολή ενίσχυσης και καταχωρείται η Έκθεση Πιστοποίησης στο ΟΠΣΚΕ λαμβάνοντας υπόψη τυχόν πορίσματα επιτόπιων ελέγχων που έχουν ήδη διενεργηθεί.</w:t>
      </w:r>
    </w:p>
    <w:p>
      <w:pPr>
        <w:spacing w:before="240" w:after="240"/>
        <w:rPr>
          <w:lang w:val="el" w:eastAsia="el"/>
        </w:rPr>
      </w:pPr>
      <w:r>
        <w:rPr>
          <w:lang w:val="el" w:eastAsia="el"/>
        </w:rPr>
        <w:t>Το όργανο επαλήθευσης διενεργεί τον έλεγχο του αιτήματος και σε περίπτωση που απαιτηθούν διευκρινίσεις ή εντοπιστούν εκκρεμότητες/ελλείψεις, ενημερώνει το δικαιούχο μέσω του ΟΠΣΚΕ ή με ηλεκτρονικό ταχυδρομείο, ο οποίος καλείται να ανταποκριθεί και να καλύψει τα ζητούμενα σε εύλογο χρονικό διάστημα, το οποίο δύναται να ορίζεται στην επιστολή από το αρμόδιο ΚΠΑ2.</w:t>
      </w:r>
    </w:p>
    <w:p>
      <w:pPr>
        <w:spacing w:before="240" w:after="240"/>
        <w:rPr>
          <w:lang w:val="el" w:eastAsia="el"/>
        </w:rPr>
      </w:pPr>
      <w:r>
        <w:rPr>
          <w:lang w:val="el" w:eastAsia="el"/>
        </w:rPr>
        <w:t>Οι διοικητικοί ελεγκτές πρέπει να διαθέτουν την απαιτούμενη ανεξαρτησία, σύμφωνα με την σχετική ηλεκτρονική δήλωση περί μη σύγκρουσης συμφερόντων όπως αυτή αποτυπώνεται μέσω του ΟΠΣΚΕ</w:t>
      </w:r>
    </w:p>
    <w:p>
      <w:pPr>
        <w:spacing w:before="240" w:after="240"/>
        <w:rPr>
          <w:lang w:val="el" w:eastAsia="el"/>
        </w:rPr>
      </w:pPr>
      <w:r>
        <w:rPr>
          <w:lang w:val="el" w:eastAsia="el"/>
        </w:rPr>
        <w:t>Η συνταχθείσα από το όργανο διενέργειας της επαλήθευσης Έκθεση Επαλήθευσης, υποβάλλεται για έγκριση (αποδοχή των αποτελεσμάτων) από ιεραρχικά ανώτερο και διαφορετικό όργανο. Σε περίπτωση διαφωνίας με (ή λάθους σε) πεδία της Έκθεσης Επαλήθευσης, παρέχεται η δυνατότητα να εκτελεστούν οι όποιες διορθώσεις σε αυτή, από το αρμόδιο όργανο με την αντίστοιχη τεκμηρίωση.</w:t>
      </w:r>
    </w:p>
    <w:p>
      <w:pPr>
        <w:spacing w:before="240" w:after="240"/>
        <w:rPr>
          <w:lang w:val="el" w:eastAsia="el"/>
        </w:rPr>
      </w:pPr>
      <w:r>
        <w:rPr>
          <w:lang w:val="el" w:eastAsia="el"/>
        </w:rPr>
        <w:t>Με την οριστικοποίηση της Έκθεσης Πιστοποίησης:</w:t>
      </w:r>
    </w:p>
    <w:p>
      <w:pPr>
        <w:pStyle w:val="StructureList1"/>
        <w:spacing w:before="120" w:after="0"/>
        <w:rPr>
          <w:lang w:val="el" w:eastAsia="el"/>
        </w:rPr>
      </w:pPr>
      <w:r>
        <w:rPr>
          <w:lang w:val="el" w:eastAsia="el"/>
        </w:rPr>
        <w:t>-</w:t>
      </w:r>
      <w:r>
        <w:rPr>
          <w:lang w:val="en" w:eastAsia="en"/>
        </w:rPr>
        <w:tab/>
      </w:r>
      <w:r>
        <w:rPr>
          <w:lang w:val="el" w:eastAsia="el"/>
        </w:rPr>
        <w:t>Ο δικαιούχος ενημερώνεται για τα αποτελέσματα της πιστοποίησης μέσω ηλεκτρονικού ταχυδρομείου και ειδικότερα στην ηλεκτρονική διεύθυνση e-mail που έχει δηλώσει / επιβεβαιώσει κατά την εγγραφή του ως χρήστης του ΟΠΣΚΕ, την οποία μπορεί να επικαιροποιεί / επιβεβαιώνει εκ νέου στο προφίλ επικοινωνίας (όπου εμφανίζεται), καθώς και στην ηλεκτρονική διεύθυνση που έχει δηλώσει / επιβεβαιώσει κατά την εγγραφή του ως χρήστης του ΟΠΣΚΕ ο συντονιστής, όπως αυτή τυχόν έχει επικαιροποιηθεί και ισχύει,</w:t>
      </w:r>
    </w:p>
    <w:p>
      <w:pPr>
        <w:pStyle w:val="StructureList1"/>
        <w:spacing w:before="120" w:after="0"/>
        <w:rPr>
          <w:lang w:val="el" w:eastAsia="el"/>
        </w:rPr>
      </w:pPr>
      <w:r>
        <w:rPr>
          <w:lang w:val="el" w:eastAsia="el"/>
        </w:rPr>
        <w:t>-</w:t>
      </w:r>
      <w:r>
        <w:rPr>
          <w:lang w:val="en" w:eastAsia="en"/>
        </w:rPr>
        <w:tab/>
      </w:r>
      <w:r>
        <w:rPr>
          <w:lang w:val="el" w:eastAsia="el"/>
        </w:rPr>
        <w:t>Σε περίπτωση αποδοχής των αποτελεσμάτων επαλήθευσης / πιστοποίησης, ο Δικαιούχος στερείται του δικαιώματος υποβολής αντιρρήσεων. Αποκτά δικαίωμα λήψης δημόσιας επιχορήγησης και καλείται να υποβάλλει τα απαιτούμενα δικαιολογητικά για την καταβολή της επιχορήγησης μέσω της ενότητας "Τα δικαιολογητικά μου" στο ΟΠΣΚΕ εφόσον απαιτείται.</w:t>
      </w:r>
    </w:p>
    <w:p>
      <w:pPr>
        <w:spacing w:before="240" w:after="240"/>
        <w:rPr>
          <w:lang w:val="el" w:eastAsia="el"/>
        </w:rPr>
      </w:pPr>
      <w:r>
        <w:rPr>
          <w:lang w:val="el" w:eastAsia="el"/>
        </w:rPr>
        <w:t>Με την ηλεκτρονική κοινοποίηση των αποτελεσμάτων επαλήθευσης / πιστοποίησης, παρέχεται το δικαίωμα στους Δικαιούχους να ασκήσουν αντιρρήσεις. Οποιαδήποτε διαφορά προκύψει μεταξύ των δικαιούχων και των Υπηρεσιών Απασχόλησης της Δ.ΥΠ.Α., επιλύεται με απόφαση της Κεντρικής Επιτροπής Εξέτασης Ενστάσεων (Κ.ΕΠ.Ε.Ε.).</w:t>
      </w:r>
    </w:p>
    <w:p>
      <w:pPr>
        <w:spacing w:before="240" w:after="240"/>
        <w:rPr>
          <w:lang w:val="el" w:eastAsia="el"/>
        </w:rPr>
      </w:pPr>
      <w:r>
        <w:rPr>
          <w:lang w:val="el" w:eastAsia="el"/>
        </w:rPr>
        <w:t>Οι αντιρρήσεις επί των Αιτημάτων Καταβολής Ενίσχυσης υποβάλλονται ηλεκτρονικά μέσω του Ολοκληρωμένου Πληροφοριακού Συστήματος Κρατικών Ενισχύσεων, εντός της αποκλειστικής προθεσμίας των τριάντα ημερών (30) ημερών από την κοινοποίηση των σχετικών αποφάσεων. Η ηλεκτρονική υποβολή των αντιρρήσεων γίνεται στο ΟΠΣΚΕ με συμπλήρωση των σχετικών πεδίων του σημείου «Αιτήματα καταβολής ενίσχυσης / Αντιρρήσεις Αιτημάτων Καταβολής Ενίσχυσης» του ΟΠΣΚΕ.</w:t>
      </w:r>
    </w:p>
    <w:p>
      <w:pPr>
        <w:spacing w:before="240" w:after="240"/>
        <w:rPr>
          <w:lang w:val="el" w:eastAsia="el"/>
        </w:rPr>
      </w:pPr>
      <w:r>
        <w:rPr>
          <w:lang w:val="el" w:eastAsia="el"/>
        </w:rPr>
        <w:t>Όλες οι αντιρρήσεις με τα τυχόν προσκομιζόμενα δικαιολογητικά εξετάζονται αρχικά από την Π.ΕΠ.Ε.Ε. της οικείας Περιφερειακής Διεύθυνσης στην αρμοδιότητα της οποίας ανήκει το ΚΠΑ2 του δικαιούχου, η οποία γνωμοδοτεί προκειμένου να εξετασθούν από την Κ.ΕΠ.Ε.Ε. Οι αποφάσεις επί των 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Κ.ΕΠ.Ε.Ε. μέσα σε εξήντα (60) ημέρες από την διατύπωση γνώμης της Π.ΕΠ.Ε.Ε. και κοινοποιούνται στους προσφεύγοντες. Η Γραμματεία της Κ.ΕΠ.Ε.Ε. μετά την εξέταση των αντιρρήσεων οφείλει να γνωστοποιεί τις αποφάσεις της εγγράφως ή με ηλεκτρονικό τρόπο στους προσφεύγοντες και στο αρμόδιο ΚΠΑ2.</w:t>
      </w:r>
    </w:p>
    <w:p>
      <w:pPr>
        <w:pStyle w:val="MainText"/>
        <w:spacing w:before="120" w:after="0"/>
        <w:rPr>
          <w:lang w:val="el" w:eastAsia="el"/>
        </w:rPr>
      </w:pPr>
      <w:r>
        <w:rPr>
          <w:b/>
          <w:bCs/>
          <w:lang w:val="el" w:eastAsia="el"/>
        </w:rPr>
        <w:t>8.5</w:t>
      </w:r>
      <w:r>
        <w:rPr>
          <w:lang w:val="el" w:eastAsia="el"/>
        </w:rPr>
        <w:t xml:space="preserve"> Καταβολή ενίσχυσης</w:t>
      </w:r>
    </w:p>
    <w:p>
      <w:pPr>
        <w:spacing w:before="240" w:after="240"/>
        <w:rPr>
          <w:lang w:val="el" w:eastAsia="el"/>
        </w:rPr>
      </w:pPr>
      <w:r>
        <w:rPr>
          <w:lang w:val="el" w:eastAsia="el"/>
        </w:rPr>
        <w:t>Οι εγκριτικές αποφάσεις καταβολής επιχορήγησης υπογράφονται άμεσα από τον/την προϊστάμενο/η και αποστέλλονται με ηλεκτρονικό τρόπο στην Υποδιεύθυνση Οικονομικών Υπηρεσιών της αρμόδιας Περιφερειακής Διεύθυνσης η οποία προβαίνει στην ενταλματοποίηση της επιλέξιμης δαπάνης και στην καταβολή της επιχορήγησης. Επισημαίνεται ότι η φορολογική και η ασφαλιστική ενημερότητα θα αναζητείται αυτεπάγγελτα, όπου απαιτείται, μόνο από την Υποδιεύθυνση Οικονομικών Υπηρεσιών και όχι από το ΚΠΑ2.</w:t>
      </w:r>
    </w:p>
    <w:p>
      <w:pPr>
        <w:spacing w:before="240" w:after="240"/>
        <w:rPr>
          <w:lang w:val="el" w:eastAsia="el"/>
        </w:rPr>
      </w:pPr>
      <w:r>
        <w:rPr>
          <w:lang w:val="el" w:eastAsia="el"/>
        </w:rPr>
        <w:t>Σύμφωνα με τις παρ. 2 και 3 του άρθρου 61 του ν. 4914/2022 (Α' 61) ορίζεται ότι:</w:t>
      </w:r>
    </w:p>
    <w:p>
      <w:pPr>
        <w:spacing w:before="240" w:after="240"/>
        <w:rPr>
          <w:lang w:val="el" w:eastAsia="el"/>
        </w:rPr>
      </w:pPr>
      <w:r>
        <w:rPr>
          <w:lang w:val="el" w:eastAsia="el"/>
        </w:rPr>
        <w:t>«2. Το ποσό που καταβάλλεται στους δικαιούχους για την υλοποίηση των πράξεων που συγχρηματοδοτούνται από τα Προγράμματα και το ΣΣ ΚΑΠ, δεν υπόκειται σε παρακράτηση ή κατάσχεση στα χέρια του Δημοσίου ή τρίτων κατά παρέκκλιση κάθε άλλης αντίθετης γενικής ή ειδικής διάταξης,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τους πρόσωπα, τα ασφαλιστικά ταμεία και τα πιστωτικά ιδρύματα και δεν εισπράττεται οποιαδήποτε άλλη ειδική επιβάρυνση ή άλλο τέλος ισοδύναμου αποτελέσματος, το οποίο θα είχε ως αποτέλεσμα τη μείωση του ποσού που οφείλεται στους δικαιούχους.</w:t>
      </w:r>
    </w:p>
    <w:p>
      <w:pPr>
        <w:spacing w:before="240" w:after="240"/>
        <w:rPr>
          <w:lang w:val="el" w:eastAsia="el"/>
        </w:rPr>
      </w:pPr>
      <w:r>
        <w:rPr>
          <w:lang w:val="el" w:eastAsia="el"/>
        </w:rPr>
        <w:t>3. Οι πληρωμές στους δικαιούχους καταβάλλονται μόνο με την προσκόμιση αποδεικτικών φορολογικής και ασφαλιστικής ενημερότητας, σύμφωνα με τις ισχύουσες διατάξεις περί φορολογικής και ασφαλιστικής ενημερότητας για είσπραξη χρημάτων, χωρίς όμως τον όρο της παρακράτησης. Ο διατάκτης της πληρωμής κατά την έκδοση της απόφασης έγκρισης πληρωμής ορίζει ρητά ότι η ενίσχυση αυτή εμπίπτει στις ρυθμίσεις του παρόντος άρθρου».</w:t>
      </w:r>
    </w:p>
    <w:p>
      <w:pPr>
        <w:spacing w:before="240" w:after="240"/>
        <w:rPr>
          <w:lang w:val="el" w:eastAsia="el"/>
        </w:rPr>
      </w:pPr>
      <w:r>
        <w:rPr>
          <w:lang w:val="el" w:eastAsia="el"/>
        </w:rPr>
        <w:t>Απαραίτητη προϋπόθεση για την καταβολή δόσης είναι η επιχείρηση να μην έχει διακόψει τη λειτουργία της. Σύμφωνα με το άρθρο 61 του ν. 4914/2022 (Α' 61) η ενίσχυση καταβάλλεται εντός 80 ημερών από την ημερομηνία υποβολής της σχετικής αίτησης καταβολής, υπό την προϋπόθεση ότι υπάρχει διαθέσιμη χρηματοδότηση.</w:t>
      </w:r>
    </w:p>
    <w:p>
      <w:pPr>
        <w:spacing w:before="240" w:after="240"/>
        <w:rPr>
          <w:lang w:val="el" w:eastAsia="el"/>
        </w:rPr>
      </w:pPr>
      <w:r>
        <w:rPr>
          <w:lang w:val="el" w:eastAsia="el"/>
        </w:rPr>
        <w:t>Ενδιάμεσα Αιτήματα καταβολής (1ης ή/και 2ης δόσης) που υποβάλλονται πέραν των προθεσμιών που τίθενται στο άρθρο 8, παρ. 8.2.1 και 8.2.2, δεν καθίστανται εκπρόθεσμα εφόσον υποβληθούν εντός του διαστήματος υλοποίησης του προγράμματος του δικαιούχου.</w:t>
      </w:r>
    </w:p>
    <w:p>
      <w:pPr>
        <w:spacing w:before="240" w:after="240"/>
        <w:rPr>
          <w:lang w:val="el" w:eastAsia="el"/>
        </w:rPr>
      </w:pPr>
      <w:r>
        <w:rPr>
          <w:lang w:val="el" w:eastAsia="el"/>
        </w:rPr>
        <w:t>Σε περίπτωση που το Αίτημα Καταβολής της τελευταίας (3ης δόσης) που υποβληθεί εκπρόθεσμα πέραν της οριζόμενης προθεσμίας της παρ. 8.2 του παρόντος άρθρου, δύναται να δοθεί επιμήκυνση τριάντα (30) ημερών από τον Προϊστάμενο της αρμόδιας Υπηρεσίας (ΚΠΑ2).</w:t>
      </w:r>
    </w:p>
    <w:p>
      <w:pPr>
        <w:spacing w:before="240" w:after="240"/>
        <w:rPr>
          <w:lang w:val="el" w:eastAsia="el"/>
        </w:rPr>
      </w:pPr>
      <w:r>
        <w:rPr>
          <w:lang w:val="el" w:eastAsia="el"/>
        </w:rPr>
        <w:t>Σε περίπτωση που κατά την υποβολή του αιτήματος καταβολής δόσης, οι δικαιούχοι δεν έχουν επισυνάψει κάποια από τα απαιτούμενα δικαιολογητικά σύμφωνα με τα οριζόμενα της παρ. 8.2 του παρόντος άρθρου, οι αρμόδιες Υπηρεσίες κατά την διοικητική επαλήθευση αναζητούν τα εν λόγω δικαιολογητικά από τους δικαιούχους, ορίζοντας προθεσμία για την προσκόμισή τους. Εφόσον προσκομισθούν στην προθεσμία που έχει θέσει η Υπηρεσία, επισυνάπτονται στην Έκθεση Πιστοποίησης.</w:t>
      </w:r>
    </w:p>
    <w:p>
      <w:pPr>
        <w:spacing w:before="240" w:after="240"/>
        <w:rPr>
          <w:lang w:val="el" w:eastAsia="el"/>
        </w:rPr>
      </w:pPr>
      <w:r>
        <w:rPr>
          <w:lang w:val="el" w:eastAsia="el"/>
        </w:rPr>
        <w:t>Αν δεν προσκομισθούν, ο Προϊστάμενος της αρμόδιας Υπηρεσίας (ΚΠΑ2) προβαίνει σε απόρριψη καταβολή του συγκεκριμένου ποσού.</w:t>
      </w:r>
    </w:p>
    <w:p>
      <w:pPr>
        <w:spacing w:before="240" w:after="240"/>
        <w:rPr>
          <w:lang w:val="el" w:eastAsia="el"/>
        </w:rPr>
      </w:pPr>
      <w:r>
        <w:rPr>
          <w:lang w:val="el" w:eastAsia="el"/>
        </w:rPr>
        <w:t>Η καταβολή της πρώτης δόσης συνδέεται με τη συμπλήρωση του απογραφικού δελτίου εισόδου μέσα στο ΟΠΣΚΕ. Σε κάθε περίπτωση, η καταβολή της ενίσχυσης έπεται της Απόφασης Ένταξης, όπως προβλέπεται στην παρ. 7.5 του άρθρου 7 της παρούσας.</w:t>
      </w:r>
    </w:p>
    <w:p>
      <w:pPr>
        <w:spacing w:before="240" w:after="240"/>
        <w:rPr>
          <w:lang w:val="el" w:eastAsia="el"/>
        </w:rPr>
      </w:pPr>
      <w:r>
        <w:rPr>
          <w:lang w:val="el" w:eastAsia="el"/>
        </w:rPr>
        <w:t>Η καταβολή της τρίτης και τελευταίας δόσης συνδέεται με τη συμπλήρωση του απογραφικού δελτίου εξόδου στο ΟΠΣΚΕ.</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Τροποποιήσεις</w:t>
      </w:r>
    </w:p>
    <w:p>
      <w:pPr>
        <w:pStyle w:val="MainText"/>
        <w:spacing w:before="120" w:after="0"/>
        <w:rPr>
          <w:lang w:val="el" w:eastAsia="el"/>
        </w:rPr>
      </w:pPr>
      <w:r>
        <w:rPr>
          <w:b/>
          <w:bCs/>
          <w:lang w:val="el" w:eastAsia="el"/>
        </w:rPr>
        <w:t>9.1</w:t>
      </w:r>
      <w:r>
        <w:rPr>
          <w:lang w:val="el" w:eastAsia="el"/>
        </w:rPr>
        <w:t xml:space="preserve"> Διαδικασία Τροποποιήσεων</w:t>
      </w:r>
    </w:p>
    <w:p>
      <w:pPr>
        <w:spacing w:before="240" w:after="240"/>
        <w:rPr>
          <w:lang w:val="el" w:eastAsia="el"/>
        </w:rPr>
      </w:pPr>
      <w:r>
        <w:rPr>
          <w:lang w:val="el" w:eastAsia="el"/>
        </w:rPr>
        <w:t>Αιτήματα τροποποίησης υποβάλλονται από τους δικαιούχους ηλεκτρονικά στο Ολοκληρωμένο Πληροφοριακό Σύστημα Κρατικών Ενισχύσεων (ΟΠΣΚΕ), καταχωρώντας τα σχετικά πεδία του σημείου «ΑΙΤΗΜΑ ΤΡΟΠΟΠΟΙΗΣΗΣ» του ΟΠΣΚΕ. Ο δικαιούχος υποχρεούται να υποβάλλει τα απαιτούμενα δικαιολογητικά προκειμένου να τεκμηριώσει το αίτημα του. Αλλαγή των επιμέρους στοιχείων της Απόφασης χρηματοδότησης είναι δυνατή, μετά από υποβολή τεκμηριωμένου αιτήματος από τον δικαιούχο, εφόσον δεν αλλοιώνεται η φύση και οι στόχοι του επενδυτικού σχεδίου και εξακολουθούν να τηρούνται οι όροι και προϋποθέσεις της προκήρυξης.</w:t>
      </w:r>
    </w:p>
    <w:p>
      <w:pPr>
        <w:spacing w:before="240" w:after="240"/>
        <w:rPr>
          <w:lang w:val="el" w:eastAsia="el"/>
        </w:rPr>
      </w:pPr>
      <w:r>
        <w:rPr>
          <w:lang w:val="el" w:eastAsia="el"/>
        </w:rPr>
        <w:t>Σε περίπτωση που οι προτεινόμενες αλλαγές του επενδυτικού σχεδίου δεν επηρεάζουν την αρχική αξιολόγηση ο Προϊστάμενος της Υπηρεσίας αξιολογεί το αίτημα και προβαίνει σε έγκριση ή απόρριψη του αιτήματος. Σε περίπτωση απόρριψης του αιτήματος, δύναται η δυνατότητα υποβολής αντιρρήσεων από τον δικαιούχο.</w:t>
      </w:r>
    </w:p>
    <w:p>
      <w:pPr>
        <w:pStyle w:val="MainText"/>
        <w:spacing w:before="120" w:after="0"/>
        <w:rPr>
          <w:lang w:val="el" w:eastAsia="el"/>
        </w:rPr>
      </w:pPr>
      <w:r>
        <w:rPr>
          <w:b/>
          <w:bCs/>
          <w:lang w:val="el" w:eastAsia="el"/>
        </w:rPr>
        <w:t>9.2</w:t>
      </w:r>
      <w:r>
        <w:rPr>
          <w:lang w:val="el" w:eastAsia="el"/>
        </w:rPr>
        <w:t xml:space="preserve"> Τροποποιήσεις πράξεων</w:t>
      </w:r>
    </w:p>
    <w:p>
      <w:pPr>
        <w:spacing w:before="240" w:after="240"/>
        <w:rPr>
          <w:lang w:val="el" w:eastAsia="el"/>
        </w:rPr>
      </w:pPr>
      <w:r>
        <w:rPr>
          <w:lang w:val="el" w:eastAsia="el"/>
        </w:rPr>
        <w:t>Κατά τη διάρκεια υλοποίησης της πράξης, επιτρέπονται τροποποιήσεις από τους δικαιούχους αναφορικά με: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54"/>
        <w:gridCol w:w="300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Τροποποίησης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Μείζονος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Ήσσονος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Μεταβολή Τόπου - ΚΑΔ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Αλλαγή Νόμιμου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Τροποποίηση / Μεταβολή Μετοχικής ή Εταιρικής Σύνθεσης η οποία δεν επηρεάζει την επιλεξιμότητα και τα κριτήρια ένταξης του επιχειρηματικού σχεδίου (εδώ περιλαμβάνονται και αλλαγές πραγματικών δικαιούχων)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Αλλαγή Υπεύθυνου Έργου/Επιστημονικού Υπεύθυνου</w:t>
            </w:r>
          </w:p>
        </w:tc>
      </w:tr>
    </w:tbl>
    <w:p>
      <w:pPr>
        <w:spacing w:before="240" w:after="240"/>
        <w:rPr>
          <w:lang w:val="el" w:eastAsia="el"/>
        </w:rPr>
      </w:pPr>
      <w:r>
        <w:rPr>
          <w:lang w:val="el" w:eastAsia="el"/>
        </w:rPr>
        <w:t>*Αντικατάσταση / προσθήκη επιλέξιμου ΚΑΔ: Δεν γίνεται αποδεκτό αίτημα αντικατάστασης του/των εγκεκριμένου/νων ΚΑΔ του επιχειρηματικού σχεδίου στο σύνολό τους καθώς επίσης και αίτημα προσθήκης ΚΑΔ που δεν ανήκει στους επιλέξιμους της Δράσης.</w:t>
      </w:r>
    </w:p>
    <w:p>
      <w:pPr>
        <w:spacing w:before="240" w:after="240"/>
        <w:rPr>
          <w:lang w:val="el" w:eastAsia="el"/>
        </w:rPr>
      </w:pPr>
      <w:r>
        <w:rPr>
          <w:lang w:val="el" w:eastAsia="el"/>
        </w:rPr>
        <w:t>Οι τροποποιήσεις μείζονος σημασίας σχετίζονται με το εγκεκριμένο φυσικό και οικονομικό αντικείμενο του έργου όπως αυτό αποτυπώνεται στην απόφαση ένταξης και στο οικείο τεχνικό παράρτημα του έργου. Τα αιτήματα τροποποίησης μείζονος σημασίας υποβάλλονται ηλεκτρονικά στο ΟΠΣΚΕ όπου αποτυπώνονται με σαφήνεια οι αιτούμενες αλλαγές και επισυνάπτονται όλα τα κατά περίπτωση απαραίτητα έγγραφα ή δικαιολογητικά με τα οποία τεκμηριώνεται η αναγκαιότητά τους.</w:t>
      </w:r>
    </w:p>
    <w:p>
      <w:pPr>
        <w:spacing w:before="240" w:after="240"/>
        <w:rPr>
          <w:lang w:val="el" w:eastAsia="el"/>
        </w:rPr>
      </w:pPr>
      <w:r>
        <w:rPr>
          <w:lang w:val="el" w:eastAsia="el"/>
        </w:rPr>
        <w:t>Τα είδη τροποποιήσεων που έχουν χαρακτηριστεί ως ήσσονος είναι διαθέσιμα και δύναται να συμπεριληφθούν στο αίτημα τροποποίησης μείζονος σημασίας. Οι τροποποιήσεις που χαρακτηρίζονται ως ήσσονος σημασίας πραγματοποιούνται με ευθύνη των δικαιούχων μέσω ΟΠΣΚΕ σε όλη την διάρκεια του έργου χωρίς αριθμητικό περιορισμό και χωρίς προηγούμενη εκτενή διαδικασία ελέγχου.</w:t>
      </w:r>
    </w:p>
    <w:p>
      <w:pPr>
        <w:spacing w:before="240" w:after="240"/>
        <w:rPr>
          <w:lang w:val="el" w:eastAsia="el"/>
        </w:rPr>
      </w:pPr>
      <w:r>
        <w:rPr>
          <w:lang w:val="el" w:eastAsia="el"/>
        </w:rPr>
        <w:t>Σε κάθε περίπτωση, οι δικαιούχοι των ενισχύσεων φέρουν την ευθύνη ώστε οι ως άνω τροποποιήσεις να μην οδηγούν σε απόκλιση από τους όρους και τα κριτήρια της παρούσας και της απόφασης ένταξης.</w:t>
      </w:r>
    </w:p>
    <w:p>
      <w:pPr>
        <w:spacing w:before="240" w:after="240"/>
        <w:rPr>
          <w:lang w:val="el" w:eastAsia="el"/>
        </w:rPr>
      </w:pPr>
      <w:r>
        <w:rPr>
          <w:lang w:val="el" w:eastAsia="el"/>
        </w:rPr>
        <w:t>Στο πλαίσιο της υλοποίησης του επενδυτικού σχεδίου και εφόσον πραγματοποιείται μεταβολή των στοιχείων του δικαιούχου, για τα οποία επιτρέπεται η αυτόματη ενημέρωση του ΟΠΣΚΕ μέσω διαλειτουργικότητας από άλλες βάσεις δεδομένων (όπως gsis), η ενημέρωση διενεργείται μέσω αυτοματοποιημένης διαδικασίας του ΟΠΣΚΕ.</w:t>
      </w:r>
    </w:p>
    <w:p>
      <w:pPr>
        <w:spacing w:before="240" w:after="240"/>
        <w:rPr>
          <w:lang w:val="el" w:eastAsia="el"/>
        </w:rPr>
      </w:pPr>
      <w:r>
        <w:rPr>
          <w:lang w:val="el" w:eastAsia="el"/>
        </w:rPr>
        <w:t>Οι ακόλουθες αλλαγές αφορούν μεταβολή στοιχείων:</w:t>
      </w:r>
    </w:p>
    <w:p>
      <w:pPr>
        <w:pStyle w:val="MainText"/>
        <w:spacing w:before="120" w:after="0"/>
        <w:rPr>
          <w:lang w:val="el" w:eastAsia="el"/>
        </w:rPr>
      </w:pPr>
      <w:r>
        <w:rPr>
          <w:b/>
          <w:bCs/>
          <w:lang w:val="el" w:eastAsia="el"/>
        </w:rPr>
        <w:t>1.</w:t>
      </w:r>
      <w:r>
        <w:rPr>
          <w:lang w:val="el" w:eastAsia="el"/>
        </w:rPr>
        <w:t xml:space="preserve"> Μεταβολή επωνυμίας ή/και νομικής μορφής</w:t>
      </w:r>
    </w:p>
    <w:p>
      <w:pPr>
        <w:pStyle w:val="MainText"/>
        <w:spacing w:before="120" w:after="0"/>
        <w:rPr>
          <w:lang w:val="el" w:eastAsia="el"/>
        </w:rPr>
      </w:pPr>
      <w:r>
        <w:rPr>
          <w:b/>
          <w:bCs/>
          <w:lang w:val="el" w:eastAsia="el"/>
        </w:rPr>
        <w:t>2.</w:t>
      </w:r>
      <w:r>
        <w:rPr>
          <w:lang w:val="el" w:eastAsia="el"/>
        </w:rPr>
        <w:t xml:space="preserve"> Αλλαγή έδρας δικαιούχου. Σε περίπτωση που η μεταβολή έδρας συνεπάγεται και μεταβολή του τόπου υλοποίησης η τροποποίηση θα πρέπει να υποβληθεί ξεχωριστό αίτημα μέσω ΟΠΣΚΕ και να εξεταστεί.</w:t>
      </w:r>
    </w:p>
    <w:p>
      <w:pPr>
        <w:spacing w:before="240" w:after="240"/>
        <w:rPr>
          <w:lang w:val="el" w:eastAsia="el"/>
        </w:rPr>
      </w:pPr>
      <w:r>
        <w:rPr>
          <w:lang w:val="el" w:eastAsia="el"/>
        </w:rPr>
        <w:t>Η αλλαγή Συντονιστή ΟΠΣΚΕ πραγματοποιείται μέσω του ΟΠΣΚΕ και ο δικαιούχος υποχρεούται να ενημερώνει τον φορέα υλοποίησης μέσω εισαγωγής των νέων δεδομένων στα αντίστοιχα πεδία του ΟΠΣΚΕ.</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Ολοκλήρωση πράξεων</w:t>
      </w:r>
    </w:p>
    <w:p>
      <w:pPr>
        <w:spacing w:before="240" w:after="240"/>
        <w:rPr>
          <w:lang w:val="el" w:eastAsia="el"/>
        </w:rPr>
      </w:pPr>
      <w:r>
        <w:rPr>
          <w:lang w:val="el" w:eastAsia="el"/>
        </w:rPr>
        <w:t>Μετά την σύνταξη της Έκθεσης Επαλήθευσης των συνολικών στοιχείων της πράξης, με βάση τα αποτελέσματά της και την σύνταξη της έκθεσης πιστοποίησης και την εκταμίευση της ενίσχυσης, ο Προϊστάμενος προβαίνει στη σύνταξη της Βεβαίωσης Ολοκλήρωσης Πράξης μέσω του ΟΠΣΚΕ, την οποία κοινοποιεί στον δικαιούχο.</w:t>
      </w:r>
    </w:p>
    <w:p>
      <w:pPr>
        <w:spacing w:before="240" w:after="240"/>
        <w:rPr>
          <w:lang w:val="el" w:eastAsia="el"/>
        </w:rPr>
      </w:pPr>
      <w:r>
        <w:rPr>
          <w:lang w:val="el" w:eastAsia="el"/>
        </w:rPr>
        <w:t>Με τη βεβαίωση αυτή:</w:t>
      </w:r>
    </w:p>
    <w:p>
      <w:pPr>
        <w:spacing w:before="240" w:after="240"/>
        <w:rPr>
          <w:lang w:val="el" w:eastAsia="el"/>
        </w:rPr>
      </w:pPr>
      <w:r>
        <w:rPr>
          <w:lang w:val="el" w:eastAsia="el"/>
        </w:rPr>
        <w:t>i. Βεβαιώνεται η ολοκλήρωση της υλοποίησης του φυσικού και οικονομικού αντικειμένου της πράξης, (όπως επιβεβαιώνεται από το τελικό αποτέλεσμα της επαλήθευσης δαπανών (συνολική δαπάνη και αντιστοιχούσα δημόσια δαπάνη) όλων των προηγούμενων ενδιάμεσων Αιτημάτων Πληρωμής καθώς και του τελικού Αιτήματος.</w:t>
      </w:r>
    </w:p>
    <w:p>
      <w:pPr>
        <w:spacing w:before="240" w:after="240"/>
        <w:rPr>
          <w:lang w:val="el" w:eastAsia="el"/>
        </w:rPr>
      </w:pPr>
      <w:r>
        <w:rPr>
          <w:lang w:val="el" w:eastAsia="el"/>
        </w:rPr>
        <w:t>ii. Ορίζεται το τελικό καταβλητέο ποσό της δημόσιας συνεισφοράς.</w:t>
      </w:r>
    </w:p>
    <w:p>
      <w:pPr>
        <w:spacing w:before="240" w:after="240"/>
        <w:rPr>
          <w:lang w:val="el" w:eastAsia="el"/>
        </w:rPr>
      </w:pPr>
      <w:r>
        <w:rPr>
          <w:lang w:val="el" w:eastAsia="el"/>
        </w:rPr>
        <w:t>iii. Καθορίζεται το τελικό χρηματοδοτικό σχήμα της Πράξης.</w:t>
      </w:r>
    </w:p>
    <w:p>
      <w:pPr>
        <w:spacing w:before="240" w:after="240"/>
        <w:rPr>
          <w:lang w:val="el" w:eastAsia="el"/>
        </w:rPr>
      </w:pPr>
      <w:r>
        <w:rPr>
          <w:lang w:val="el" w:eastAsia="el"/>
        </w:rPr>
        <w:t>iv. Βεβαιώνεται η έκδοση της άδειας λειτουργίας ή η υποβολή αίτησης έκδοσης άδειας που προβλέπεται από το οικείο ρυθμιστικό πλαίσιο περί αδειοδότησης.</w:t>
      </w:r>
    </w:p>
    <w:p>
      <w:pPr>
        <w:spacing w:before="240" w:after="240"/>
        <w:rPr>
          <w:lang w:val="el" w:eastAsia="el"/>
        </w:rPr>
      </w:pPr>
      <w:r>
        <w:rPr>
          <w:lang w:val="el" w:eastAsia="el"/>
        </w:rPr>
        <w:t>v. Βεβαιώνεται η επίτευξη των στόχων των δεικτών της Πράξης.</w:t>
      </w:r>
    </w:p>
    <w:p>
      <w:pPr>
        <w:spacing w:before="240" w:after="240"/>
        <w:rPr>
          <w:lang w:val="el" w:eastAsia="el"/>
        </w:rPr>
      </w:pPr>
      <w:r>
        <w:rPr>
          <w:lang w:val="el" w:eastAsia="el"/>
        </w:rPr>
        <w:t>vi. Διαπιστώνεται η τήρηση των υποχρεώσεων του Δικαιούχου που τίθενται στην απόφαση ένταξης Χρηματοδότησης και ειδικότερα αυτές περί δημοσιότητας, προσβασιμότητας ΑΜΕΑ και υποβολής απαιτούμενων στοιχείων.</w:t>
      </w:r>
    </w:p>
    <w:p>
      <w:pPr>
        <w:spacing w:before="240" w:after="240"/>
        <w:rPr>
          <w:lang w:val="el" w:eastAsia="el"/>
        </w:rPr>
      </w:pPr>
      <w:r>
        <w:rPr>
          <w:lang w:val="el" w:eastAsia="el"/>
        </w:rPr>
        <w:t>vii. Διαπιστώνεται η συμμόρφωση του Δικαιούχου με τυχόν συστάσεις προγενέστερων επαληθεύσεων / επιθεωρήσεων / ελέγχων που έχουν διενεργηθεί στην πράξη.</w:t>
      </w:r>
    </w:p>
    <w:p>
      <w:pPr>
        <w:spacing w:before="240" w:after="240"/>
        <w:rPr>
          <w:lang w:val="el" w:eastAsia="el"/>
        </w:rPr>
      </w:pPr>
      <w:r>
        <w:rPr>
          <w:lang w:val="el" w:eastAsia="el"/>
        </w:rPr>
        <w:t>Η αρμόδια Υπηρεσία κοινοποιεί τη Βεβαίωση Ολοκλήρωσης Πράξης στον δικαιούχο. Όλα τα σχετικά έγγραφα και στοιχεία τεκμηρίωσης αρχειοθετούνται στον Φάκελο της Πράξης.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Υποχρεώσεις Δικαιούχων</w:t>
      </w:r>
    </w:p>
    <w:p>
      <w:pPr>
        <w:pStyle w:val="StructureList1"/>
        <w:spacing w:before="120" w:after="0"/>
        <w:rPr>
          <w:lang w:val="el" w:eastAsia="el"/>
        </w:rPr>
      </w:pPr>
      <w:r>
        <w:rPr>
          <w:lang w:val="el" w:eastAsia="el"/>
        </w:rPr>
        <w:t>α)</w:t>
      </w:r>
      <w:r>
        <w:rPr>
          <w:lang w:val="en" w:eastAsia="en"/>
        </w:rPr>
        <w:tab/>
      </w:r>
      <w:r>
        <w:rPr>
          <w:lang w:val="el" w:eastAsia="el"/>
        </w:rPr>
        <w:t>Ο δικαιούχος της ενίσχυσης υποχρεούται στην τήρηση των όρων που προβλέπονται στην παρούσα. Σε περίπτωση μη τήρησης των όρων διακόπτεται η επιχορήγηση, δεν καταβάλλεται ή/και επιστρέφεται όλο το ποσό που αντιστοιχεί στο ορόσημο που διαπιστώθηκε η παράβαση.</w:t>
      </w:r>
    </w:p>
    <w:p>
      <w:pPr>
        <w:pStyle w:val="StructureList1"/>
        <w:spacing w:before="120" w:after="0"/>
        <w:rPr>
          <w:lang w:val="el" w:eastAsia="el"/>
        </w:rPr>
      </w:pPr>
      <w:r>
        <w:rPr>
          <w:lang w:val="el" w:eastAsia="el"/>
        </w:rPr>
        <w:t>β)</w:t>
      </w:r>
      <w:r>
        <w:rPr>
          <w:lang w:val="en" w:eastAsia="en"/>
        </w:rPr>
        <w:tab/>
      </w:r>
      <w:r>
        <w:rPr>
          <w:lang w:val="el" w:eastAsia="el"/>
        </w:rPr>
        <w:t>Ο δικαιούχος της ενίσχυσης δεν μπορεί να ενισχυθεί από άλλο Εθνικό ή Κοινοτικό Πρόγραμμα για την υλοποίηση της ίδιας πρότασης ή τμήματος αυτής. Σε αντίθετη περίπτωση επιβάλλεται ολική επιστροφή της δημόσιας επιχορήγησης.</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δράσης, ο δικαιούχος δεν μπορεί να ενισχυθεί από άλλα Εθνικά ή Κοινοτικά Προγράμματα ενίσχυσης επιχειρήσεων για τις δαπάνες που συμπεριλαμβάνονται στο κατ' αποκοπή ποσό σύμφωνα με την έκθεση τεκμηρίωσης της ΕΥΘΥ.</w:t>
      </w:r>
    </w:p>
    <w:p>
      <w:pPr>
        <w:spacing w:before="240" w:after="240"/>
        <w:rPr>
          <w:lang w:val="el" w:eastAsia="el"/>
        </w:rPr>
      </w:pPr>
      <w:r>
        <w:rPr>
          <w:lang w:val="el" w:eastAsia="el"/>
        </w:rPr>
        <w:t>Ιδίως για την επιχορήγηση δημιουργίας νέων θέσεων εργασίας ισχύουν τα εξής:</w:t>
      </w:r>
    </w:p>
    <w:p>
      <w:pPr>
        <w:pStyle w:val="StructureList1"/>
        <w:spacing w:before="120" w:after="0"/>
        <w:rPr>
          <w:lang w:val="el" w:eastAsia="el"/>
        </w:rPr>
      </w:pPr>
      <w:r>
        <w:rPr>
          <w:lang w:val="el" w:eastAsia="el"/>
        </w:rPr>
        <w:t>-</w:t>
      </w:r>
      <w:r>
        <w:rPr>
          <w:lang w:val="en" w:eastAsia="en"/>
        </w:rPr>
        <w:tab/>
      </w:r>
      <w:r>
        <w:rPr>
          <w:lang w:val="el" w:eastAsia="el"/>
        </w:rPr>
        <w:t>Για τη δημιουργία της πρώτης θέσης εργασίας στην επιχείρηση ο δικαιούχος δεν δύναται να ενισχυθεί από άλλα Εθνικά ή Κοινοτικά Προγράμματα, δεδομένου ότι στο ποσό της παρούσας ενίσχυσης συμπεριλαμβάνεται δαπάνη για τη δημιουργία μιας θέσης εξαρτημένης εργασίας.</w:t>
      </w:r>
    </w:p>
    <w:p>
      <w:pPr>
        <w:pStyle w:val="StructureList1"/>
        <w:spacing w:before="120" w:after="0"/>
        <w:rPr>
          <w:lang w:val="el" w:eastAsia="el"/>
        </w:rPr>
      </w:pPr>
      <w:r>
        <w:rPr>
          <w:lang w:val="el" w:eastAsia="el"/>
        </w:rPr>
        <w:t>-</w:t>
      </w:r>
      <w:r>
        <w:rPr>
          <w:lang w:val="en" w:eastAsia="en"/>
        </w:rPr>
        <w:tab/>
      </w:r>
      <w:r>
        <w:rPr>
          <w:lang w:val="el" w:eastAsia="el"/>
        </w:rPr>
        <w:t>Για τη δημιουργία επιπλέον θέσεων εργασίας (πέραν της πρώτης) ο δικαιούχος δύναται να επιχορηγηθεί από προγράμματα δημιουργίας νέων θέσεων εργασίας (ΝΘΕ).</w:t>
      </w:r>
    </w:p>
    <w:p>
      <w:pPr>
        <w:pStyle w:val="StructureList1"/>
        <w:spacing w:before="120" w:after="0"/>
        <w:rPr>
          <w:lang w:val="el" w:eastAsia="el"/>
        </w:rPr>
      </w:pPr>
      <w:r>
        <w:rPr>
          <w:lang w:val="el" w:eastAsia="el"/>
        </w:rPr>
        <w:t>δ)</w:t>
      </w:r>
      <w:r>
        <w:rPr>
          <w:lang w:val="en" w:eastAsia="en"/>
        </w:rPr>
        <w:tab/>
      </w:r>
      <w:r>
        <w:rPr>
          <w:lang w:val="el" w:eastAsia="el"/>
        </w:rPr>
        <w:t>Ο δικαιούχος της ενίσχυσης οφείλει να μην διακόψει την λειτουργία της επιχείρησής του και να λειτουργεί για χρονικό διάστημα 12 μηνών από την έναρξη δραστηριότητας. Σε αντίθετη περίπτωση επιβάλλεται διακοπή της επιχορήγησης και επιστροφή του ποσού του οροσήμου που αντιστοιχεί στο χρονικό διάστημα που διαπιστώθηκε η παράβαση.</w:t>
      </w:r>
    </w:p>
    <w:p>
      <w:pPr>
        <w:pStyle w:val="StructureList1"/>
        <w:spacing w:before="120" w:after="0"/>
        <w:rPr>
          <w:lang w:val="el" w:eastAsia="el"/>
        </w:rPr>
      </w:pPr>
      <w:r>
        <w:rPr>
          <w:lang w:val="el" w:eastAsia="el"/>
        </w:rPr>
        <w:t>ε)</w:t>
      </w:r>
      <w:r>
        <w:rPr>
          <w:lang w:val="en" w:eastAsia="en"/>
        </w:rPr>
        <w:tab/>
      </w:r>
      <w:r>
        <w:rPr>
          <w:lang w:val="el" w:eastAsia="el"/>
        </w:rPr>
        <w:t>Κατά τη διάρκεια της δράσης δεν επιτρέπεται η απασχόληση των δικαιούχων με την ιδιότητα του μισθωτού είτε στις επιχειρήσεις τους, είτε σε άλλους εργοδότες. Σε αντίθετη περίπτωση επιβάλλεται επιστροφή του οροσήμου που αντιστοιχεί στο χρονικό διάστημα που διαπιστώθηκε η παράβαση.</w:t>
      </w:r>
    </w:p>
    <w:p>
      <w:pPr>
        <w:pStyle w:val="StructureList1"/>
        <w:spacing w:before="120" w:after="0"/>
        <w:rPr>
          <w:lang w:val="el" w:eastAsia="el"/>
        </w:rPr>
      </w:pPr>
      <w:r>
        <w:rPr>
          <w:lang w:val="el" w:eastAsia="el"/>
        </w:rPr>
        <w:t>στ)</w:t>
      </w:r>
      <w:r>
        <w:rPr>
          <w:lang w:val="en" w:eastAsia="en"/>
        </w:rPr>
        <w:tab/>
      </w:r>
      <w:r>
        <w:rPr>
          <w:lang w:val="el" w:eastAsia="el"/>
        </w:rPr>
        <w:t>Ο δικαιούχος οφείλει να μην μεταβάλει ουσιαστικά την ενισχυθείσα επένδυση και κατά τρόπο που επηρεάζει τη φύση, τους στόχους ή τους όρους υλοποίησης ή που θα μπορούσε να οδηγήσει σε υπονόμευση των αρχικών στόχων της.</w:t>
      </w:r>
    </w:p>
    <w:p>
      <w:pPr>
        <w:pStyle w:val="StructureList1"/>
        <w:spacing w:before="120" w:after="0"/>
        <w:rPr>
          <w:lang w:val="el" w:eastAsia="el"/>
        </w:rPr>
      </w:pPr>
      <w:r>
        <w:rPr>
          <w:lang w:val="el" w:eastAsia="el"/>
        </w:rPr>
        <w:t>ζ)</w:t>
      </w:r>
      <w:r>
        <w:rPr>
          <w:lang w:val="en" w:eastAsia="en"/>
        </w:rPr>
        <w:tab/>
      </w:r>
      <w:r>
        <w:rPr>
          <w:lang w:val="el" w:eastAsia="el"/>
        </w:rPr>
        <w:t>Ο δικαιούχος της ενίσχυσης οφείλει να τηρεί την Ενωσιακή και Εθνική Νομοθεσία κατά την εκτέλεση της πράξης και ιδίως όσον αφορά την αειφόρο ανάπτυξη, την ισότητα μεταξύ ανδρών και γυναικών, τη μη διάκριση και την προσβασιμότητα Ατόμων με Ειδικές Ανάγκες.</w:t>
      </w:r>
    </w:p>
    <w:p>
      <w:pPr>
        <w:pStyle w:val="StructureList1"/>
        <w:spacing w:before="120" w:after="0"/>
        <w:rPr>
          <w:lang w:val="el" w:eastAsia="el"/>
        </w:rPr>
      </w:pPr>
      <w:r>
        <w:rPr>
          <w:lang w:val="el" w:eastAsia="el"/>
        </w:rPr>
        <w:t>η)</w:t>
      </w:r>
      <w:r>
        <w:rPr>
          <w:lang w:val="en" w:eastAsia="en"/>
        </w:rPr>
        <w:tab/>
      </w:r>
      <w:r>
        <w:rPr>
          <w:lang w:val="el" w:eastAsia="el"/>
        </w:rPr>
        <w:t>Επίσης ο δικαιούχος της ενίσχυσης πρέπει:</w:t>
      </w:r>
    </w:p>
    <w:p>
      <w:pPr>
        <w:spacing w:before="240" w:after="240"/>
        <w:rPr>
          <w:lang w:val="el" w:eastAsia="el"/>
        </w:rPr>
      </w:pPr>
      <w:r>
        <w:rPr>
          <w:lang w:val="el" w:eastAsia="el"/>
        </w:rPr>
        <w:t>i. Να πραγματοποιεί το σύνολο των ενεργειών μέσω του Ολοκληρωμένου Πληροφοριακού Συστήματος Κρατικών Ενισχύσεων (ΟΠΣΚΕ) διασφαλίζοντας την ακρίβεια, την ποιότητα και πληρότητα των στοιχείων που υποβάλλει στο ΟΠΣΚΕ.</w:t>
      </w:r>
    </w:p>
    <w:p>
      <w:pPr>
        <w:spacing w:before="240" w:after="240"/>
        <w:rPr>
          <w:lang w:val="el" w:eastAsia="el"/>
        </w:rPr>
      </w:pPr>
      <w:r>
        <w:rPr>
          <w:lang w:val="el" w:eastAsia="el"/>
        </w:rPr>
        <w:t>ii. Να τηρεί και να ενημερώνει τον φάκελο της πράξης με όλα τα στοιχεία που αφορούν στην εκτέλεση της πράξης έως την ολοκλήρωση και την αποπληρωμή της. Όλα τα δικαιολογητικά τηρούνται από την επιχείρηση καθ' όλη τη διάρκεια της δράσης αλλά και στη συνέχεια για τρία (3) χρόνια μετά τη λήξη του Προγράμματος και τίθενται στη διάθεση των αρμοδίων οργάνων του Δημοσίου ή των αρμοδίων οργάνων της Ευρωπαϊκής Ένωσης εφόσον ζητηθεί σχετικός έλεγχος και σε κάθε περίπτωση για δέκα (10) έτη μετά την χορήγηση της τελευταίας ενίσχυσης. 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όπως ορίζει το άρθρο 82 του Κανονισμού 2021/1060, (διαθεσιμότητα εγγράφων).</w:t>
      </w:r>
    </w:p>
    <w:p>
      <w:pPr>
        <w:spacing w:before="240" w:after="240"/>
        <w:rPr>
          <w:lang w:val="el" w:eastAsia="el"/>
        </w:rPr>
      </w:pPr>
      <w:r>
        <w:rPr>
          <w:lang w:val="el" w:eastAsia="el"/>
        </w:rPr>
        <w:t>iii. Να λαμβάνει όλα τα μέτρα πληροφόρησης που προβλέπονται στο Παράρτημα IX του Καν. 2021/1060 και ειδικότερα:</w:t>
      </w:r>
    </w:p>
    <w:p>
      <w:pPr>
        <w:pStyle w:val="StructureList1"/>
        <w:spacing w:before="120" w:after="0"/>
        <w:rPr>
          <w:lang w:val="el" w:eastAsia="el"/>
        </w:rPr>
      </w:pPr>
      <w:r>
        <w:rPr>
          <w:lang w:val="el" w:eastAsia="el"/>
        </w:rPr>
        <w:t>-</w:t>
      </w:r>
      <w:r>
        <w:rPr>
          <w:lang w:val="en" w:eastAsia="en"/>
        </w:rPr>
        <w:tab/>
      </w:r>
      <w:r>
        <w:rPr>
          <w:lang w:val="el" w:eastAsia="el"/>
        </w:rPr>
        <w:t>Κατά τη διάρκεια υλοποίησης της δράσης υποχρεούται να τοποθετήσει σε εμφανές σημείο της επιχείρησης αφίσα αναφορικά με τη συνδρομή του ταμείου στην υλοποίηση του έργου.</w:t>
      </w:r>
    </w:p>
    <w:p>
      <w:pPr>
        <w:pStyle w:val="StructureList1"/>
        <w:spacing w:before="120" w:after="0"/>
        <w:rPr>
          <w:lang w:val="el" w:eastAsia="el"/>
        </w:rPr>
      </w:pPr>
      <w:r>
        <w:rPr>
          <w:lang w:val="el" w:eastAsia="el"/>
        </w:rPr>
        <w:t>-</w:t>
      </w:r>
      <w:r>
        <w:rPr>
          <w:lang w:val="en" w:eastAsia="en"/>
        </w:rPr>
        <w:tab/>
      </w:r>
      <w:r>
        <w:rPr>
          <w:lang w:val="el" w:eastAsia="el"/>
        </w:rPr>
        <w:t>Να ενημερώνει το κοινό σχετικά με την στήριξη που έχει λάβει από το ΕΚΤ+ παρέχοντας στον διαδικτυακό τόπο του, εάν υπάρχει, σύντομη περιγραφή της πράξης, ανάλογης προς το επίπεδο της στήριξης, που περιλαμβάνει τους στόχους και τα αποτελέσματά της και επισημαίνει τη χρηματοδοτική συνδρομή από την Ευρωπαϊκή Ένωση.</w:t>
      </w:r>
    </w:p>
    <w:p>
      <w:pPr>
        <w:pStyle w:val="StructureList1"/>
        <w:spacing w:before="120" w:after="0"/>
        <w:rPr>
          <w:lang w:val="el" w:eastAsia="el"/>
        </w:rPr>
      </w:pPr>
      <w:r>
        <w:rPr>
          <w:lang w:val="el" w:eastAsia="el"/>
        </w:rPr>
        <w:t>-</w:t>
      </w:r>
      <w:r>
        <w:rPr>
          <w:lang w:val="en" w:eastAsia="en"/>
        </w:rPr>
        <w:tab/>
      </w:r>
      <w:r>
        <w:rPr>
          <w:lang w:val="el" w:eastAsia="el"/>
        </w:rPr>
        <w:t>Να αποδέχεται τη συμπερίληψή του στον κατάλογο των πράξεων του Προγράμματος που δημοσιοποιεί ο ΕΦ, στη διαδικτυακή πύλη www.espa.gr, κατά τα προβλεπόμενα στα άρθρα 47, 49 και 50 και στο Παράρτημα ΙΧ του Κανονισμού 2021/1060, στον οποίο αναφέρονται: η ονομασία του δικαιούχου και της πράξης, σύνοψη της πράξης, ημερομηνία έναρξης της πράξης, καταληκτική ημερομηνία πράξης, συνολική επιλέξιμη δαπάνη, ποσοστό συγχρηματοδότησης, ταχυδρομικός κώδικας ή άλλη κατάλληλη ένδειξη της τοποθεσίας, χώρα, ονομασία της κατηγορίας παρέμβασης της πράξης.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Διακοπή - 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ισχύουν οι διατάξεις των παρ. 7 και 8 του άρθρου 29 του ν. 1262/1982 (Α' 70), όπως ισχύει, για την απόδοση στην Δ.ΥΠ.Α. και συγκεκριμένα: «7. Εργοδότες που οπωσδήποτε επιχορηγήθηκαν βάσει προγράμματος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κάθε προγράμματος, έχουν την υποχρέωση της επιστροφής του ανάλογου ποσού της επιχορήγησης, που έχουν λάβει από την Δ.ΥΠ.Α. και που αντιστοιχεί στο υπόλοιπο χρονικό διάστημα του συνολικού χρόνου απασχόλησης (επιχορηγούμενης και μη) των μισθωτών που καθορίζει το πρόγραμμα. 8. Η επιστροφή των ποσών γίνεται μέσα σε 15 μέρες από τη σχετική πρόσκληση της Δ.ΥΠ.Α. Σε περίπτωση μη επιστροφής αυτών μέσα στο χρονικό αυτό διάστημα, συντάσσεται πράξη βεβαίωσης οφειλής με απόφαση του Διοικητικού Συμβουλίου της Δ.ΥΠ.Α. Η πράξη αυτή αποστέλλεται στο αρμόδιο Δημόσιο Ταμείο για βεβαίωση και είσπραξη αυτών. Η είσπραξη των παραπάνω εσόδων της Δ.ΥΠ.Α. από τα Δημόσια Ταμεία γίνεται ύστερα από την έκδοση και δημοσίευση του Δ/τος που προβλέπεται από τις διατάξεις του άρθρου 98 του ν.δ. 321/1969 «περί Κώδικος Δημοσίου Λογιστικού».</w:t>
      </w:r>
    </w:p>
    <w:p>
      <w:pPr>
        <w:spacing w:before="240" w:after="240"/>
        <w:rPr>
          <w:lang w:val="el" w:eastAsia="el"/>
        </w:rPr>
      </w:pPr>
      <w:r>
        <w:rPr>
          <w:lang w:val="el" w:eastAsia="el"/>
        </w:rPr>
        <w:t>Επίσης, εφαρμόζονται και οι διατάξεις του άρθρου 82 του ν. 4978/2022, καθώς και οι σχετικές διατάξεις του ν. 4270/2014 (Α' 143).</w:t>
      </w:r>
    </w:p>
    <w:p>
      <w:pPr>
        <w:spacing w:before="240" w:after="240"/>
        <w:rPr>
          <w:lang w:val="el" w:eastAsia="el"/>
        </w:rPr>
      </w:pPr>
      <w:r>
        <w:rPr>
          <w:lang w:val="el" w:eastAsia="el"/>
        </w:rPr>
        <w:t>Όσον αφορά στη δημοσιονομική διόρθωση εφαρμόζονται οι διατάξεις της υπ' αρ. 5483/20.01.2023 «Διαδικασίες δημοσιονομικών διορθώσεων και αναζήτησης αχρεωστήτως ή παρανόμως καταβληθέντων ποσών στα Τομεακά και Περιφερειακά Προγράμματα του ΕΣΠΑ 2021-2027» (Β' 390) κοινής υπουργικής απόφασης. Αρμόδιο όργανο για την έκδοση αποφάσεων δημοσιονομικής διόρθωσης είναι το Γραφείο Παρακολούθησης Ενεργητικών Πολιτικών Απασχόλησης. Σε περίπτωση που προτείνεται δημοσιονομική διόρθωση και ανάκτηση των ποσών που έχουν καταβληθεί αχρεωστήτως ή παρανόμως, σύμφωνα με την παρ. 8 του άρθρου 42 του ν. 4914/2022, το προς ανάκτηση ποσό επιστρέφεται εντόκως από την ημερομηνία καταβολής του μέχρι την έκδοση της απόφασης δημοσιονομικής διόρθωσης. Το επιτόκιο που εφαρμόζεται είναι το επιτόκιο αναφοράς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όπως ισχύει.</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Πληροφόρηση</w:t>
      </w:r>
    </w:p>
    <w:p>
      <w:pPr>
        <w:pStyle w:val="MainText"/>
        <w:spacing w:before="120" w:after="0"/>
        <w:rPr>
          <w:lang w:val="el" w:eastAsia="el"/>
        </w:rPr>
      </w:pPr>
      <w:r>
        <w:rPr>
          <w:b/>
          <w:bCs/>
          <w:lang w:val="el" w:eastAsia="el"/>
        </w:rPr>
        <w:t>1.</w:t>
      </w:r>
      <w:r>
        <w:rPr>
          <w:lang w:val="el" w:eastAsia="el"/>
        </w:rPr>
        <w:t xml:space="preserve"> Η ηλεκτρονική υποβολή γίνεται στο Ολοκληρωμένο Πληροφοριακό Σύστημα Κρατικών Ενισχύσεων (https://opske.gr/el) και η ημερομηνία έναρξης και λήξης της ηλεκτρονικής υποβολής του α' κύκλου ορίζεται στην παρούσα.</w:t>
      </w:r>
    </w:p>
    <w:p>
      <w:pPr>
        <w:spacing w:before="240" w:after="240"/>
        <w:rPr>
          <w:lang w:val="el" w:eastAsia="el"/>
        </w:rPr>
      </w:pPr>
      <w:r>
        <w:rPr>
          <w:lang w:val="el" w:eastAsia="el"/>
        </w:rPr>
        <w:t>Η έναρξη και λήξη κάθε επόμενου κύκλου δημοσιεύεται στην ιστοσελίδα της Δ.ΥΠ.Α. (www.dypa.gov.gr) στην ιστοσελίδα του Υπουργείου Εθνικής Οικονομίας και Οικονομικών (https://opske.gr/el) και του ΕΣΠΑ (www. espa.gr).</w:t>
      </w:r>
    </w:p>
    <w:p>
      <w:pPr>
        <w:spacing w:before="240" w:after="240"/>
        <w:rPr>
          <w:lang w:val="el" w:eastAsia="el"/>
        </w:rPr>
      </w:pPr>
      <w:r>
        <w:rPr>
          <w:lang w:val="el" w:eastAsia="el"/>
        </w:rPr>
        <w:t>Η παρούσα δημοσιεύεται στο Πρόγραμμα ΔΙΑΥΓΕΙΑ και αναρτάται στην ιστοσελίδα της Δ.ΥΠ.Α., του ΕΣΠΑ, την ιστοσελίδα του ΠΑΔΚΣ, και στην ιστοσελίδα https://opske.gr/el.</w:t>
      </w:r>
    </w:p>
    <w:p>
      <w:pPr>
        <w:spacing w:before="240" w:after="240"/>
        <w:rPr>
          <w:lang w:val="el" w:eastAsia="el"/>
        </w:rPr>
      </w:pPr>
      <w:r>
        <w:rPr>
          <w:lang w:val="el" w:eastAsia="el"/>
        </w:rPr>
        <w:t>Συντάσσεται Δελτίο Τύπου, για ενημέρωση των δυνητικών δικαιούχων, το οποίο αναρτάται στην ιστοσελίδα της Δ.ΥΠ.Α. και αποστέλλεται μέσω του Γραφείου Τύπου της Δ.ΥΠ.Α. στον ημερήσιο τύπο.</w:t>
      </w:r>
    </w:p>
    <w:p>
      <w:pPr>
        <w:pStyle w:val="MainText"/>
        <w:spacing w:before="120" w:after="0"/>
        <w:rPr>
          <w:lang w:val="el" w:eastAsia="el"/>
        </w:rPr>
      </w:pPr>
      <w:r>
        <w:rPr>
          <w:b/>
          <w:bCs/>
          <w:lang w:val="el" w:eastAsia="el"/>
        </w:rPr>
        <w:t>2.</w:t>
      </w:r>
      <w:r>
        <w:rPr>
          <w:lang w:val="el" w:eastAsia="el"/>
        </w:rPr>
        <w:t xml:space="preserve"> Η Δ.ΥΠ.Α. υποχρεούται στην τήρηση των απαιτήσεων των κανόνων πληροφόρησης και δημοσιότητας που προσδιορίζονται στο Σύστημα Διαχείρισης και Ελέγχου των Επιχειρησιακών Προγραμμάτων, όπως αυτοί καθορίζονται στον Κανονισμού (ΕΕ) 2021/1060, (άρθρα 47, 49 και 50 και Παράρτημα ΙΧ και στον Οδηγό Επικοινωνίας για το ΕΣΠΑ 2021-2027) της Προγραμματικής Περιόδου 2021-2027.</w:t>
      </w:r>
    </w:p>
    <w:p>
      <w:pPr>
        <w:spacing w:before="240" w:after="240"/>
        <w:rPr>
          <w:lang w:val="el" w:eastAsia="el"/>
        </w:rPr>
      </w:pPr>
      <w:r>
        <w:rPr>
          <w:lang w:val="el" w:eastAsia="el"/>
        </w:rPr>
        <w:t>Στο πλαίσιο της έρευνας / αξιολόγησης της δράσης, οι δικαιούχοι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της δράσης,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Κανονισμού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 σύμφωνα με τις απαιτήσεις του Κανονισμού (ΕΕ) 2021/1060.</w:t>
      </w:r>
    </w:p>
    <w:p>
      <w:pPr>
        <w:pStyle w:val="MainText"/>
        <w:spacing w:before="120" w:after="0"/>
        <w:rPr>
          <w:lang w:val="el" w:eastAsia="el"/>
        </w:rPr>
      </w:pPr>
      <w:r>
        <w:rPr>
          <w:b/>
          <w:bCs/>
          <w:lang w:val="el" w:eastAsia="el"/>
        </w:rPr>
        <w:t>3.</w:t>
      </w:r>
      <w:r>
        <w:rPr>
          <w:lang w:val="el" w:eastAsia="el"/>
        </w:rPr>
        <w:t xml:space="preserve"> Η Δ.ΥΠ.Α.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έτη από τη λήξη του καθεστώτος ενίσχυσης.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Σε περίπτωση καθυστερήσεων λόγω τεχνικών προβλημάτων των πληροφοριακών συστημάτων, οι προθεσμίες αναστέλλονται μέχρι την πλήρη αποκατάσταση της λειτουργίας τους.</w:t>
      </w:r>
    </w:p>
    <w:p>
      <w:pPr>
        <w:pStyle w:val="MainText"/>
        <w:spacing w:before="120" w:after="0"/>
        <w:rPr>
          <w:lang w:val="el" w:eastAsia="el"/>
        </w:rPr>
      </w:pPr>
      <w:r>
        <w:rPr>
          <w:b/>
          <w:bCs/>
          <w:lang w:val="el" w:eastAsia="el"/>
        </w:rPr>
        <w:t>2.</w:t>
      </w:r>
      <w:r>
        <w:rPr>
          <w:lang w:val="el" w:eastAsia="el"/>
        </w:rPr>
        <w:t xml:space="preserve"> Ο Διοικητής της Δ.ΥΠ.Α. μπορεί με απόφασή του να τροποποιήσει την ημερομηνία λήξης υποβολής των επιχειρηματικών σχεδίων.</w:t>
      </w:r>
    </w:p>
    <w:p>
      <w:pPr>
        <w:spacing w:before="240" w:after="240"/>
        <w:rPr>
          <w:lang w:val="el" w:eastAsia="el"/>
        </w:rPr>
      </w:pPr>
      <w:r>
        <w:rPr>
          <w:lang w:val="el" w:eastAsia="el"/>
        </w:rPr>
        <w:t>Η ισχύς της απόφασης αρχίζει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 xml:space="preserve">Αθήνα, 11 Δεκεμβρίου 2024 </w:t>
      </w:r>
    </w:p>
    <w:p>
      <w:pPr>
        <w:spacing w:before="240" w:after="240"/>
        <w:rPr>
          <w:lang w:val="el" w:eastAsia="el"/>
        </w:rPr>
      </w:pPr>
      <w:r>
        <w:rPr>
          <w:lang w:val="el" w:eastAsia="el"/>
        </w:rPr>
        <w:t>Η Υπουργός</w:t>
      </w:r>
    </w:p>
    <w:p>
      <w:pPr>
        <w:spacing w:before="240" w:after="240"/>
        <w:rPr>
          <w:lang w:val="el" w:eastAsia="el"/>
        </w:rPr>
      </w:pPr>
      <w:r>
        <w:rPr>
          <w:lang w:val="el" w:eastAsia="el"/>
        </w:rPr>
        <w:t>ΝΙΚΗ ΚΕΡΑΜΕΩΣ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15539/2025/2022 17.06.2025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