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b/>
          <w:bCs/>
          <w:lang w:val="el" w:eastAsia="el"/>
        </w:rPr>
        <w:t>I. ΔΙΕΥΘΥΝΣΗ ΕΛΕΓΚΤΙΚΩΝ ΔΙΑΔΙΚΑΣΙΩΝ</w:t>
      </w:r>
    </w:p>
    <w:p>
      <w:pPr>
        <w:pStyle w:val="PreambelText"/>
        <w:spacing w:before="240" w:after="240"/>
        <w:rPr>
          <w:lang w:val="el" w:eastAsia="el"/>
        </w:rPr>
      </w:pPr>
      <w:r>
        <w:rPr>
          <w:b/>
          <w:bCs/>
          <w:lang w:val="el" w:eastAsia="el"/>
        </w:rPr>
        <w:t>(ΔΙ.ΕΛ.ΔΙ.)</w:t>
      </w:r>
    </w:p>
    <w:p>
      <w:pPr>
        <w:pStyle w:val="PreambelText"/>
        <w:spacing w:before="240" w:after="240"/>
        <w:rPr>
          <w:lang w:val="el" w:eastAsia="el"/>
        </w:rPr>
      </w:pPr>
      <w:r>
        <w:rPr>
          <w:b/>
          <w:bCs/>
          <w:lang w:val="el" w:eastAsia="el"/>
        </w:rPr>
        <w:t>ΤΜΗΜΑΤΑ Α΄, Β΄, Γ,΄Δ΄</w:t>
      </w:r>
    </w:p>
    <w:p>
      <w:pPr>
        <w:pStyle w:val="PreambelText"/>
        <w:spacing w:before="240" w:after="240"/>
        <w:rPr>
          <w:lang w:val="el" w:eastAsia="el"/>
        </w:rPr>
      </w:pPr>
      <w:r>
        <w:rPr>
          <w:b/>
          <w:bCs/>
          <w:lang w:val="el" w:eastAsia="el"/>
        </w:rPr>
        <w:t>Ταχ. Δ/νση : Χανδρή 1 &amp; Θεσσαλονίκης</w:t>
      </w:r>
    </w:p>
    <w:p>
      <w:pPr>
        <w:pStyle w:val="PreambelText"/>
        <w:spacing w:before="240" w:after="240"/>
        <w:rPr>
          <w:lang w:val="el" w:eastAsia="el"/>
        </w:rPr>
      </w:pPr>
      <w:r>
        <w:rPr>
          <w:b/>
          <w:bCs/>
          <w:lang w:val="el" w:eastAsia="el"/>
        </w:rPr>
        <w:t>Ταχ. Κώδ. : 18346, Μοσχάτο</w:t>
      </w:r>
    </w:p>
    <w:p>
      <w:pPr>
        <w:pStyle w:val="PreambelText"/>
        <w:spacing w:before="240" w:after="240"/>
        <w:rPr>
          <w:lang w:val="el" w:eastAsia="el"/>
        </w:rPr>
      </w:pPr>
      <w:r>
        <w:rPr>
          <w:b/>
          <w:bCs/>
          <w:lang w:val="el" w:eastAsia="el"/>
        </w:rPr>
        <w:t>Τηλέφωνο : 2104802275</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dieldi@aade.gr</w:t>
        </w:r>
      </w:hyperlink>
    </w:p>
    <w:p>
      <w:pPr>
        <w:pStyle w:val="PreambelText"/>
        <w:spacing w:before="240" w:after="240"/>
        <w:rPr>
          <w:lang w:val="el" w:eastAsia="el"/>
        </w:rPr>
      </w:pPr>
      <w:r>
        <w:rPr>
          <w:b/>
          <w:bCs/>
          <w:lang w:val="el" w:eastAsia="el"/>
        </w:rPr>
        <w:t>ΑΔΑ: 6ΝΨ646ΜΠ3Ζ-ΡΝ5</w:t>
      </w:r>
    </w:p>
    <w:p>
      <w:pPr>
        <w:pStyle w:val="PreambelText"/>
        <w:spacing w:before="240" w:after="240"/>
        <w:rPr>
          <w:lang w:val="el" w:eastAsia="el"/>
        </w:rPr>
      </w:pPr>
      <w:r>
        <w:rPr>
          <w:b/>
          <w:bCs/>
          <w:lang w:val="el" w:eastAsia="el"/>
        </w:rPr>
        <w:t>Αθήνα, 14 Δεκεμβρίου 2023</w:t>
      </w:r>
    </w:p>
    <w:p>
      <w:pPr>
        <w:pStyle w:val="PreambelText"/>
        <w:spacing w:before="240" w:after="240"/>
        <w:rPr>
          <w:lang w:val="el" w:eastAsia="el"/>
        </w:rPr>
      </w:pPr>
      <w:r>
        <w:rPr>
          <w:b/>
          <w:bCs/>
          <w:lang w:val="el" w:eastAsia="el"/>
        </w:rPr>
        <w:t>O. 3071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30"/>
        <w:gridCol w:w="26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ΤΜΗΜΑΤΑ Α΄, Β΄ Ταχ. Δ/νση Ταχ. Κώδικας 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Πανεπιστημίου 20</w:t>
            </w:r>
          </w:p>
          <w:p>
            <w:pPr>
              <w:spacing w:before="240" w:after="240"/>
              <w:rPr>
                <w:b w:val="0"/>
                <w:bCs w:val="0"/>
                <w:i w:val="0"/>
                <w:iCs w:val="0"/>
                <w:smallCaps w:val="0"/>
                <w:color w:val="000000"/>
                <w:lang w:val="el" w:eastAsia="el"/>
              </w:rPr>
            </w:pPr>
            <w:r>
              <w:rPr>
                <w:b/>
                <w:bCs/>
                <w:i w:val="0"/>
                <w:iCs w:val="0"/>
                <w:smallCaps w:val="0"/>
                <w:color w:val="000000"/>
                <w:lang w:val="el" w:eastAsia="el"/>
              </w:rPr>
              <w:t>: 10184, Αθήνα</w:t>
            </w:r>
          </w:p>
          <w:p>
            <w:pPr>
              <w:spacing w:before="240" w:after="240"/>
              <w:rPr>
                <w:b w:val="0"/>
                <w:bCs w:val="0"/>
                <w:i w:val="0"/>
                <w:iCs w:val="0"/>
                <w:smallCaps w:val="0"/>
                <w:color w:val="000000"/>
                <w:lang w:val="el" w:eastAsia="el"/>
              </w:rPr>
            </w:pPr>
            <w:r>
              <w:rPr>
                <w:b/>
                <w:bCs/>
                <w:i w:val="0"/>
                <w:iCs w:val="0"/>
                <w:smallCaps w:val="0"/>
                <w:color w:val="000000"/>
                <w:lang w:val="el" w:eastAsia="el"/>
              </w:rPr>
              <w:t>: 2103605159</w:t>
            </w:r>
          </w:p>
          <w:p>
            <w:pPr>
              <w:spacing w:before="240"/>
              <w:rPr>
                <w:b w:val="0"/>
                <w:bCs w:val="0"/>
                <w:i w:val="0"/>
                <w:iCs w:val="0"/>
                <w:smallCaps w:val="0"/>
                <w:color w:val="000000"/>
                <w:lang w:val="el" w:eastAsia="el"/>
              </w:rPr>
            </w:pPr>
            <w:r>
              <w:rPr>
                <w:b/>
                <w:bCs/>
                <w:i w:val="0"/>
                <w:iCs w:val="0"/>
                <w:smallCaps w:val="0"/>
                <w:color w:val="000000"/>
                <w:lang w:val="el" w:eastAsia="el"/>
              </w:rPr>
              <w:t>2103635044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 xml:space="preserve">dideisep </w:t>
              </w:r>
              <w:r>
                <w:rPr>
                  <w:rStyle w:val="Hyperlink"/>
                  <w:b/>
                  <w:bCs/>
                  <w:i w:val="0"/>
                  <w:iCs w:val="0"/>
                  <w:smallCaps w:val="0"/>
                  <w:color w:val="0000EE"/>
                  <w:u w:color="0000EE"/>
                  <w:lang w:val="el" w:eastAsia="el"/>
                </w:rPr>
                <w:t xml:space="preserve">@ </w:t>
              </w:r>
              <w:r>
                <w:rPr>
                  <w:rStyle w:val="Hyperlink"/>
                  <w:b/>
                  <w:bCs/>
                  <w:i w:val="0"/>
                  <w:iCs w:val="0"/>
                  <w:smallCaps w:val="0"/>
                  <w:color w:val="0000EE"/>
                  <w:u w:color="0000EE"/>
                  <w:lang w:val="el" w:eastAsia="el"/>
                </w:rPr>
                <w:t>aade .gr</w:t>
              </w:r>
            </w:hyperlink>
          </w:p>
        </w:tc>
      </w:tr>
    </w:tbl>
    <w:p>
      <w:pPr>
        <w:pStyle w:val="PreambelText"/>
        <w:spacing w:before="240" w:after="240"/>
        <w:rPr>
          <w:lang w:val="el" w:eastAsia="el"/>
        </w:rPr>
      </w:pPr>
      <w:r>
        <w:rPr>
          <w:b/>
          <w:bCs/>
          <w:lang w:val="el" w:eastAsia="el"/>
        </w:rPr>
        <w:t>II. ΔΙΕΥΘΥΝΣΗ ΔΙΑΔΙΚΑΣΙΩΝ ΕΙΣΠΡΑΞΕΩΝ ΚΑΙ ΕΠΙΣΤΡΟΦΩΝ (ΔΙ.Δ.ΕΙΣ.ΕΠ.)</w:t>
      </w:r>
    </w:p>
    <w:p>
      <w:pPr>
        <w:pStyle w:val="PreambelText"/>
        <w:spacing w:before="240" w:after="240"/>
        <w:rPr>
          <w:lang w:val="el" w:eastAsia="el"/>
        </w:rPr>
      </w:pPr>
      <w:r>
        <w:rPr>
          <w:b/>
          <w:bCs/>
          <w:lang w:val="el" w:eastAsia="el"/>
        </w:rPr>
        <w:t>ΙII. ΔΙΕΥΘΥΝΣΗ ΕΦΑΡΜΟΓΗΣ ΑΜΕΣΗΣ ΦΟΡΟΛΟΓΙΑΣ (Δ.Ε.Α.Φ.)</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 xml:space="preserve">Καρ. Σερβίας 10 105 62 Αθήνα 210 3375192 </w:t>
      </w:r>
      <w:hyperlink r:id="rId6"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ΠΡΟΣ: ΠΙΝΑΚΑ ΔΙΑΝΟΜΗΣ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9"/>
        <w:gridCol w:w="23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ΦΟΡΟΛΟΓΙΑΣ (Δ.Ε.Ε</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w:t>
            </w:r>
          </w:p>
          <w:p>
            <w:pPr>
              <w:spacing w:before="240" w:after="240"/>
              <w:rPr>
                <w:b w:val="0"/>
                <w:bCs w:val="0"/>
                <w:i w:val="0"/>
                <w:iCs w:val="0"/>
                <w:smallCaps w:val="0"/>
                <w:color w:val="000000"/>
                <w:lang w:val="el" w:eastAsia="el"/>
              </w:rPr>
            </w:pPr>
            <w:r>
              <w:rPr>
                <w:b/>
                <w:bCs/>
                <w:i w:val="0"/>
                <w:iCs w:val="0"/>
                <w:smallCaps w:val="0"/>
                <w:color w:val="000000"/>
                <w:lang w:val="el" w:eastAsia="el"/>
              </w:rPr>
              <w:t>: Σίνα 2-4</w:t>
            </w:r>
          </w:p>
          <w:p>
            <w:pPr>
              <w:spacing w:before="240" w:after="240"/>
              <w:rPr>
                <w:b w:val="0"/>
                <w:bCs w:val="0"/>
                <w:i w:val="0"/>
                <w:iCs w:val="0"/>
                <w:smallCaps w:val="0"/>
                <w:color w:val="000000"/>
                <w:lang w:val="el" w:eastAsia="el"/>
              </w:rPr>
            </w:pPr>
            <w:r>
              <w:rPr>
                <w:b/>
                <w:bCs/>
                <w:i w:val="0"/>
                <w:iCs w:val="0"/>
                <w:smallCaps w:val="0"/>
                <w:color w:val="000000"/>
                <w:lang w:val="el" w:eastAsia="el"/>
              </w:rPr>
              <w:t>: 10672, Αθήνα</w:t>
            </w:r>
          </w:p>
          <w:p>
            <w:pPr>
              <w:spacing w:before="240" w:after="240"/>
              <w:rPr>
                <w:b w:val="0"/>
                <w:bCs w:val="0"/>
                <w:i w:val="0"/>
                <w:iCs w:val="0"/>
                <w:smallCaps w:val="0"/>
                <w:color w:val="000000"/>
                <w:lang w:val="el" w:eastAsia="el"/>
              </w:rPr>
            </w:pPr>
            <w:r>
              <w:rPr>
                <w:b/>
                <w:bCs/>
                <w:i w:val="0"/>
                <w:iCs w:val="0"/>
                <w:smallCaps w:val="0"/>
                <w:color w:val="000000"/>
                <w:lang w:val="el" w:eastAsia="el"/>
              </w:rPr>
              <w:t>: 2132122416</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7" w:history="1">
              <w:r>
                <w:rPr>
                  <w:rStyle w:val="Hyperlink"/>
                  <w:b/>
                  <w:bCs/>
                  <w:i w:val="0"/>
                  <w:iCs w:val="0"/>
                  <w:smallCaps w:val="0"/>
                  <w:color w:val="0000EE"/>
                  <w:u w:color="0000EE"/>
                  <w:lang w:val="el" w:eastAsia="el"/>
                </w:rPr>
                <w:t>deef@aade.gr</w:t>
              </w:r>
            </w:hyperlink>
          </w:p>
        </w:tc>
      </w:tr>
    </w:tbl>
    <w:p>
      <w:pPr>
        <w:pStyle w:val="PreambelText"/>
        <w:spacing w:before="240" w:after="240"/>
        <w:rPr>
          <w:lang w:val="el" w:eastAsia="el"/>
        </w:rPr>
      </w:pPr>
      <w:r>
        <w:rPr>
          <w:b/>
          <w:bCs/>
          <w:lang w:val="el" w:eastAsia="el"/>
        </w:rPr>
        <w:t>IV. ΔΙΕΥΘΥΝΣΗ ΕΦΑΡΜΟΓΗΣ ΕΜΜΕΣΗΣ</w:t>
      </w:r>
    </w:p>
    <w:p>
      <w:pPr>
        <w:pStyle w:val="PreambelText"/>
        <w:spacing w:before="240" w:after="240"/>
        <w:rPr>
          <w:lang w:val="el" w:eastAsia="el"/>
        </w:rPr>
      </w:pPr>
      <w:r>
        <w:rPr>
          <w:b/>
          <w:bCs/>
          <w:lang w:val="el" w:eastAsia="el"/>
        </w:rPr>
        <w:t>V. 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PreambelText"/>
        <w:spacing w:before="240" w:after="240"/>
        <w:rPr>
          <w:lang w:val="el" w:eastAsia="el"/>
        </w:rPr>
      </w:pPr>
      <w:r>
        <w:rPr>
          <w:b/>
          <w:bCs/>
          <w:lang w:val="el" w:eastAsia="el"/>
        </w:rPr>
        <w:t>(Δ.Ε.Φ.Κ. &amp; Π.)</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 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 xml:space="preserve">Χανδρή 1 &amp; Θεσσαλονίκης 18346, Μοσχάτο 210 4802670 </w:t>
      </w:r>
      <w:hyperlink r:id="rId8" w:history="1">
        <w:r>
          <w:rPr>
            <w:rStyle w:val="Hyperlink"/>
            <w:b/>
            <w:bCs/>
            <w:color w:val="0000EE"/>
            <w:u w:color="0000EE"/>
            <w:lang w:val="el" w:eastAsia="el"/>
          </w:rPr>
          <w:t>defk@aade.gr</w:t>
        </w:r>
      </w:hyperlink>
    </w:p>
    <w:p>
      <w:pPr>
        <w:pStyle w:val="PreambelText"/>
        <w:spacing w:before="240" w:after="240"/>
        <w:rPr>
          <w:lang w:val="el" w:eastAsia="el"/>
        </w:rPr>
      </w:pPr>
      <w:r>
        <w:rPr>
          <w:b/>
          <w:bCs/>
          <w:lang w:val="el" w:eastAsia="el"/>
        </w:rPr>
        <w:t>ΘΕΜΑ: Κοινοποίηση των διατάξεων των άρθρων 3 έως 20, 25 έως 33, 37 έως 44, 46 έως 52, 54, 55 και 59 του ν. 5073/2023 «Μέτρα για τον περιορισμό της φοροδιαφυγής και άλλες επείγουσες διατάξεις» (Α΄204/11.12.2023).</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3 έως 20, 25 έως 33, 37 έως 44, 46 έως 52, 54, 55 και 59 του ν. 5073/2023 «Μέτρα για τον περιορισμό της φοροδιαφυγής και άλλες επείγουσες διατάξεις» (Α΄204/11.12.2023).</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5073/2023:</w:t>
      </w:r>
    </w:p>
    <w:p>
      <w:pPr>
        <w:pStyle w:val="PreambelText"/>
        <w:spacing w:before="240" w:after="240"/>
        <w:rPr>
          <w:lang w:val="el" w:eastAsia="el"/>
        </w:rPr>
      </w:pPr>
      <w:r>
        <w:rPr>
          <w:lang w:val="el" w:eastAsia="el"/>
        </w:rPr>
        <w:t xml:space="preserve">1. </w:t>
      </w:r>
      <w:r>
        <w:rPr>
          <w:b/>
          <w:bCs/>
          <w:lang w:val="el" w:eastAsia="el"/>
        </w:rPr>
        <w:t>Άρθρο 3 Αγοραπωλησία ακινήτων με τραπεζικά μέσα πληρωμής - Προσθήκη παρ. 8 στο άρθρο 20 του ν. 3842/2010 - Τροποποίηση άρθρου 13 ν. 1587/1950</w:t>
      </w:r>
    </w:p>
    <w:p>
      <w:pPr>
        <w:pStyle w:val="PreambelText"/>
        <w:spacing w:before="240" w:after="240"/>
        <w:rPr>
          <w:lang w:val="el" w:eastAsia="el"/>
        </w:rPr>
      </w:pPr>
      <w:r>
        <w:rPr>
          <w:lang w:val="el" w:eastAsia="el"/>
        </w:rPr>
        <w:t xml:space="preserve">2. </w:t>
      </w:r>
      <w:r>
        <w:rPr>
          <w:b/>
          <w:bCs/>
          <w:lang w:val="el" w:eastAsia="el"/>
        </w:rPr>
        <w:t>Άρθρο 4 Συνέπειες από την ηλεκτρονική διαβίβαση δεδομένων προς την Ανεξάρτητη Αρχή Δημοσίων Εσόδων - Τροποποίηση άρθρου 15Α Κώδικα Φορολογικής Διαδικασίας</w:t>
      </w:r>
    </w:p>
    <w:p>
      <w:pPr>
        <w:pStyle w:val="PreambelText"/>
        <w:spacing w:before="240" w:after="240"/>
        <w:rPr>
          <w:lang w:val="el" w:eastAsia="el"/>
        </w:rPr>
      </w:pPr>
      <w:r>
        <w:rPr>
          <w:lang w:val="el" w:eastAsia="el"/>
        </w:rPr>
        <w:t xml:space="preserve">3. </w:t>
      </w:r>
      <w:r>
        <w:rPr>
          <w:b/>
          <w:bCs/>
          <w:lang w:val="el" w:eastAsia="el"/>
        </w:rPr>
        <w:t>Άρθρο 5 Υποχρεώσεις παρόχων υπηρεσιών πληρωμών αναφορικά με την αντιμετώπιση της απάτης στον τομέα του Φόρου Προστιθέμενης Αξίας – Προσθήκη άρθρου 15Δ στον Κώδικα Φορολογικής Διαδικασίας (άρθρο 1 Οδηγίας 2020/284)</w:t>
      </w:r>
    </w:p>
    <w:p>
      <w:pPr>
        <w:pStyle w:val="PreambelText"/>
        <w:spacing w:before="240" w:after="240"/>
        <w:rPr>
          <w:lang w:val="el" w:eastAsia="el"/>
        </w:rPr>
      </w:pPr>
      <w:r>
        <w:rPr>
          <w:lang w:val="el" w:eastAsia="el"/>
        </w:rPr>
        <w:t xml:space="preserve">4. </w:t>
      </w:r>
      <w:r>
        <w:rPr>
          <w:b/>
          <w:bCs/>
          <w:lang w:val="el" w:eastAsia="el"/>
        </w:rPr>
        <w:t>Άρθρο 6 Κυρώσεις για χρήση μετρητών άνω του προβλεπόμενου ορίου - Προσθήκη παρ. 1Α και τροποποίηση παρ. 2 άρθρου 54 Κώδικα Φορολογικής Διαδικασίας</w:t>
      </w:r>
    </w:p>
    <w:p>
      <w:pPr>
        <w:pStyle w:val="PreambelText"/>
        <w:spacing w:before="240" w:after="240"/>
        <w:rPr>
          <w:lang w:val="el" w:eastAsia="el"/>
        </w:rPr>
      </w:pPr>
      <w:r>
        <w:rPr>
          <w:lang w:val="el" w:eastAsia="el"/>
        </w:rPr>
        <w:t xml:space="preserve">5. </w:t>
      </w:r>
      <w:r>
        <w:rPr>
          <w:b/>
          <w:bCs/>
          <w:lang w:val="el" w:eastAsia="el"/>
        </w:rPr>
        <w:t>Άρθρο 7 Πρόστιμα για παραβάσεις έκδοσης στοιχείων λιανικής πώλησης από Φορολογικό Ηλεκτρονικό Μηχανισμό - Τροποποίηση περ. β) παρ. 1 άρθρου 54ΣΤ Κώδικα Φορολογικής Διαδικασίας</w:t>
      </w:r>
    </w:p>
    <w:p>
      <w:pPr>
        <w:pStyle w:val="PreambelText"/>
        <w:spacing w:before="240" w:after="240"/>
        <w:rPr>
          <w:lang w:val="el" w:eastAsia="el"/>
        </w:rPr>
      </w:pPr>
      <w:r>
        <w:rPr>
          <w:lang w:val="el" w:eastAsia="el"/>
        </w:rPr>
        <w:t xml:space="preserve">6. </w:t>
      </w:r>
      <w:r>
        <w:rPr>
          <w:b/>
          <w:bCs/>
          <w:lang w:val="el" w:eastAsia="el"/>
        </w:rPr>
        <w:t>Άρθρο 8 Κυρώσεις για παράβαση της υποχρέωσης προς ηλεκτρονική διαβίβαση δεδομένων στην Ανεξάρτητη Αρχή Δημοσίων Εσόδων - Προσθήκη άρθρου 54ΙΓ στον Κώδικα Φορολογικής Διαδικασίας</w:t>
      </w:r>
    </w:p>
    <w:p>
      <w:pPr>
        <w:pStyle w:val="PreambelText"/>
        <w:spacing w:before="240" w:after="240"/>
        <w:rPr>
          <w:lang w:val="el" w:eastAsia="el"/>
        </w:rPr>
      </w:pPr>
      <w:r>
        <w:rPr>
          <w:lang w:val="el" w:eastAsia="el"/>
        </w:rPr>
        <w:t xml:space="preserve">7. </w:t>
      </w:r>
      <w:r>
        <w:rPr>
          <w:b/>
          <w:bCs/>
          <w:lang w:val="el" w:eastAsia="el"/>
        </w:rPr>
        <w:t>Άρθρο 9 Πρόστιμα στους παρόχους υπηρεσιών πληρωμών για παραβίαση των υποχρεώσεων του άρθρου 15Δ - Προσθήκη άρθρου 54ΙΔ στον Κώδικα Φορολογικής Διαδικασίας (άρθρο 2 Οδηγίας 2020/284)</w:t>
      </w:r>
    </w:p>
    <w:p>
      <w:pPr>
        <w:pStyle w:val="PreambelText"/>
        <w:spacing w:before="240" w:after="240"/>
        <w:rPr>
          <w:lang w:val="el" w:eastAsia="el"/>
        </w:rPr>
      </w:pPr>
      <w:r>
        <w:rPr>
          <w:lang w:val="el" w:eastAsia="el"/>
        </w:rPr>
        <w:t xml:space="preserve">8. </w:t>
      </w:r>
      <w:r>
        <w:rPr>
          <w:b/>
          <w:bCs/>
          <w:lang w:val="el" w:eastAsia="el"/>
        </w:rPr>
        <w:t>Άρθρο 10 Καταστροφή των αχρησιμοποίητων αποθεμάτων εντύπων παραβόλων που αντικαταστάθηκαν με ηλεκτρονικό παράβολο - Προσθήκη παρ. 4 στο άρθρο 29 του ν. 3943/2011</w:t>
      </w:r>
    </w:p>
    <w:p>
      <w:pPr>
        <w:pStyle w:val="PreambelText"/>
        <w:spacing w:before="240" w:after="240"/>
        <w:rPr>
          <w:lang w:val="el" w:eastAsia="el"/>
        </w:rPr>
      </w:pPr>
      <w:r>
        <w:rPr>
          <w:lang w:val="el" w:eastAsia="el"/>
        </w:rPr>
        <w:t xml:space="preserve">9. </w:t>
      </w:r>
      <w:r>
        <w:rPr>
          <w:b/>
          <w:bCs/>
          <w:lang w:val="el" w:eastAsia="el"/>
        </w:rPr>
        <w:t>Άρθρο 11 Εφαρμογή κινήτρων για ηλεκτρονική τιμολόγηση - Μεταβατική διάταξη - Προσθήκη παρ. 84Α στο άρθρο 72 του Κώδικα Φορολογίας Εισοδήματος</w:t>
      </w:r>
    </w:p>
    <w:p>
      <w:pPr>
        <w:pStyle w:val="PreambelText"/>
        <w:spacing w:before="240" w:after="240"/>
        <w:rPr>
          <w:lang w:val="el" w:eastAsia="el"/>
        </w:rPr>
      </w:pPr>
      <w:r>
        <w:rPr>
          <w:lang w:val="el" w:eastAsia="el"/>
        </w:rPr>
        <w:t xml:space="preserve">10. </w:t>
      </w:r>
      <w:r>
        <w:rPr>
          <w:b/>
          <w:bCs/>
          <w:lang w:val="el" w:eastAsia="el"/>
        </w:rPr>
        <w:t>Άρθρο 12 Μείωση τέλους επιτηδεύματος - Τροποποίηση παρ. 1 άρθρου 31 ν. 3986/2011</w:t>
      </w:r>
    </w:p>
    <w:p>
      <w:pPr>
        <w:pStyle w:val="PreambelText"/>
        <w:spacing w:before="240" w:after="240"/>
        <w:rPr>
          <w:lang w:val="el" w:eastAsia="el"/>
        </w:rPr>
      </w:pPr>
      <w:r>
        <w:rPr>
          <w:lang w:val="el" w:eastAsia="el"/>
        </w:rPr>
        <w:t xml:space="preserve">11. </w:t>
      </w:r>
      <w:r>
        <w:rPr>
          <w:b/>
          <w:bCs/>
          <w:lang w:val="el" w:eastAsia="el"/>
        </w:rPr>
        <w:t>Άρθρο 13 Μεταφορά ζημιών από την επιχειρηματική δραστηριότητα - Προσθήκη παρ.</w:t>
      </w:r>
    </w:p>
    <w:p>
      <w:pPr>
        <w:pStyle w:val="PreambelText"/>
        <w:spacing w:before="240" w:after="240"/>
        <w:rPr>
          <w:lang w:val="el" w:eastAsia="el"/>
        </w:rPr>
      </w:pPr>
      <w:r>
        <w:rPr>
          <w:b/>
          <w:bCs/>
          <w:lang w:val="el" w:eastAsia="el"/>
        </w:rPr>
        <w:t>6 στο άρθρο 27 του Κώδικα Φορολογίας Εισοδήματος</w:t>
      </w:r>
    </w:p>
    <w:p>
      <w:pPr>
        <w:pStyle w:val="PreambelText"/>
        <w:spacing w:before="240" w:after="240"/>
        <w:rPr>
          <w:lang w:val="el" w:eastAsia="el"/>
        </w:rPr>
      </w:pPr>
      <w:r>
        <w:rPr>
          <w:lang w:val="el" w:eastAsia="el"/>
        </w:rPr>
        <w:t xml:space="preserve">12. </w:t>
      </w:r>
      <w:r>
        <w:rPr>
          <w:b/>
          <w:bCs/>
          <w:lang w:val="el" w:eastAsia="el"/>
        </w:rPr>
        <w:t>Άρθρο 14 Χρήση έμμεσων τεχνικών για τον προσδιορισμό εισοδήματος - Τροποποίηση παρ. 1 άρθρου 28 Κώδικα Φορολογίας Εισοδήματος</w:t>
      </w:r>
    </w:p>
    <w:p>
      <w:pPr>
        <w:pStyle w:val="PreambelText"/>
        <w:spacing w:before="240" w:after="240"/>
        <w:rPr>
          <w:lang w:val="el" w:eastAsia="el"/>
        </w:rPr>
      </w:pPr>
      <w:r>
        <w:rPr>
          <w:lang w:val="el" w:eastAsia="el"/>
        </w:rPr>
        <w:t xml:space="preserve">13. </w:t>
      </w:r>
      <w:r>
        <w:rPr>
          <w:b/>
          <w:bCs/>
          <w:lang w:val="el" w:eastAsia="el"/>
        </w:rPr>
        <w:t>Άρθρο 15 Ελάχιστο ποσό καθαρού εισοδήματος από την άσκηση ατομικής επιχειρηματικής δραστηριότητας - Προσθήκη άρθρου 28Α στον Κώδικα Φορολογίας Εισοδήματος</w:t>
      </w:r>
    </w:p>
    <w:p>
      <w:pPr>
        <w:pStyle w:val="PreambelText"/>
        <w:spacing w:before="240" w:after="240"/>
        <w:rPr>
          <w:lang w:val="el" w:eastAsia="el"/>
        </w:rPr>
      </w:pPr>
      <w:r>
        <w:rPr>
          <w:lang w:val="el" w:eastAsia="el"/>
        </w:rPr>
        <w:t xml:space="preserve">14. </w:t>
      </w:r>
      <w:r>
        <w:rPr>
          <w:b/>
          <w:bCs/>
          <w:lang w:val="el" w:eastAsia="el"/>
        </w:rPr>
        <w:t>Άρθρο 16 Εισοδήματα που μειώνουν το ελάχιστο ποσό καθαρού εισοδήματος από την άσκηση επιχειρηματικής δραστηριότητας - Προσθήκη άρθρου 28Β στον Κώδικα Φορολογίας Εισοδήματος</w:t>
      </w:r>
    </w:p>
    <w:p>
      <w:pPr>
        <w:pStyle w:val="PreambelText"/>
        <w:spacing w:before="240" w:after="240"/>
        <w:rPr>
          <w:lang w:val="el" w:eastAsia="el"/>
        </w:rPr>
      </w:pPr>
      <w:r>
        <w:rPr>
          <w:lang w:val="el" w:eastAsia="el"/>
        </w:rPr>
        <w:t xml:space="preserve">15. </w:t>
      </w:r>
      <w:r>
        <w:rPr>
          <w:b/>
          <w:bCs/>
          <w:lang w:val="el" w:eastAsia="el"/>
        </w:rPr>
        <w:t>Άρθρο 17 Άλλες μειώσεις του ελάχιστου ποσού καθαρού εισοδήματος από την άσκηση επιχειρηματικής δραστηριότητας και ειδικές ρυθμίσεις - Προσθήκη άρθρου 28Γ στον Κώδικα Φορολογίας Εισοδήματος</w:t>
      </w:r>
    </w:p>
    <w:p>
      <w:pPr>
        <w:pStyle w:val="PreambelText"/>
        <w:spacing w:before="240" w:after="240"/>
        <w:rPr>
          <w:lang w:val="el" w:eastAsia="el"/>
        </w:rPr>
      </w:pPr>
      <w:r>
        <w:rPr>
          <w:lang w:val="el" w:eastAsia="el"/>
        </w:rPr>
        <w:t xml:space="preserve">16. </w:t>
      </w:r>
      <w:r>
        <w:rPr>
          <w:b/>
          <w:bCs/>
          <w:lang w:val="el" w:eastAsia="el"/>
        </w:rPr>
        <w:t>Άρθρο 18 Διακοπή της επαγγελματικής δραστηριότητας - Προσθήκη άρθρου 28Δ στον Κώδικα Φορολογίας Εισοδήματος</w:t>
      </w:r>
    </w:p>
    <w:p>
      <w:pPr>
        <w:pStyle w:val="PreambelText"/>
        <w:spacing w:before="240" w:after="240"/>
        <w:rPr>
          <w:lang w:val="el" w:eastAsia="el"/>
        </w:rPr>
      </w:pPr>
      <w:r>
        <w:rPr>
          <w:lang w:val="el" w:eastAsia="el"/>
        </w:rPr>
        <w:t xml:space="preserve">17. </w:t>
      </w:r>
      <w:r>
        <w:rPr>
          <w:b/>
          <w:bCs/>
          <w:lang w:val="el" w:eastAsia="el"/>
        </w:rPr>
        <w:t>Άρθρο 19 Φορολόγηση επί του ελάχιστου ποσού καθαρού εισοδήματος για φυσικά πρόσωπα που έπαυσαν την ατομική επιχειρηματική δραστηριότητά τους και έχουν συστήσει μονοπρόσωπη εταιρεία – Προσθήκη άρθρου 28Ε στον Κώδικα Φορολογίας Εισοδήματος</w:t>
      </w:r>
    </w:p>
    <w:p>
      <w:pPr>
        <w:pStyle w:val="PreambelText"/>
        <w:spacing w:before="240" w:after="240"/>
        <w:rPr>
          <w:lang w:val="el" w:eastAsia="el"/>
        </w:rPr>
      </w:pPr>
      <w:r>
        <w:rPr>
          <w:lang w:val="el" w:eastAsia="el"/>
        </w:rPr>
        <w:t xml:space="preserve">18. </w:t>
      </w:r>
      <w:r>
        <w:rPr>
          <w:b/>
          <w:bCs/>
          <w:lang w:val="el" w:eastAsia="el"/>
        </w:rPr>
        <w:t>Άρθρο 20 Μεταβατική διάταξη για προκαταβολή φόρου σε περίπτωση τεκμαρτού προσδιορισμού εισοδήματος - Προσθήκη παρ. 87 στο άρθρο 72 του Κώδικα Φορολογίας Εισοδήματος</w:t>
      </w:r>
    </w:p>
    <w:p>
      <w:pPr>
        <w:pStyle w:val="PreambelText"/>
        <w:spacing w:before="240" w:after="240"/>
        <w:rPr>
          <w:lang w:val="el" w:eastAsia="el"/>
        </w:rPr>
      </w:pPr>
      <w:r>
        <w:rPr>
          <w:lang w:val="el" w:eastAsia="el"/>
        </w:rPr>
        <w:t xml:space="preserve">19. </w:t>
      </w:r>
      <w:r>
        <w:rPr>
          <w:b/>
          <w:bCs/>
          <w:lang w:val="el" w:eastAsia="el"/>
        </w:rPr>
        <w:t>Άρθρο 25 Καταγραφή ελέγχων της Φορολογικής Διοίκησης και συναλλαγών με φορολογουμένους - Προσθήκη παρ. 4 και 5 στο άρθρο 23 του Κώδικα Φορολογικής Διαδικασίας</w:t>
      </w:r>
    </w:p>
    <w:p>
      <w:pPr>
        <w:pStyle w:val="PreambelText"/>
        <w:spacing w:before="240" w:after="240"/>
        <w:rPr>
          <w:lang w:val="el" w:eastAsia="el"/>
        </w:rPr>
      </w:pPr>
      <w:r>
        <w:rPr>
          <w:lang w:val="el" w:eastAsia="el"/>
        </w:rPr>
        <w:t xml:space="preserve">20. </w:t>
      </w:r>
      <w:r>
        <w:rPr>
          <w:b/>
          <w:bCs/>
          <w:lang w:val="el" w:eastAsia="el"/>
        </w:rPr>
        <w:t>Άρθρο 26 Χρηματική επιβράβευση προσώπων κατόπιν επιβολής προστίμου μετά από επώνυμη καταγγελία - Προσθήκη παρ. 3 έως 9 στο άρθρο 54ΣΤ του Κώδικα Φορολογικής Διαδικασίας</w:t>
      </w:r>
    </w:p>
    <w:p>
      <w:pPr>
        <w:pStyle w:val="PreambelText"/>
        <w:spacing w:before="240" w:after="240"/>
        <w:rPr>
          <w:lang w:val="el" w:eastAsia="el"/>
        </w:rPr>
      </w:pPr>
      <w:r>
        <w:rPr>
          <w:lang w:val="el" w:eastAsia="el"/>
        </w:rPr>
        <w:t xml:space="preserve">21. </w:t>
      </w:r>
      <w:r>
        <w:rPr>
          <w:b/>
          <w:bCs/>
          <w:lang w:val="el" w:eastAsia="el"/>
        </w:rPr>
        <w:t>Άρθρο 27 Εισόδημα από βραχυχρόνια μίσθωση ακινήτων - Τροποποίηση άρθρου 39Α Κώδικα Φορολογίας Εισοδήματος</w:t>
      </w:r>
    </w:p>
    <w:p>
      <w:pPr>
        <w:pStyle w:val="PreambelText"/>
        <w:spacing w:before="240" w:after="240"/>
        <w:rPr>
          <w:lang w:val="el" w:eastAsia="el"/>
        </w:rPr>
      </w:pPr>
      <w:r>
        <w:rPr>
          <w:lang w:val="el" w:eastAsia="el"/>
        </w:rPr>
        <w:t xml:space="preserve">22. </w:t>
      </w:r>
      <w:r>
        <w:rPr>
          <w:b/>
          <w:bCs/>
          <w:lang w:val="el" w:eastAsia="el"/>
        </w:rPr>
        <w:t>Άρθρο 28 Διάρκεια και φορολογική αντιμετώπιση βραχυχρόνιας μίσθωσης ακινήτων - Τροποποίηση άρθρου 111 ν. 4446/2016</w:t>
      </w:r>
    </w:p>
    <w:p>
      <w:pPr>
        <w:pStyle w:val="PreambelText"/>
        <w:spacing w:before="240" w:after="240"/>
        <w:rPr>
          <w:lang w:val="el" w:eastAsia="el"/>
        </w:rPr>
      </w:pPr>
      <w:r>
        <w:rPr>
          <w:lang w:val="el" w:eastAsia="el"/>
        </w:rPr>
        <w:t xml:space="preserve">23. </w:t>
      </w:r>
      <w:r>
        <w:rPr>
          <w:b/>
          <w:bCs/>
          <w:lang w:val="el" w:eastAsia="el"/>
        </w:rPr>
        <w:t>Άρθρο 29 Υπαγωγή βραχυχρόνιας μίσθωσης σε καθεστώς Φόρου Προστιθέμενης Αξίας – Τροποποίηση περ. α) παρ. 2 άρθρου 8 και παρ. 2 Κεφαλαίου Β’ Παραρτήματος ΙΙΙ Κώδικα Φόρου Προστιθέμενης Αξίας</w:t>
      </w:r>
    </w:p>
    <w:p>
      <w:pPr>
        <w:pStyle w:val="PreambelText"/>
        <w:spacing w:before="240" w:after="240"/>
        <w:rPr>
          <w:lang w:val="el" w:eastAsia="el"/>
        </w:rPr>
      </w:pPr>
      <w:r>
        <w:rPr>
          <w:lang w:val="el" w:eastAsia="el"/>
        </w:rPr>
        <w:t xml:space="preserve">24. </w:t>
      </w:r>
      <w:r>
        <w:rPr>
          <w:b/>
          <w:bCs/>
          <w:lang w:val="el" w:eastAsia="el"/>
        </w:rPr>
        <w:t>Άρθρο 30 Τέλος ανθεκτικότητας στην κλιματική κρίση - Αντικατάσταση άρθρου 53 ν. 4389/2016 και τροποποίηση Παραρτήματος Κώδικα Φορολογικής Διαδικασίας</w:t>
      </w:r>
    </w:p>
    <w:p>
      <w:pPr>
        <w:pStyle w:val="PreambelText"/>
        <w:spacing w:before="240" w:after="240"/>
        <w:rPr>
          <w:lang w:val="el" w:eastAsia="el"/>
        </w:rPr>
      </w:pPr>
      <w:r>
        <w:rPr>
          <w:lang w:val="el" w:eastAsia="el"/>
        </w:rPr>
        <w:t xml:space="preserve">25. </w:t>
      </w:r>
      <w:r>
        <w:rPr>
          <w:b/>
          <w:bCs/>
          <w:lang w:val="el" w:eastAsia="el"/>
        </w:rPr>
        <w:t>Άρθρο 31 Έκπτωση δαπανών ανακαίνισης κτιρίων - Τροποποίηση άρθρου 39Β Κώδικα Φορολογίας Εισοδήματος</w:t>
      </w:r>
    </w:p>
    <w:p>
      <w:pPr>
        <w:pStyle w:val="PreambelText"/>
        <w:spacing w:before="240" w:after="240"/>
        <w:rPr>
          <w:lang w:val="el" w:eastAsia="el"/>
        </w:rPr>
      </w:pPr>
      <w:r>
        <w:rPr>
          <w:lang w:val="el" w:eastAsia="el"/>
        </w:rPr>
        <w:t xml:space="preserve">26. </w:t>
      </w:r>
      <w:r>
        <w:rPr>
          <w:b/>
          <w:bCs/>
          <w:lang w:val="el" w:eastAsia="el"/>
        </w:rPr>
        <w:t>Άρθρο 32 Επιστροφή καταβληθέντος φόρου μεταβίβασης ακινήτου σε περίπτωση ματαίωσης του συμβολαίου - Κατάργηση παρ. 1 και αντικατάσταση παρ. 6 άρθρου 16 άρθρου πρώτου ν. 1587/1950</w:t>
      </w:r>
    </w:p>
    <w:p>
      <w:pPr>
        <w:pStyle w:val="PreambelText"/>
        <w:spacing w:before="240" w:after="240"/>
        <w:rPr>
          <w:lang w:val="el" w:eastAsia="el"/>
        </w:rPr>
      </w:pPr>
      <w:r>
        <w:rPr>
          <w:lang w:val="el" w:eastAsia="el"/>
        </w:rPr>
        <w:t xml:space="preserve">27. </w:t>
      </w:r>
      <w:r>
        <w:rPr>
          <w:b/>
          <w:bCs/>
          <w:lang w:val="el" w:eastAsia="el"/>
        </w:rPr>
        <w:t>Άρθρο 33 Δημιουργία ειδικού ακατάσχετου λογαριασμού προς απόδοση στο Δημόσιο και τον Ηλεκτρονικό Εθνικό Φορέα Κοινωνικής Ασφάλισης ποσών εκ του νόμου παρακρατούμενων</w:t>
      </w:r>
    </w:p>
    <w:p>
      <w:pPr>
        <w:pStyle w:val="PreambelText"/>
        <w:spacing w:before="240" w:after="240"/>
        <w:rPr>
          <w:lang w:val="el" w:eastAsia="el"/>
        </w:rPr>
      </w:pPr>
      <w:r>
        <w:rPr>
          <w:lang w:val="el" w:eastAsia="el"/>
        </w:rPr>
        <w:t xml:space="preserve">28. </w:t>
      </w:r>
      <w:r>
        <w:rPr>
          <w:b/>
          <w:bCs/>
          <w:lang w:val="el" w:eastAsia="el"/>
        </w:rPr>
        <w:t>Άρθρο 37 Επιδόσεις εγγράφων που εκδίδονται στο πλαίσιο ειδικών καθεστώτων Φόρου Προστιθέμενης Αξίας - Προσθήκη παρ. 3Α, τροποποίηση παρ. 6 άρθρου 5 Κώδικα Φορολογικής Διαδικασίας</w:t>
      </w:r>
    </w:p>
    <w:p>
      <w:pPr>
        <w:pStyle w:val="PreambelText"/>
        <w:spacing w:before="240" w:after="240"/>
        <w:rPr>
          <w:lang w:val="el" w:eastAsia="el"/>
        </w:rPr>
      </w:pPr>
      <w:r>
        <w:rPr>
          <w:lang w:val="el" w:eastAsia="el"/>
        </w:rPr>
        <w:t xml:space="preserve">29. </w:t>
      </w:r>
      <w:r>
        <w:rPr>
          <w:b/>
          <w:bCs/>
          <w:lang w:val="el" w:eastAsia="el"/>
        </w:rPr>
        <w:t>Άρθρο 38 Εξαίρεση από την απόδοση αριθμού φορολογικού μητρώου σε εγγραφόμενους σε ειδικά καθεστώτα Φόρου Προστιθέμενης Αξίας περί ηλεκτρονικού εμπορίου - Τροποποίηση παρ. 1 άρθρου 11 Κώδικα Φορολογικής Διαδικασίας</w:t>
      </w:r>
    </w:p>
    <w:p>
      <w:pPr>
        <w:pStyle w:val="PreambelText"/>
        <w:spacing w:before="240" w:after="240"/>
        <w:rPr>
          <w:lang w:val="el" w:eastAsia="el"/>
        </w:rPr>
      </w:pPr>
      <w:r>
        <w:rPr>
          <w:lang w:val="el" w:eastAsia="el"/>
        </w:rPr>
        <w:t xml:space="preserve">30. </w:t>
      </w:r>
      <w:r>
        <w:rPr>
          <w:b/>
          <w:bCs/>
          <w:lang w:val="el" w:eastAsia="el"/>
        </w:rPr>
        <w:t>Άρθρο 39 Άμεσος προσδιορισμός φόρου σε περίπτωση δήλωσης Φόρου Προστιθέμενης Αξίας σε άλλο κράτος μέλος στο πλαίσιο ειδικών καθεστώτων ηλεκτρονικού εμπορίου - Προσθήκη παρ. 1Α στο άρθρο 31 του Κώδικα Φορολογικής Διαδικασίας</w:t>
      </w:r>
    </w:p>
    <w:p>
      <w:pPr>
        <w:pStyle w:val="Heading6"/>
        <w:spacing w:before="240" w:after="240"/>
        <w:rPr>
          <w:lang w:val="el" w:eastAsia="el"/>
        </w:rPr>
      </w:pPr>
      <w:r>
        <w:rPr>
          <w:b/>
          <w:bCs/>
          <w:u w:val="single"/>
          <w:lang w:val="el" w:eastAsia="el"/>
        </w:rPr>
        <w:t xml:space="preserve">Άρθρο </w:t>
      </w:r>
      <w:r>
        <w:rPr>
          <w:b/>
          <w:bCs/>
          <w:u w:val="single"/>
          <w:lang w:val="el" w:eastAsia="el"/>
        </w:rPr>
        <w:t xml:space="preserve">40 </w:t>
      </w:r>
    </w:p>
    <w:p>
      <w:pPr>
        <w:pStyle w:val="Heading6"/>
        <w:spacing w:before="240" w:after="240"/>
        <w:rPr>
          <w:lang w:val="el" w:eastAsia="el"/>
        </w:rPr>
      </w:pPr>
      <w:r>
        <w:rPr>
          <w:b/>
          <w:bCs/>
          <w:u w:val="single"/>
          <w:lang w:val="el" w:eastAsia="el"/>
        </w:rPr>
        <w:t>Σειρά εξόφλησης οφειλών που προκύπτουν από ειδικά καθεστώτα Φόρου</w:t>
      </w:r>
      <w:r>
        <w:rPr>
          <w:b/>
          <w:bCs/>
          <w:u w:val="single"/>
          <w:lang w:val="el" w:eastAsia="el"/>
        </w:rPr>
        <w:t xml:space="preserve"> Προστιθέμενης Αξίας περί ηλεκτρονικού εμπορίου - Προσθήκη παρ. 1Α στο άρθρο 44 του Κώδικα Φορολογικής Διαδικασίας</w:t>
      </w:r>
    </w:p>
    <w:p>
      <w:pPr>
        <w:pStyle w:val="MainText"/>
        <w:spacing w:before="120" w:after="0"/>
        <w:rPr>
          <w:lang w:val="el" w:eastAsia="el"/>
        </w:rPr>
      </w:pPr>
      <w:r>
        <w:rPr>
          <w:b/>
          <w:bCs/>
          <w:u w:val="single"/>
          <w:lang w:val="el" w:eastAsia="el"/>
        </w:rPr>
        <w:t>32.</w:t>
      </w:r>
      <w:r>
        <w:rPr>
          <w:u w:val="single"/>
          <w:lang w:val="el" w:eastAsia="el"/>
        </w:rPr>
        <w:t xml:space="preserve"> </w:t>
      </w:r>
      <w:r>
        <w:rPr>
          <w:b/>
          <w:bCs/>
          <w:u w:val="single"/>
          <w:lang w:val="el" w:eastAsia="el"/>
        </w:rPr>
        <w:t>Άρθρο 41 Εκτελεστοί τίτλοι σε ειδικά καθεστώτα Φόρου Προστιθέμενης Αξίας περί ηλεκτρονικού εμπορίου - Τροποποίηση περ. α) παρ. 2 άρθρου 45 Κώδικα Φορολογικής Διαδικασίας</w:t>
      </w:r>
    </w:p>
    <w:p>
      <w:pPr>
        <w:pStyle w:val="MainText"/>
        <w:spacing w:before="120" w:after="0"/>
        <w:rPr>
          <w:lang w:val="el" w:eastAsia="el"/>
        </w:rPr>
      </w:pPr>
      <w:r>
        <w:rPr>
          <w:b/>
          <w:bCs/>
          <w:u w:val="single"/>
          <w:lang w:val="el" w:eastAsia="el"/>
        </w:rPr>
        <w:t>33.</w:t>
      </w:r>
      <w:r>
        <w:rPr>
          <w:u w:val="single"/>
          <w:lang w:val="el" w:eastAsia="el"/>
        </w:rPr>
        <w:t xml:space="preserve"> </w:t>
      </w:r>
      <w:r>
        <w:rPr>
          <w:b/>
          <w:bCs/>
          <w:u w:val="single"/>
          <w:lang w:val="el" w:eastAsia="el"/>
        </w:rPr>
        <w:t>Άρθρο 42 Τόκοι εκπρόθεσμης καταβολής σε ειδικά καθεστώτα Φόρου Προστιθέμενης Αξίας περί ηλεκτρονικού εμπορίου - Προσθήκη παρ. 1Α στο άρθρο 53 του Κώδικα Φορολογικής Διαδικασίας</w:t>
      </w:r>
    </w:p>
    <w:p>
      <w:pPr>
        <w:pStyle w:val="MainText"/>
        <w:spacing w:before="120" w:after="0"/>
        <w:rPr>
          <w:lang w:val="el" w:eastAsia="el"/>
        </w:rPr>
      </w:pPr>
      <w:r>
        <w:rPr>
          <w:b/>
          <w:bCs/>
          <w:u w:val="single"/>
          <w:lang w:val="el" w:eastAsia="el"/>
        </w:rPr>
        <w:t>34.</w:t>
      </w:r>
      <w:r>
        <w:rPr>
          <w:u w:val="single"/>
          <w:lang w:val="el" w:eastAsia="el"/>
        </w:rPr>
        <w:t xml:space="preserve"> </w:t>
      </w:r>
      <w:r>
        <w:rPr>
          <w:b/>
          <w:bCs/>
          <w:u w:val="single"/>
          <w:lang w:val="el" w:eastAsia="el"/>
        </w:rPr>
        <w:t>Άρθρο 43 Πρόστιμα για παραβάσεις που σχετίζονται με ειδικά καθεστώτα Φόρου Προστιθέμενης Αξίας περί ηλεκτρονικού εμπορίου - Προσθήκη παρ. 2Α στο άρθρο 58Α του Κώδικα Φορολογικής Διαδικασίας</w:t>
      </w:r>
    </w:p>
    <w:p>
      <w:pPr>
        <w:pStyle w:val="MainText"/>
        <w:spacing w:before="120" w:after="0"/>
        <w:rPr>
          <w:lang w:val="el" w:eastAsia="el"/>
        </w:rPr>
      </w:pPr>
      <w:r>
        <w:rPr>
          <w:b/>
          <w:bCs/>
          <w:u w:val="single"/>
          <w:lang w:val="el" w:eastAsia="el"/>
        </w:rPr>
        <w:t>35.</w:t>
      </w:r>
      <w:r>
        <w:rPr>
          <w:u w:val="single"/>
          <w:lang w:val="el" w:eastAsia="el"/>
        </w:rPr>
        <w:t xml:space="preserve"> </w:t>
      </w:r>
      <w:r>
        <w:rPr>
          <w:b/>
          <w:bCs/>
          <w:u w:val="single"/>
          <w:lang w:val="el" w:eastAsia="el"/>
        </w:rPr>
        <w:t>Άρθρο 44 Επιβολή, κοινοποίηση και πληρωμή προστίμων που σχετίζονται με ειδικά καθεστώτα Φόρου Προστιθέμενης Αξίας περί ηλεκτρονικού εμπορίου - Αντικατάσταση παρ. 5 άρθρου 62 Κώδικα Φορολογικής Διαδικασίας</w:t>
      </w:r>
    </w:p>
    <w:p>
      <w:pPr>
        <w:pStyle w:val="MainText"/>
        <w:spacing w:before="120" w:after="0"/>
        <w:rPr>
          <w:lang w:val="el" w:eastAsia="el"/>
        </w:rPr>
      </w:pPr>
      <w:r>
        <w:rPr>
          <w:b/>
          <w:bCs/>
          <w:u w:val="single"/>
          <w:lang w:val="el" w:eastAsia="el"/>
        </w:rPr>
        <w:t>36.</w:t>
      </w:r>
      <w:r>
        <w:rPr>
          <w:u w:val="single"/>
          <w:lang w:val="el" w:eastAsia="el"/>
        </w:rPr>
        <w:t xml:space="preserve"> </w:t>
      </w:r>
      <w:r>
        <w:rPr>
          <w:b/>
          <w:bCs/>
          <w:u w:val="single"/>
          <w:lang w:val="el" w:eastAsia="el"/>
        </w:rPr>
        <w:t>Άρθρο 46 Διαδικασίες μεταβολής φορολογικής κατοικίας - Τροποποίηση παρ. 2α άρθρου 4 Κώδικα Φορολογίας Εισοδήματος</w:t>
      </w:r>
    </w:p>
    <w:p>
      <w:pPr>
        <w:pStyle w:val="MainText"/>
        <w:spacing w:before="120" w:after="0"/>
        <w:rPr>
          <w:lang w:val="el" w:eastAsia="el"/>
        </w:rPr>
      </w:pPr>
      <w:r>
        <w:rPr>
          <w:b/>
          <w:bCs/>
          <w:u w:val="single"/>
          <w:lang w:val="el" w:eastAsia="el"/>
        </w:rPr>
        <w:t>37.</w:t>
      </w:r>
      <w:r>
        <w:rPr>
          <w:u w:val="single"/>
          <w:lang w:val="el" w:eastAsia="el"/>
        </w:rPr>
        <w:t xml:space="preserve"> </w:t>
      </w:r>
      <w:r>
        <w:rPr>
          <w:b/>
          <w:bCs/>
          <w:u w:val="single"/>
          <w:lang w:val="el" w:eastAsia="el"/>
        </w:rPr>
        <w:t>Άρθρο 47 Χωριστή φορολογική δήλωση συζύγων - Αντικατάσταση περ. β) παρ. 4 άρθρου 67 Κώδικα Φορολογίας Εισοδήματος</w:t>
      </w:r>
    </w:p>
    <w:p>
      <w:pPr>
        <w:pStyle w:val="MainText"/>
        <w:spacing w:before="120" w:after="0"/>
        <w:rPr>
          <w:lang w:val="el" w:eastAsia="el"/>
        </w:rPr>
      </w:pPr>
      <w:r>
        <w:rPr>
          <w:b/>
          <w:bCs/>
          <w:u w:val="single"/>
          <w:lang w:val="el" w:eastAsia="el"/>
        </w:rPr>
        <w:t>38.</w:t>
      </w:r>
      <w:r>
        <w:rPr>
          <w:u w:val="single"/>
          <w:lang w:val="el" w:eastAsia="el"/>
        </w:rPr>
        <w:t xml:space="preserve"> </w:t>
      </w:r>
      <w:r>
        <w:rPr>
          <w:b/>
          <w:bCs/>
          <w:u w:val="single"/>
          <w:lang w:val="el" w:eastAsia="el"/>
        </w:rPr>
        <w:t>Άρθρο 48 Διατάξεις για την Επιτροπή Εξώδικης Επίλυσης Φορολογικών Διαφορών - Τροποποίηση άρθρου 16 ν. 4714/2020</w:t>
      </w:r>
    </w:p>
    <w:p>
      <w:pPr>
        <w:pStyle w:val="MainText"/>
        <w:spacing w:before="120" w:after="0"/>
        <w:rPr>
          <w:lang w:val="el" w:eastAsia="el"/>
        </w:rPr>
      </w:pPr>
      <w:r>
        <w:rPr>
          <w:b/>
          <w:bCs/>
          <w:u w:val="single"/>
          <w:lang w:val="el" w:eastAsia="el"/>
        </w:rPr>
        <w:t>39.</w:t>
      </w:r>
      <w:r>
        <w:rPr>
          <w:u w:val="single"/>
          <w:lang w:val="el" w:eastAsia="el"/>
        </w:rPr>
        <w:t xml:space="preserve"> </w:t>
      </w:r>
      <w:r>
        <w:rPr>
          <w:b/>
          <w:bCs/>
          <w:u w:val="single"/>
          <w:lang w:val="el" w:eastAsia="el"/>
        </w:rPr>
        <w:t>Άρθρο 49 Μείωση συντελεστή φόρου συγκέντρωσης κεφαλαίου - Τροποποίηση άρθρου 21 ν. 1676/1986</w:t>
      </w:r>
    </w:p>
    <w:p>
      <w:pPr>
        <w:pStyle w:val="MainText"/>
        <w:spacing w:before="120" w:after="0"/>
        <w:rPr>
          <w:lang w:val="el" w:eastAsia="el"/>
        </w:rPr>
      </w:pPr>
      <w:r>
        <w:rPr>
          <w:b/>
          <w:bCs/>
          <w:u w:val="single"/>
          <w:lang w:val="el" w:eastAsia="el"/>
        </w:rPr>
        <w:t>40.</w:t>
      </w:r>
      <w:r>
        <w:rPr>
          <w:u w:val="single"/>
          <w:lang w:val="el" w:eastAsia="el"/>
        </w:rPr>
        <w:t xml:space="preserve"> </w:t>
      </w:r>
      <w:r>
        <w:rPr>
          <w:b/>
          <w:bCs/>
          <w:u w:val="single"/>
          <w:lang w:val="el" w:eastAsia="el"/>
        </w:rPr>
        <w:t>Άρθρο 50 Μείωση συντελεστή φόρου πώλησης εισηγμένων μετοχών - Τροποποίηση περ. α) παρ. 2 άρθρου 9 ν. 2579/1998</w:t>
      </w:r>
    </w:p>
    <w:p>
      <w:pPr>
        <w:pStyle w:val="MainText"/>
        <w:spacing w:before="120" w:after="0"/>
        <w:rPr>
          <w:lang w:val="el" w:eastAsia="el"/>
        </w:rPr>
      </w:pPr>
      <w:r>
        <w:rPr>
          <w:b/>
          <w:bCs/>
          <w:u w:val="single"/>
          <w:lang w:val="el" w:eastAsia="el"/>
        </w:rPr>
        <w:t>41.</w:t>
      </w:r>
      <w:r>
        <w:rPr>
          <w:u w:val="single"/>
          <w:lang w:val="el" w:eastAsia="el"/>
        </w:rPr>
        <w:t xml:space="preserve"> </w:t>
      </w:r>
      <w:r>
        <w:rPr>
          <w:b/>
          <w:bCs/>
          <w:u w:val="single"/>
          <w:lang w:val="el" w:eastAsia="el"/>
        </w:rPr>
        <w:t>Άρθρο 51 Προθεσμία για υποβολή δήλωσης και καταβολή τέλους παρεπιδημούντων - Τροποποίηση παρ. 9 άρθρου 17 ν. 2130/1993</w:t>
      </w:r>
    </w:p>
    <w:p>
      <w:pPr>
        <w:pStyle w:val="MainText"/>
        <w:spacing w:before="120" w:after="0"/>
        <w:rPr>
          <w:lang w:val="el" w:eastAsia="el"/>
        </w:rPr>
      </w:pPr>
      <w:r>
        <w:rPr>
          <w:b/>
          <w:bCs/>
          <w:u w:val="single"/>
          <w:lang w:val="el" w:eastAsia="el"/>
        </w:rPr>
        <w:t>42.</w:t>
      </w:r>
      <w:r>
        <w:rPr>
          <w:u w:val="single"/>
          <w:lang w:val="el" w:eastAsia="el"/>
        </w:rPr>
        <w:t xml:space="preserve"> </w:t>
      </w:r>
      <w:r>
        <w:rPr>
          <w:b/>
          <w:bCs/>
          <w:u w:val="single"/>
          <w:lang w:val="el" w:eastAsia="el"/>
        </w:rPr>
        <w:t>Άρθρο 52 Καταργούμενες διατάξεις - Κατάργηση άρθρου 32 ν. 3220/2004</w:t>
      </w:r>
    </w:p>
    <w:p>
      <w:pPr>
        <w:pStyle w:val="MainText"/>
        <w:spacing w:before="120" w:after="0"/>
        <w:rPr>
          <w:lang w:val="el" w:eastAsia="el"/>
        </w:rPr>
      </w:pPr>
      <w:r>
        <w:rPr>
          <w:b/>
          <w:bCs/>
          <w:u w:val="single"/>
          <w:lang w:val="el" w:eastAsia="el"/>
        </w:rPr>
        <w:t>43.</w:t>
      </w:r>
      <w:r>
        <w:rPr>
          <w:u w:val="single"/>
          <w:lang w:val="el" w:eastAsia="el"/>
        </w:rPr>
        <w:t xml:space="preserve"> </w:t>
      </w:r>
      <w:r>
        <w:rPr>
          <w:b/>
          <w:bCs/>
          <w:u w:val="single"/>
          <w:lang w:val="el" w:eastAsia="el"/>
        </w:rPr>
        <w:t>Άρθρο 54 Φόρος Προστιθέμενης Αξίας που αποδόθηκε για την υπηρεσία διακοπτόμενου φορτίου</w:t>
      </w:r>
    </w:p>
    <w:p>
      <w:pPr>
        <w:pStyle w:val="MainText"/>
        <w:spacing w:before="120" w:after="0"/>
        <w:rPr>
          <w:lang w:val="el" w:eastAsia="el"/>
        </w:rPr>
      </w:pPr>
      <w:r>
        <w:rPr>
          <w:b/>
          <w:bCs/>
          <w:u w:val="single"/>
          <w:lang w:val="el" w:eastAsia="el"/>
        </w:rPr>
        <w:t>44.</w:t>
      </w:r>
      <w:r>
        <w:rPr>
          <w:u w:val="single"/>
          <w:lang w:val="el" w:eastAsia="el"/>
        </w:rPr>
        <w:t xml:space="preserve"> </w:t>
      </w:r>
      <w:r>
        <w:rPr>
          <w:b/>
          <w:bCs/>
          <w:u w:val="single"/>
          <w:lang w:val="el" w:eastAsia="el"/>
        </w:rPr>
        <w:t>Άρθρο 55 Συμπληρωματικά μέτρα στήριξης των πληγέντων από το σιδηροδρομικό δυστύχημα των Τεμπών - Τροποποίηση παρ. 1 άρθρου 59 και άρθρου 62 ν. 5039/2023</w:t>
      </w:r>
    </w:p>
    <w:p>
      <w:pPr>
        <w:pStyle w:val="MainText"/>
        <w:spacing w:before="120" w:after="0"/>
        <w:rPr>
          <w:lang w:val="el" w:eastAsia="el"/>
        </w:rPr>
      </w:pPr>
      <w:r>
        <w:rPr>
          <w:b/>
          <w:bCs/>
          <w:u w:val="single"/>
          <w:lang w:val="el" w:eastAsia="el"/>
        </w:rPr>
        <w:t>45.</w:t>
      </w:r>
      <w:r>
        <w:rPr>
          <w:u w:val="single"/>
          <w:lang w:val="el" w:eastAsia="el"/>
        </w:rPr>
        <w:t xml:space="preserve"> </w:t>
      </w:r>
      <w:r>
        <w:rPr>
          <w:b/>
          <w:bCs/>
          <w:u w:val="single"/>
          <w:lang w:val="el" w:eastAsia="el"/>
        </w:rPr>
        <w:t>Άρθρο 59 Έναρξη ισχύος</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Οι κοινοποιούμενες διατάξεις αφορούν μέτρα για τον περιορισμό της φοροδιαφυγής και άλλες επείγουσες διατάξεις.</w:t>
      </w:r>
    </w:p>
    <w:p>
      <w:pPr>
        <w:spacing w:before="240" w:after="240"/>
        <w:rPr>
          <w:lang w:val="el" w:eastAsia="el"/>
        </w:rPr>
      </w:pPr>
      <w:r>
        <w:rPr>
          <w:b/>
          <w:bCs/>
          <w:u w:val="single"/>
          <w:lang w:val="el" w:eastAsia="el"/>
        </w:rPr>
        <w:t>Σας κοινοποιούμε συνημμένα για ενημέρωση και εφαρμογή τις διατάξεις των άρθρων 3 έως 20, 25 έως 33, 37 έως 44, 46 έως 52, 54, 55 και 59 του ν. 5073/2023 «Μέτρα για τον περιορισμό της φοροδιαφυγής και άλλες επείγουσες διατάξεις» (Α΄204/11.12.2023), ως ακολούθως:</w:t>
      </w:r>
    </w:p>
    <w:p>
      <w:pPr>
        <w:pStyle w:val="Heading6"/>
        <w:spacing w:before="240" w:after="240"/>
        <w:rPr>
          <w:lang w:val="el" w:eastAsia="el"/>
        </w:rPr>
      </w:pPr>
      <w:r>
        <w:rPr>
          <w:b/>
          <w:bCs/>
          <w:u w:val="single"/>
          <w:lang w:val="el" w:eastAsia="el"/>
        </w:rPr>
        <w:t xml:space="preserve">Άρθρο 3 </w:t>
      </w:r>
    </w:p>
    <w:p>
      <w:pPr>
        <w:pStyle w:val="Heading6"/>
        <w:spacing w:before="240" w:after="240"/>
        <w:rPr>
          <w:lang w:val="el" w:eastAsia="el"/>
        </w:rPr>
      </w:pPr>
      <w:r>
        <w:rPr>
          <w:b/>
          <w:bCs/>
          <w:u w:val="single"/>
          <w:lang w:val="el" w:eastAsia="el"/>
        </w:rPr>
        <w:t>«Αγοραπωλησία ακινήτων με τραπεζικά μέσα πληρωμής - Προσθήκη παρ. 8 στο άρθρο 20 του ν. 3842/2010 - Τροποποίηση άρθρου 13 ν. 1587/1950»</w:t>
      </w:r>
    </w:p>
    <w:p>
      <w:pPr>
        <w:spacing w:before="240" w:after="240"/>
        <w:rPr>
          <w:lang w:val="el" w:eastAsia="el"/>
        </w:rPr>
      </w:pPr>
      <w:r>
        <w:rPr>
          <w:b/>
          <w:bCs/>
          <w:u w:val="single"/>
          <w:lang w:val="el" w:eastAsia="el"/>
        </w:rPr>
        <w:t>Με την παρ. 1 του άρθρου 3 του κοινοποιούμενου νόμου, ορίζεται ότι στο άρθρο 20 του ν. 3842/2010 (Α’ 58), περί διασφάλισης και ελέγχου των συναλλαγών, προστίθεται παρ. 8 ως εξής:</w:t>
      </w:r>
    </w:p>
    <w:p>
      <w:pPr>
        <w:spacing w:before="240" w:after="240"/>
        <w:rPr>
          <w:lang w:val="el" w:eastAsia="el"/>
        </w:rPr>
      </w:pPr>
      <w:r>
        <w:rPr>
          <w:b/>
          <w:bCs/>
          <w:u w:val="single"/>
          <w:lang w:val="el" w:eastAsia="el"/>
        </w:rPr>
        <w:t>«8. Κατά τη σύνταξη των συμβολαιογραφικών εγγράφων μεταβίβασης ακινήτων με επαχθή αιτία, των προσυμφώνων και των εξοφλητικών πράξεων, η καταβολή του τιμήματος γίνεται αποκλειστικά με τη χρήση τραπεζικών μέσων πληρωμής. Συμβολαιογραφικό ή ιδιωτικό έγγραφο, στο οποίο καταγράφεται προκαταβολή ή μερική ή ολική εξόφληση του τιμήματος με μετρητά ή στο οποίο δεν καταγράφεται η εξόφληση του τιμήματος με τη χρήση τραπεζικού μέσου πληρωμής, είναι αυτοδικαίως άκυρο, απαγορεύεται να μεταγραφεί στα οικεία βιβλία και δεν παράγει κανένα έννομο αποτέλεσμα έναντι των συμβαλλομένων, του Δημοσίου και οποιουδήποτε τρίτου. Οι υποχρεώσεις και απαγορεύσεις της παρούσας δεν ισχύουν για συμβόλαια που συνάπτονται μετά την έναρξη ισχύος του παρόντος σε εκτέλεση προσυμφώνων, τα οποία είχαν συνταχθεί πριν από την έναρξη ισχύος του παρόντος.».</w:t>
      </w:r>
    </w:p>
    <w:p>
      <w:pPr>
        <w:spacing w:before="240" w:after="240"/>
        <w:rPr>
          <w:lang w:val="el" w:eastAsia="el"/>
        </w:rPr>
      </w:pPr>
      <w:r>
        <w:rPr>
          <w:b/>
          <w:bCs/>
          <w:u w:val="single"/>
          <w:lang w:val="el" w:eastAsia="el"/>
        </w:rPr>
        <w:t>Με την παρ. 2 του άρθρου 3 του κοινοποιούμενου νόμου, ορίζεται ότι μετά την περ. στ) της παρ. 2 του άρθρου 13 του ν. 1521/1950 (Α’ 245), όπως κυρώθηκε με το άρθρο πρώτο του ν. 1587/1950 (Α’ 294), περί φόρου μεταβίβασης ακινήτων, προστίθεται περ. ζ) ως εξής:</w:t>
      </w:r>
    </w:p>
    <w:p>
      <w:pPr>
        <w:spacing w:before="240" w:after="240"/>
        <w:rPr>
          <w:lang w:val="el" w:eastAsia="el"/>
        </w:rPr>
      </w:pPr>
      <w:r>
        <w:rPr>
          <w:b/>
          <w:bCs/>
          <w:u w:val="single"/>
          <w:lang w:val="el" w:eastAsia="el"/>
        </w:rPr>
        <w:t>«ζ) να αναγράψει στο συμβόλαιο τον τρόπο εξόφλησης του τιμήματος αποκλειστικά με τη χρήση τραπεζικών μέσων πληρωμής, σύμφωνα με την παρ. 8 του άρθρου 20 του ν 3842/2010 (Α’ 58).».</w:t>
      </w:r>
    </w:p>
    <w:p>
      <w:pPr>
        <w:spacing w:before="240" w:after="240"/>
        <w:rPr>
          <w:lang w:val="el" w:eastAsia="el"/>
        </w:rPr>
      </w:pPr>
      <w:r>
        <w:rPr>
          <w:b/>
          <w:bCs/>
          <w:u w:val="single"/>
          <w:lang w:val="el" w:eastAsia="el"/>
        </w:rPr>
        <w:t>Τέλος, με την παρ. 3 του άρθρου 3 του κοινοποιούμενου νόμου, ορίζεται ότι η παρ. 4 του άρθρου 13 του ν. 1521/1950, όπως κυρώθηκε με τον ν. 1587/1950, αντικαθίσταται, στην παρ. 5 επέρχονται νομοτεχνικές βελτιώσεις στο πρώτο εδάφιο, στο δεύτερο εδάφιο η λέξη «και» τρέπεται σε «ή», προστίθεται τελευταίο εδάφιο, και οι παρ. 4 και 5 διαμορφώνονται ως εξής:</w:t>
      </w:r>
    </w:p>
    <w:p>
      <w:pPr>
        <w:spacing w:before="240" w:after="240"/>
        <w:rPr>
          <w:lang w:val="el" w:eastAsia="el"/>
        </w:rPr>
      </w:pPr>
      <w:r>
        <w:rPr>
          <w:b/>
          <w:bCs/>
          <w:u w:val="single"/>
          <w:lang w:val="el" w:eastAsia="el"/>
        </w:rPr>
        <w:t>«4. Ο μεταγραφοφύλακας αρνείται τη μεταγραφή σύμβασης ή δικαστικής απόφασης ή οποιασδήποτε άλλης πράξης που αφορά εμπράγματα δικαιώματα επί ακινήτων, πλην της σύστασης υποθήκης, αν δεν προσκομίζεται σε αυτόν αντίγραφο της δήλωσης φόρου μεταβίβασης θεωρημένο από τον Προϊστάμενο της αρμόδιας υπηρεσίας. Αν η μεταγραφή γίνεται συνεπεία ενέργειας τρίτου που έχει έννομο συμφέρον, με μέριμνα του υποθηκοφύλακα ενημερώνεται σχετικά, μέσα σε δέκα (10) ημέρες από τη μεταγραφή, ο προϊστάμενος της αρμόδιας υπηρεσίας, ο οποίος μέσα σε προθεσμία δεκαπέντε (15) ημερών ενημερώνει τον υπόχρεο σε φόρο, σύμφωνα με τη διαδικασία του άρθρου 5 του Κώδικα Φορολογικής Διαδικασίας (ν. 4987/2022, Α’ 206), για την υποβολή της δήλωσης εντός τριάντα (30) ημερών από τη συντέλεση της κοινοποίησης. Το πρώτο εδάφιο εφαρμόζεται και για τις μεταβολές στο νηολόγιο. Απαγορεύεται η μεταγραφή συμβολαιογραφικού εγγράφου που έχει συνταχθεί κατά παράβαση της περ. ζ) της παρ. 2.</w:t>
      </w:r>
    </w:p>
    <w:p>
      <w:pPr>
        <w:spacing w:before="240" w:after="240"/>
        <w:rPr>
          <w:lang w:val="el" w:eastAsia="el"/>
        </w:rPr>
      </w:pPr>
      <w:r>
        <w:rPr>
          <w:u w:val="single"/>
          <w:lang w:val="el" w:eastAsia="el"/>
        </w:rPr>
        <w:t xml:space="preserve">5. </w:t>
      </w:r>
      <w:r>
        <w:rPr>
          <w:b/>
          <w:bCs/>
          <w:u w:val="single"/>
          <w:lang w:val="el" w:eastAsia="el"/>
        </w:rPr>
        <w:t>Στα πρόσωπα που παραβαίνουν τις υποχρεώσεις του παρόντος και του άρθρου 15 επιβάλλεται αυτοτελές πρόστιμο εκατό ευρώ (100 €) για κάθε παράβαση. Δεν επιβάλλεται πρόστιμο, εάν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ή η διαφορά φόρου δεν υπερβαίνει τα πεντακόσια (500 €) ευρώ. Στα πρόσωπα που παραβαίνουν τις υποχρεώσεις της περ. ζ) της παρ. 2 και του τελευταίου εδαφίου της παρ. 4, επιβάλλεται αυτοτελές πρόστιμο ίσο με το δέκα τοις εκατό (10%) του τιμήματος που δεν προκύπτει ότι καταβλήθηκε με χρήση τραπεζικού μέσου πληρωμής, το οποίο δεν μπορεί να υπολείπεται των δέκα χιλιάδων ευρώ (10.000 €) και να υπερβαίνει τις πεντακόσιες χιλιάδες ευρώ (500.000 €), για κάθε παράβαση.».</w:t>
      </w:r>
    </w:p>
    <w:p>
      <w:pPr>
        <w:pStyle w:val="Heading6"/>
        <w:spacing w:before="240" w:after="240"/>
        <w:rPr>
          <w:lang w:val="el" w:eastAsia="el"/>
        </w:rPr>
      </w:pPr>
      <w:r>
        <w:rPr>
          <w:b/>
          <w:bCs/>
          <w:u w:val="single"/>
          <w:lang w:val="el" w:eastAsia="el"/>
        </w:rPr>
        <w:t xml:space="preserve">Άρθρο 4 </w:t>
      </w:r>
    </w:p>
    <w:p>
      <w:pPr>
        <w:pStyle w:val="Heading6"/>
        <w:spacing w:before="240" w:after="240"/>
        <w:rPr>
          <w:lang w:val="el" w:eastAsia="el"/>
        </w:rPr>
      </w:pPr>
      <w:r>
        <w:rPr>
          <w:b/>
          <w:bCs/>
          <w:u w:val="single"/>
          <w:lang w:val="el" w:eastAsia="el"/>
        </w:rPr>
        <w:t>«Συνέπειες από την ηλεκτρονική διαβίβαση δεδομένων προς την Ανεξάρτητη Αρχή Δημοσίων Εσόδων - Τροποποίηση άρθρου 15Α Κώδικα Φορολογικής Διαδικασίας»</w:t>
      </w:r>
    </w:p>
    <w:p>
      <w:pPr>
        <w:spacing w:before="240" w:after="240"/>
        <w:rPr>
          <w:lang w:val="el" w:eastAsia="el"/>
        </w:rPr>
      </w:pPr>
      <w:r>
        <w:rPr>
          <w:b/>
          <w:bCs/>
          <w:u w:val="single"/>
          <w:lang w:val="el" w:eastAsia="el"/>
        </w:rPr>
        <w:t>Με το άρθρο 4 του κοινοποιούμενου νόμου, ορίζεται ότι στο άρθρο 15Α του Κώδικα Φορολογικής Διαδικασίας (ν. 4987/2022, Α' 206), περί υποχρεωτικής ηλεκτρονικής διαβίβασης πληροφοριών, αντικαθίσταται η παρ. 2, προστίθενται παρ. 3 και 4, και το άρθρο 15Α διαμορφώνεται ως εξής:</w:t>
      </w:r>
    </w:p>
    <w:p>
      <w:pPr>
        <w:spacing w:before="240" w:after="240"/>
        <w:rPr>
          <w:lang w:val="el" w:eastAsia="el"/>
        </w:rPr>
      </w:pPr>
      <w:r>
        <w:rPr>
          <w:b/>
          <w:bCs/>
          <w:u w:val="single"/>
          <w:lang w:val="el" w:eastAsia="el"/>
        </w:rPr>
        <w:t>«Άρθρο15Α</w:t>
      </w:r>
    </w:p>
    <w:p>
      <w:pPr>
        <w:spacing w:before="240" w:after="240"/>
        <w:rPr>
          <w:lang w:val="el" w:eastAsia="el"/>
        </w:rPr>
      </w:pPr>
      <w:r>
        <w:rPr>
          <w:b/>
          <w:bCs/>
          <w:u w:val="single"/>
          <w:lang w:val="el" w:eastAsia="el"/>
        </w:rPr>
        <w:t>Υποχρεωτική ηλεκτρονική διαβίβαση πληροφοριών</w:t>
      </w:r>
    </w:p>
    <w:p>
      <w:pPr>
        <w:spacing w:before="240" w:after="240"/>
        <w:rPr>
          <w:lang w:val="el" w:eastAsia="el"/>
        </w:rPr>
      </w:pPr>
      <w:r>
        <w:rPr>
          <w:u w:val="single"/>
          <w:lang w:val="el" w:eastAsia="el"/>
        </w:rPr>
        <w:t xml:space="preserve">1. </w:t>
      </w:r>
      <w:r>
        <w:rPr>
          <w:b/>
          <w:bCs/>
          <w:u w:val="single"/>
          <w:lang w:val="el" w:eastAsia="el"/>
        </w:rPr>
        <w:t>Οι οντότητες του άρθρου 1 του ν. 4308/2014 (Α' 251) υποχρεούνται να διαβιβάζουν ηλεκτρονικά στην ΑΑΔΕ δεδομένα των εκδιδόμενων λογιστικών αρχείων στοιχείων ανεξαρτήτως της μεθόδου έκδοσης αυτών, των τηρούμενων λογιστικών αρχείων βιβλίων, των φορολογικών ηλεκτρονικών μηχανισμών, των φορολογικών μνημών και των αρχείων που δημιουργούν οι φορολογικοί ηλεκτρονικοί μηχανισμοί.</w:t>
      </w:r>
    </w:p>
    <w:p>
      <w:pPr>
        <w:spacing w:before="240" w:after="240"/>
        <w:rPr>
          <w:lang w:val="el" w:eastAsia="el"/>
        </w:rPr>
      </w:pPr>
      <w:r>
        <w:rPr>
          <w:u w:val="single"/>
          <w:lang w:val="el" w:eastAsia="el"/>
        </w:rPr>
        <w:t xml:space="preserve">2. </w:t>
      </w:r>
      <w:r>
        <w:rPr>
          <w:b/>
          <w:bCs/>
          <w:u w:val="single"/>
          <w:lang w:val="el" w:eastAsia="el"/>
        </w:rPr>
        <w:t>Η αξία των φορολογητέων πράξεων και των εσόδων που λαμβάνεται υπόψη από τη Φορολογική Διοίκηση για τον προσδιορισμό του Φόρου Προστιθέμενης Αξίας και του φόρου εισοδήματος για κάθε οντότητα δεν δύναται να υπολείπεται αυτών που προκύπτουν από τα παραστατικά που έχουν διαβιβασθεί ηλεκτρονικά στην ΑΑΔΕ σύμφωνα με την παρ. 1. Εκπτώσεις φόρων και δαπάνες προς έκπτωση δεν λαμβάνονται υπόψη, αν τα παραστατικά στα οποία στηρίζονται δεν έχουν διαβιβασθεί ηλεκτρονικά στην ΑΑΔΕ, σύμφωνα με την παρ. 1.</w:t>
      </w:r>
    </w:p>
    <w:p>
      <w:pPr>
        <w:spacing w:before="240" w:after="240"/>
        <w:rPr>
          <w:lang w:val="el" w:eastAsia="el"/>
        </w:rPr>
      </w:pPr>
      <w:r>
        <w:rPr>
          <w:u w:val="single"/>
          <w:lang w:val="el" w:eastAsia="el"/>
        </w:rPr>
        <w:t xml:space="preserve">3. </w:t>
      </w:r>
      <w:r>
        <w:rPr>
          <w:b/>
          <w:bCs/>
          <w:u w:val="single"/>
          <w:lang w:val="el" w:eastAsia="el"/>
        </w:rPr>
        <w:t>Με απόφαση του Υπουργού Εθνικής Οικονομίας και Οικονομικών μετά από εισήγηση του Διοικητή ορίζονται:</w:t>
      </w:r>
    </w:p>
    <w:p>
      <w:pPr>
        <w:spacing w:before="240" w:after="240"/>
        <w:rPr>
          <w:lang w:val="el" w:eastAsia="el"/>
        </w:rPr>
      </w:pPr>
      <w:r>
        <w:rPr>
          <w:b/>
          <w:bCs/>
          <w:u w:val="single"/>
          <w:lang w:val="el" w:eastAsia="el"/>
        </w:rPr>
        <w:t>α) Ο χρόνος διαβίβασης, η έκταση εφαρμογής, οι ειδικότερες υποχρεώσεις των οντοτήτων της παρ. 1 και οι εξαιρέσεις από την εφαρμογή της διάταξης για κλάδους δραστηριοτήτων, για όσο χρόνο οι αντίστοιχες επιχειρήσεις δεν διαθέτουν μηχανοργάνωση που επιτρέπει την ηλεκτρονική τήρηση και διαβίβαση δεδομένων και</w:t>
      </w:r>
    </w:p>
    <w:p>
      <w:pPr>
        <w:spacing w:before="240" w:after="240"/>
        <w:rPr>
          <w:lang w:val="el" w:eastAsia="el"/>
        </w:rPr>
      </w:pPr>
      <w:r>
        <w:rPr>
          <w:b/>
          <w:bCs/>
          <w:u w:val="single"/>
          <w:lang w:val="el" w:eastAsia="el"/>
        </w:rPr>
        <w:t>β) η έναρξη εφαρμογής της παρ. 2, οι εξαιρέσεις από την εφαρμογή της παρ. 2 και τα όρια ανεκτών αποκλίσεων από τον περιορισμό της παρ. 2 ως προς την αξία των φορολογητέων πράξεων και εσόδων που λαμβάνονται υπόψη από τη Φορολογική Διοίκηση, που δεν μπορούν να υπερβαίνουν το τριάντα τοις εκατό (30%) της αξίας των παραστατικών που έχουν διαβιβασθεί ηλεκτρονικά στην ΑΑΔΕ, σύμφωνα με την παρ. 1.</w:t>
      </w:r>
    </w:p>
    <w:p>
      <w:pPr>
        <w:spacing w:before="240" w:after="240"/>
        <w:rPr>
          <w:lang w:val="el" w:eastAsia="el"/>
        </w:rPr>
      </w:pPr>
      <w:r>
        <w:rPr>
          <w:u w:val="single"/>
          <w:lang w:val="el" w:eastAsia="el"/>
        </w:rPr>
        <w:t xml:space="preserve">4. </w:t>
      </w:r>
      <w:r>
        <w:rPr>
          <w:b/>
          <w:bCs/>
          <w:u w:val="single"/>
          <w:lang w:val="el" w:eastAsia="el"/>
        </w:rPr>
        <w:t>Με απόφαση του Διοικητή ορίζονται οι διαδικασίες και οι λεπτομέρειες για την εφαρμογή των υποχρεώσεων των οντοτήτων της παρ. 1.».</w:t>
      </w:r>
    </w:p>
    <w:p>
      <w:pPr>
        <w:pStyle w:val="Heading6"/>
        <w:spacing w:before="240" w:after="240"/>
        <w:rPr>
          <w:lang w:val="el" w:eastAsia="el"/>
        </w:rPr>
      </w:pPr>
      <w:r>
        <w:rPr>
          <w:b/>
          <w:bCs/>
          <w:u w:val="single"/>
          <w:lang w:val="el" w:eastAsia="el"/>
        </w:rPr>
        <w:t xml:space="preserve">Άρθρο 5 </w:t>
      </w:r>
    </w:p>
    <w:p>
      <w:pPr>
        <w:pStyle w:val="Heading6"/>
        <w:spacing w:before="240" w:after="240"/>
        <w:rPr>
          <w:lang w:val="el" w:eastAsia="el"/>
        </w:rPr>
      </w:pPr>
      <w:r>
        <w:rPr>
          <w:b/>
          <w:bCs/>
          <w:u w:val="single"/>
          <w:lang w:val="el" w:eastAsia="el"/>
        </w:rPr>
        <w:t>«Υποχρεώσεις παρόχων υπηρεσιών πληρωμών αναφορικά με την αντιμετώπιση της απάτης στον τομέα του Φόρου Προστιθέμενης Αξίας – Προσθήκη άρθρου 15Δ στον Κώδικα Φορολογικής Διαδικασίας (άρθρο 1 Οδηγίας 2020/284)»</w:t>
      </w:r>
    </w:p>
    <w:p>
      <w:pPr>
        <w:spacing w:before="240" w:after="240"/>
        <w:rPr>
          <w:lang w:val="el" w:eastAsia="el"/>
        </w:rPr>
      </w:pPr>
      <w:r>
        <w:rPr>
          <w:b/>
          <w:bCs/>
          <w:u w:val="single"/>
          <w:lang w:val="el" w:eastAsia="el"/>
        </w:rPr>
        <w:t>Με το άρθρο 5 του κοινοποιούμενου νόμου, ορίζεται ότι στον Κώδικα Φορολογικής Διαδικασίας (ν. 4987/2022, Α' 206) προστίθεται άρθρο 15Δ, ως εξής:</w:t>
      </w:r>
    </w:p>
    <w:p>
      <w:pPr>
        <w:spacing w:before="240" w:after="240"/>
        <w:rPr>
          <w:lang w:val="el" w:eastAsia="el"/>
        </w:rPr>
      </w:pPr>
      <w:r>
        <w:rPr>
          <w:b/>
          <w:bCs/>
          <w:u w:val="single"/>
          <w:lang w:val="el" w:eastAsia="el"/>
        </w:rPr>
        <w:t>«Άρθρο 15Δ</w:t>
      </w:r>
    </w:p>
    <w:p>
      <w:pPr>
        <w:spacing w:before="240" w:after="240"/>
        <w:rPr>
          <w:lang w:val="el" w:eastAsia="el"/>
        </w:rPr>
      </w:pPr>
      <w:r>
        <w:rPr>
          <w:b/>
          <w:bCs/>
          <w:u w:val="single"/>
          <w:lang w:val="el" w:eastAsia="el"/>
        </w:rPr>
        <w:t>Υποχρεώσεις παρόχων υπηρεσιών πληρωμών αναφορικά με την αντιμετώπιση της απάτης στον τομέα του Φόρου Προστιθέμενης Αξίας</w:t>
      </w:r>
    </w:p>
    <w:p>
      <w:pPr>
        <w:spacing w:before="240" w:after="240"/>
        <w:rPr>
          <w:lang w:val="el" w:eastAsia="el"/>
        </w:rPr>
      </w:pPr>
      <w:r>
        <w:rPr>
          <w:u w:val="single"/>
          <w:lang w:val="el" w:eastAsia="el"/>
        </w:rPr>
        <w:t xml:space="preserve">1. </w:t>
      </w:r>
      <w:r>
        <w:rPr>
          <w:b/>
          <w:bCs/>
          <w:u w:val="single"/>
          <w:lang w:val="el" w:eastAsia="el"/>
        </w:rPr>
        <w:t>Για τους σκοπούς του παρόντος άρθρου ισχύουν οι ακόλουθοι ορισμοί:</w:t>
      </w:r>
    </w:p>
    <w:p>
      <w:pPr>
        <w:spacing w:before="240" w:after="240"/>
        <w:rPr>
          <w:lang w:val="el" w:eastAsia="el"/>
        </w:rPr>
      </w:pPr>
      <w:r>
        <w:rPr>
          <w:b/>
          <w:bCs/>
          <w:u w:val="single"/>
          <w:lang w:val="el" w:eastAsia="el"/>
        </w:rPr>
        <w:t>α) «πάροχος υπηρεσιών πληρωμών», οποιαδήποτε από τις κάτωθι κατηγορίες παρόχων υπηρεσιών πληρωμών των περ. α) έως δ) της παρ. 2 του άρθρου 1 του ν. 4537/2018 (Α' 84), ήτοι:</w:t>
      </w:r>
    </w:p>
    <w:p>
      <w:pPr>
        <w:spacing w:before="240" w:after="240"/>
        <w:rPr>
          <w:lang w:val="el" w:eastAsia="el"/>
        </w:rPr>
      </w:pPr>
      <w:r>
        <w:rPr>
          <w:b/>
          <w:bCs/>
          <w:u w:val="single"/>
          <w:lang w:val="el" w:eastAsia="el"/>
        </w:rPr>
        <w:t>αα) πιστωτικά ιδρύματα του στοιχείου 1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(L 176), περιλαμβανομένων των υποκαταστημάτων τους, του στοιχείου 17 της παρ. 1 του άρθρου 4 του εν λόγω Κανονισμού, όταν τα υποκαταστήματα αυτά βρίσκονται στην Ελλάδα,, είτε η έδρα τους βρίσκεται εντός της Ευρωπαϊκής Ένωσης είτε σε τρίτη χώρα σύμφωνα με το άρθρο 36 του ν. 4261/2014 (Α' 107), καθώς και το Ταμείο Παρακαταθηκών και Δανείων,</w:t>
      </w:r>
    </w:p>
    <w:p>
      <w:pPr>
        <w:spacing w:before="240" w:after="240"/>
        <w:rPr>
          <w:lang w:val="el" w:eastAsia="el"/>
        </w:rPr>
      </w:pPr>
      <w:r>
        <w:rPr>
          <w:b/>
          <w:bCs/>
          <w:u w:val="single"/>
          <w:lang w:val="el" w:eastAsia="el"/>
        </w:rPr>
        <w:t>αβ) ιδρύματα ηλεκτρονικού χρήματος της περ. 3 του άρθρου 10 του ν. 4021/2011 (Α' 218), περιλαμβανομένων των υποκαταστημάτων ιδρυμάτων ηλεκτρονικού χρήματος με καταστατική έδρα εκτός της Ευρωπαϊκής Ένωσης, σύμφωνα με το άρθρο 18 του εν λόγω νόμου, τα οποία λειτουργούν στην Ελλάδα, στο βαθμό που οι υπηρεσίες πληρωμών τις οποίες προσφέρουν, συνδέονται με την έκδοση ηλεκτρονικού χρήματος,</w:t>
      </w:r>
    </w:p>
    <w:p>
      <w:pPr>
        <w:spacing w:before="240" w:after="240"/>
        <w:rPr>
          <w:lang w:val="el" w:eastAsia="el"/>
        </w:rPr>
      </w:pPr>
      <w:r>
        <w:rPr>
          <w:b/>
          <w:bCs/>
          <w:u w:val="single"/>
          <w:lang w:val="el" w:eastAsia="el"/>
        </w:rPr>
        <w:t>αγ) γραφεία ταχυδρομικών επιταγών τα οποία εξουσιοδοτούνται να παρέχουν υπηρεσίες πληρωμών,</w:t>
      </w:r>
    </w:p>
    <w:p>
      <w:pPr>
        <w:spacing w:before="240" w:after="240"/>
        <w:rPr>
          <w:lang w:val="el" w:eastAsia="el"/>
        </w:rPr>
      </w:pPr>
      <w:r>
        <w:rPr>
          <w:b/>
          <w:bCs/>
          <w:u w:val="single"/>
          <w:lang w:val="el" w:eastAsia="el"/>
        </w:rPr>
        <w:t>αδ) ιδρύματα πληρωμών της περ. 4 του άρθρου 4 του ν. 4537/2018,</w:t>
      </w:r>
    </w:p>
    <w:p>
      <w:pPr>
        <w:spacing w:before="240" w:after="240"/>
        <w:rPr>
          <w:lang w:val="el" w:eastAsia="el"/>
        </w:rPr>
      </w:pPr>
      <w:r>
        <w:rPr>
          <w:b/>
          <w:bCs/>
          <w:u w:val="single"/>
          <w:lang w:val="el" w:eastAsia="el"/>
        </w:rPr>
        <w:t>αε) τα φυσικά ή νομικά πρόσωπα, τα οποία τυγχάνουν εξαίρεσης από ορισμένες υποχρεώσεις της Οδηγίας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και 2013/36/ΕΕ και του Κανονισμού (ΕΕ) αριθ. 1093/2010 και την κατάργηση της Οδηγίας 2007/64/ΕΚ» (L 337), σύμφωνα με το άρθρο 32 αυτής,</w:t>
      </w:r>
    </w:p>
    <w:p>
      <w:pPr>
        <w:spacing w:before="240" w:after="240"/>
        <w:rPr>
          <w:lang w:val="el" w:eastAsia="el"/>
        </w:rPr>
      </w:pPr>
      <w:r>
        <w:rPr>
          <w:b/>
          <w:bCs/>
          <w:u w:val="single"/>
          <w:lang w:val="el" w:eastAsia="el"/>
        </w:rPr>
        <w:t>β) «υπηρεσία πληρωμής»: οποιαδήποτε από τις επιχειρηματικές δραστηριότητες των περ. γ) έως στ) της παρ. 3 του άρθρου 4 του ν. 4537/2018,</w:t>
      </w:r>
    </w:p>
    <w:p>
      <w:pPr>
        <w:spacing w:before="240" w:after="240"/>
        <w:rPr>
          <w:lang w:val="el" w:eastAsia="el"/>
        </w:rPr>
      </w:pPr>
      <w:r>
        <w:rPr>
          <w:b/>
          <w:bCs/>
          <w:u w:val="single"/>
          <w:lang w:val="el" w:eastAsia="el"/>
        </w:rPr>
        <w:t>γ) «πληρωμή»: με την επιφύλαξη των εξαιρέσεων του άρθρου 3 του ν. 4537/2018, «πράξη πληρωμής» της περ. 5 ή «υπηρεσία εμβασμάτων» της περ. 22 του άρθρου 4 του εν λόγω νόμου, δ) «πληρωτής»: «πληρωτής» της περ. 8 του άρθρου 4 του ν. 4537/2018,</w:t>
      </w:r>
    </w:p>
    <w:p>
      <w:pPr>
        <w:spacing w:before="240" w:after="240"/>
        <w:rPr>
          <w:lang w:val="el" w:eastAsia="el"/>
        </w:rPr>
      </w:pPr>
      <w:r>
        <w:rPr>
          <w:b/>
          <w:bCs/>
          <w:u w:val="single"/>
          <w:lang w:val="el" w:eastAsia="el"/>
        </w:rPr>
        <w:t>ε) «δικαιούχος»: «δικαιούχος» της περ. 9 του άρθρου 4 του ν. 4537/2018,</w:t>
      </w:r>
    </w:p>
    <w:p>
      <w:pPr>
        <w:spacing w:before="240" w:after="240"/>
        <w:rPr>
          <w:lang w:val="el" w:eastAsia="el"/>
        </w:rPr>
      </w:pPr>
      <w:r>
        <w:rPr>
          <w:b/>
          <w:bCs/>
          <w:u w:val="single"/>
          <w:lang w:val="el" w:eastAsia="el"/>
        </w:rPr>
        <w:t>στ) «κράτος μέλος προέλευσης»: «κράτος μέλος προέλευσης» της περ. 1 του άρθρου 4 του ν. 4537/2018,</w:t>
      </w:r>
    </w:p>
    <w:p>
      <w:pPr>
        <w:spacing w:before="240" w:after="240"/>
        <w:rPr>
          <w:lang w:val="el" w:eastAsia="el"/>
        </w:rPr>
      </w:pPr>
      <w:r>
        <w:rPr>
          <w:b/>
          <w:bCs/>
          <w:u w:val="single"/>
          <w:lang w:val="el" w:eastAsia="el"/>
        </w:rPr>
        <w:t>ζ) «κράτος μέλος υποδοχής»: «κράτος μέλος υποδοχής» της περ. 2 του άρθρου 4 του ν. 4537/2018,</w:t>
      </w:r>
    </w:p>
    <w:p>
      <w:pPr>
        <w:spacing w:before="240" w:after="240"/>
        <w:rPr>
          <w:lang w:val="el" w:eastAsia="el"/>
        </w:rPr>
      </w:pPr>
      <w:r>
        <w:rPr>
          <w:b/>
          <w:bCs/>
          <w:u w:val="single"/>
          <w:lang w:val="el" w:eastAsia="el"/>
        </w:rPr>
        <w:t>η) «λογαριασμός πληρωμών»: «λογαριασμός πληρωμών» της περ. 12 του άρθρου 4 του ν 4537/2018,</w:t>
      </w:r>
    </w:p>
    <w:p>
      <w:pPr>
        <w:spacing w:before="240" w:after="240"/>
        <w:rPr>
          <w:lang w:val="el" w:eastAsia="el"/>
        </w:rPr>
      </w:pPr>
      <w:r>
        <w:rPr>
          <w:b/>
          <w:bCs/>
          <w:u w:val="single"/>
          <w:lang w:val="el" w:eastAsia="el"/>
        </w:rPr>
        <w:t>θ) «Διεθνής Αριθμός Τραπεζικού Λογαριασμού (IBAN: International Bank Account Number)»: «IBAN» όπως ορίζεται στο σημείο 15 του άρθρου 2 του Κανονισμού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(L 94),</w:t>
      </w:r>
    </w:p>
    <w:p>
      <w:pPr>
        <w:spacing w:before="240" w:after="240"/>
        <w:rPr>
          <w:lang w:val="el" w:eastAsia="el"/>
        </w:rPr>
      </w:pPr>
      <w:r>
        <w:rPr>
          <w:b/>
          <w:bCs/>
          <w:u w:val="single"/>
          <w:lang w:val="el" w:eastAsia="el"/>
        </w:rPr>
        <w:t>ι) «Κωδικός Αναγνώρισης Τράπεζας (BIC: Bank Identifier Code)»: «BIC» όπως ορίζεται στο σημείο 16 του άρθρου 2 του Κανονισμού (ΕΕ) 260/2012.</w:t>
      </w:r>
    </w:p>
    <w:p>
      <w:pPr>
        <w:spacing w:before="240" w:after="240"/>
        <w:rPr>
          <w:lang w:val="el" w:eastAsia="el"/>
        </w:rPr>
      </w:pPr>
      <w:r>
        <w:rPr>
          <w:u w:val="single"/>
          <w:lang w:val="el" w:eastAsia="el"/>
        </w:rPr>
        <w:t xml:space="preserve">2. </w:t>
      </w:r>
      <w:r>
        <w:rPr>
          <w:b/>
          <w:bCs/>
          <w:u w:val="single"/>
          <w:lang w:val="el" w:eastAsia="el"/>
        </w:rPr>
        <w:t>α. Οι πάροχοι υπηρεσιών πληρωμών τηρούν λεπτομερή αρχεία δικαιούχων και πληρωμών σε σχέση με τις υπηρεσίες που παρέχουν για κάθε ημερολογιακό τρίμηνο, ώστε να παρέχεται η δυνατότητα στις αρμόδιες αρχές της Ανεξάρτητης Αρχής Δημοσίων Εσόδων (Α.Α.Δ.Ε.) να διενεργούν ελέγχους των παραδόσεων αγαθών και των παροχών υπηρεσιών οι οποίες, σύμφωνα με τα άρθρα 13 έως 15 του Κώδικα Φόρου Προστιθέμενης Αξίας (Φ.Π.Α., ν. 2859/2000, Α' 248), θεωρούνται ότι λαμβάνουν χώρα σε οποιοδήποτε κράτος μέλος.</w:t>
      </w:r>
    </w:p>
    <w:p>
      <w:pPr>
        <w:spacing w:before="240" w:after="240"/>
        <w:rPr>
          <w:lang w:val="el" w:eastAsia="el"/>
        </w:rPr>
      </w:pPr>
      <w:r>
        <w:rPr>
          <w:b/>
          <w:bCs/>
          <w:u w:val="single"/>
          <w:lang w:val="el" w:eastAsia="el"/>
        </w:rPr>
        <w:t>β. Η υποχρέωση της περ. α' ισχύει, εφόσον σωρευτικά:</w:t>
      </w:r>
    </w:p>
    <w:p>
      <w:pPr>
        <w:spacing w:before="240" w:after="240"/>
        <w:rPr>
          <w:lang w:val="el" w:eastAsia="el"/>
        </w:rPr>
      </w:pPr>
      <w:r>
        <w:rPr>
          <w:b/>
          <w:bCs/>
          <w:u w:val="single"/>
          <w:lang w:val="el" w:eastAsia="el"/>
        </w:rPr>
        <w:t>βα. Οι υπηρεσίες πληρωμών που παρέχονται αφορούν τις διασυνοριακές πληρωμές. Μια πληρωμή θεωρείται διασυνοριακή όταν ο πληρωτής βρίσκεται σε ένα κράτος μέλος και ο δικαιούχος βρίσκεται σε άλλο κράτος μέλος, σε τρίτο έδαφος ή σε τρίτη χώρα.</w:t>
      </w:r>
    </w:p>
    <w:p>
      <w:pPr>
        <w:spacing w:before="240" w:after="240"/>
        <w:rPr>
          <w:lang w:val="el" w:eastAsia="el"/>
        </w:rPr>
      </w:pPr>
      <w:r>
        <w:rPr>
          <w:b/>
          <w:bCs/>
          <w:u w:val="single"/>
          <w:lang w:val="el" w:eastAsia="el"/>
        </w:rPr>
        <w:t>ββ. Κατά τη διάρκεια ενός ημερολογιακού τριμήνου, ο πάροχος υπηρεσιών πληρωμών παρέχει υπηρεσίες πληρωμών που αντιστοιχούν σε περισσότερες από είκοσι πέντε (25) διασυνοριακές πληρωμές στον ίδιο δικαιούχο.</w:t>
      </w:r>
    </w:p>
    <w:p>
      <w:pPr>
        <w:spacing w:before="240" w:after="240"/>
        <w:rPr>
          <w:lang w:val="el" w:eastAsia="el"/>
        </w:rPr>
      </w:pPr>
      <w:r>
        <w:rPr>
          <w:b/>
          <w:bCs/>
          <w:u w:val="single"/>
          <w:lang w:val="el" w:eastAsia="el"/>
        </w:rPr>
        <w:t>O ανωτέρω αριθμός πληρωμών υπολογίζεται σε σχέση με τις υπηρεσίες πληρωμών που παρέχονται από τον πάροχο υπηρεσιών πληρωμών, ανά κράτος μέλος και ανά κωδικό αναγνώρισης της περ. β' της παρ. 3.</w:t>
      </w:r>
    </w:p>
    <w:p>
      <w:pPr>
        <w:spacing w:before="240" w:after="240"/>
        <w:rPr>
          <w:lang w:val="el" w:eastAsia="el"/>
        </w:rPr>
      </w:pPr>
      <w:r>
        <w:rPr>
          <w:b/>
          <w:bCs/>
          <w:u w:val="single"/>
          <w:lang w:val="el" w:eastAsia="el"/>
        </w:rPr>
        <w:t>Εάν ο πάροχος υπηρεσιών πληρωμών έχει πληροφορίες ότι ο δικαιούχος κατέχει περισσότερους του ενός κωδικούς αναγνώρισης, ο υπολογισμός γίνεται αθροιστικά ανά δικαιούχο.</w:t>
      </w:r>
    </w:p>
    <w:p>
      <w:pPr>
        <w:spacing w:before="240" w:after="240"/>
        <w:rPr>
          <w:lang w:val="el" w:eastAsia="el"/>
        </w:rPr>
      </w:pPr>
      <w:r>
        <w:rPr>
          <w:b/>
          <w:bCs/>
          <w:u w:val="single"/>
          <w:lang w:val="el" w:eastAsia="el"/>
        </w:rPr>
        <w:t>γ. Τα αρχεία για τα οποία συντρέχουν οι προϋποθέσεις της περ. β' υποβάλλονται μέχρι το τέλος του μήνα που έπεται του ημερολογιακού τριμήνου στο οποίο αφορούν οι πληροφορίες.</w:t>
      </w:r>
    </w:p>
    <w:p>
      <w:pPr>
        <w:spacing w:before="240" w:after="240"/>
        <w:rPr>
          <w:lang w:val="el" w:eastAsia="el"/>
        </w:rPr>
      </w:pPr>
      <w:r>
        <w:rPr>
          <w:b/>
          <w:bCs/>
          <w:u w:val="single"/>
          <w:lang w:val="el" w:eastAsia="el"/>
        </w:rPr>
        <w:t>δ. Όταν ο πάροχος υπηρεσιών πληρωμών του δικαιούχου βρίσκεται σε κράτος μέλος, έχει την υποχρέωση τήρησης και υποβολής αρχείων της περ. α' .</w:t>
      </w:r>
    </w:p>
    <w:p>
      <w:pPr>
        <w:spacing w:before="240" w:after="240"/>
        <w:rPr>
          <w:lang w:val="el" w:eastAsia="el"/>
        </w:rPr>
      </w:pPr>
      <w:r>
        <w:rPr>
          <w:b/>
          <w:bCs/>
          <w:u w:val="single"/>
          <w:lang w:val="el" w:eastAsia="el"/>
        </w:rPr>
        <w:t>Όταν ο πάροχος υπηρεσιών πληρωμών του δικαιούχου δεν βρίσκεται σε κράτος μέλος, την υποχρέωση τήρησης και υποβολής αρχείων της περ. α' έχει ο πάροχος υπηρεσιών πληρωμών του πληρωτή. Στην περίπτωση αυτή για τον υπολογισμό του ορίου των είκοσι πέντε (25) διασυνοριακών πληρωμών της υποπερ. ββ' της περ. β' της παρ. 2, ο πάροχος υπηρεσιών πληρωμών του πληρωτή λαμβάνει υπόψη όλες τις πληρωμές που έχουν πραγματοποιηθεί στον ίδιο δικαιούχο, τόσο σε κράτη μέλη, όσο και σε τρίτες χώρες ή τρίτα εδάφη. Ωστόσο, η υποχρέωσή του ως προς την υποβολή αρχείων, αφορά μόνο στις περιπτώσεις πληρωμών, στις οποίες ο πάροχος υπηρεσιών πληρωμής του δικαιούχου βρίσκεται σε τρίτες χώρες ή τρίτα εδάφη.</w:t>
      </w:r>
    </w:p>
    <w:p>
      <w:pPr>
        <w:spacing w:before="240" w:after="240"/>
        <w:rPr>
          <w:lang w:val="el" w:eastAsia="el"/>
        </w:rPr>
      </w:pPr>
      <w:r>
        <w:rPr>
          <w:b/>
          <w:bCs/>
          <w:u w:val="single"/>
          <w:lang w:val="el" w:eastAsia="el"/>
        </w:rPr>
        <w:t>O τόπος του παρόχου υπηρεσιών πληρωμών καταδεικνύεται από τον «BIC» του εν λόγω παρόχου υπηρεσιών πληρωμών ή οποιονδήποτε άλλον κωδικό αναγνώρισης της επιχείρησης, ο οποίος ταυτοποιεί με σαφήνεια τον πάροχο υπηρεσιών πληρωμών και την τοποθεσία του.</w:t>
      </w:r>
    </w:p>
    <w:p>
      <w:pPr>
        <w:spacing w:before="240" w:after="240"/>
        <w:rPr>
          <w:lang w:val="el" w:eastAsia="el"/>
        </w:rPr>
      </w:pPr>
      <w:r>
        <w:rPr>
          <w:b/>
          <w:bCs/>
          <w:u w:val="single"/>
          <w:lang w:val="el" w:eastAsia="el"/>
        </w:rPr>
        <w:t>ε. Όταν εφαρμόζεται η υποχρέωση της περ. α' για τους παρόχους υπηρεσιών πληρωμών, τα αρχεία:</w:t>
      </w:r>
    </w:p>
    <w:p>
      <w:pPr>
        <w:spacing w:before="240" w:after="240"/>
        <w:rPr>
          <w:lang w:val="el" w:eastAsia="el"/>
        </w:rPr>
      </w:pPr>
      <w:r>
        <w:rPr>
          <w:b/>
          <w:bCs/>
          <w:u w:val="single"/>
          <w:lang w:val="el" w:eastAsia="el"/>
        </w:rPr>
        <w:t>εα) τηρούνται από τον πάροχο υπηρεσιών πληρωμών σε ηλεκτρονική μορφή για περίοδο τριών (3) ημερολογιακών ετών, από τη λήξη του ημερολογιακού έτους της ημερομηνίας πληρωμής, εβ) καθίστανται διαθέσιμα, σύμφωνα με το άρθρο 24β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στο κράτος μέλος προέλευσης του παρόχου υπηρεσιών πληρωμών ή στα κράτη μέλη υποδοχής, όταν ο πάροχος υπηρεσιών πληρωμών παρέχει υπηρεσίες πληρωμών σε κράτη μέλη διαφορετικά από το κράτος μέλος προέλευσης.</w:t>
      </w:r>
    </w:p>
    <w:p>
      <w:pPr>
        <w:spacing w:before="240" w:after="240"/>
        <w:rPr>
          <w:lang w:val="el" w:eastAsia="el"/>
        </w:rPr>
      </w:pPr>
      <w:r>
        <w:rPr>
          <w:u w:val="single"/>
          <w:lang w:val="el" w:eastAsia="el"/>
        </w:rPr>
        <w:t xml:space="preserve">3. </w:t>
      </w:r>
      <w:r>
        <w:rPr>
          <w:b/>
          <w:bCs/>
          <w:u w:val="single"/>
          <w:lang w:val="el" w:eastAsia="el"/>
        </w:rPr>
        <w:t>α. Για την εφαρμογή της υποπερ. βα) της περ. β' της παρ. 2 και με την επιφύλαξη των άρθρων 13 έως 15 του Κώδικα Φ.Π.Α., η τοποθεσία του πληρωτή θεωρείται ότι είναι στο κράτος μέλος που αντιστοιχεί:</w:t>
      </w:r>
    </w:p>
    <w:p>
      <w:pPr>
        <w:spacing w:before="240" w:after="240"/>
        <w:rPr>
          <w:lang w:val="el" w:eastAsia="el"/>
        </w:rPr>
      </w:pPr>
      <w:r>
        <w:rPr>
          <w:b/>
          <w:bCs/>
          <w:u w:val="single"/>
          <w:lang w:val="el" w:eastAsia="el"/>
        </w:rPr>
        <w:t>αα) στον «IBAN» του λογαριασμού πληρωμών του πληρωτή ή σε οποιονδήποτε άλλο κωδικό αναγνώρισης που ταυτοποιεί με σαφήνεια και εντοπίζει τον πληρωτή ή ελλείψει τέτοιων κωδικών αναγνώρισης,</w:t>
      </w:r>
    </w:p>
    <w:p>
      <w:pPr>
        <w:spacing w:before="240" w:after="240"/>
        <w:rPr>
          <w:lang w:val="el" w:eastAsia="el"/>
        </w:rPr>
      </w:pPr>
      <w:r>
        <w:rPr>
          <w:b/>
          <w:bCs/>
          <w:u w:val="single"/>
          <w:lang w:val="el" w:eastAsia="el"/>
        </w:rPr>
        <w:t>αβ) στον «BIC» ή σε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πληρωτή.</w:t>
      </w:r>
    </w:p>
    <w:p>
      <w:pPr>
        <w:spacing w:before="240" w:after="240"/>
        <w:rPr>
          <w:lang w:val="el" w:eastAsia="el"/>
        </w:rPr>
      </w:pPr>
      <w:r>
        <w:rPr>
          <w:b/>
          <w:bCs/>
          <w:u w:val="single"/>
          <w:lang w:val="el" w:eastAsia="el"/>
        </w:rPr>
        <w:t>β. Για την εφαρμογή της υποπερ. βα) της περ. β' της παρ. 2, η τοποθεσία του δικαιούχου θεωρείται ότι είναι στο κράτος μέλος, το τρίτο έδαφος ή την τρίτη χώρα που αντιστοιχεί:</w:t>
      </w:r>
    </w:p>
    <w:p>
      <w:pPr>
        <w:spacing w:before="240" w:after="240"/>
        <w:rPr>
          <w:lang w:val="el" w:eastAsia="el"/>
        </w:rPr>
      </w:pPr>
      <w:r>
        <w:rPr>
          <w:b/>
          <w:bCs/>
          <w:u w:val="single"/>
          <w:lang w:val="el" w:eastAsia="el"/>
        </w:rPr>
        <w:t>βα) στον «IBAN» του λογαριασμού πληρωμών του δικαιούχου ή οποιονδήποτε άλλο κωδικό αναγνώρισης που ταυτοποιεί με σαφήνεια και εντοπίζει τον δικαιούχο ή, ελλείψει τέτοιων κωδικών αναγνώρισης,</w:t>
      </w:r>
    </w:p>
    <w:p>
      <w:pPr>
        <w:spacing w:before="240" w:after="240"/>
        <w:rPr>
          <w:lang w:val="el" w:eastAsia="el"/>
        </w:rPr>
      </w:pPr>
      <w:r>
        <w:rPr>
          <w:b/>
          <w:bCs/>
          <w:u w:val="single"/>
          <w:lang w:val="el" w:eastAsia="el"/>
        </w:rPr>
        <w:t>ββ) στον «BIC» ή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δικαιούχου.</w:t>
      </w:r>
    </w:p>
    <w:p>
      <w:pPr>
        <w:spacing w:before="240" w:after="240"/>
        <w:rPr>
          <w:lang w:val="el" w:eastAsia="el"/>
        </w:rPr>
      </w:pPr>
      <w:r>
        <w:rPr>
          <w:u w:val="single"/>
          <w:lang w:val="el" w:eastAsia="el"/>
        </w:rPr>
        <w:t xml:space="preserve">4. </w:t>
      </w:r>
      <w:r>
        <w:rPr>
          <w:b/>
          <w:bCs/>
          <w:u w:val="single"/>
          <w:lang w:val="el" w:eastAsia="el"/>
        </w:rPr>
        <w:t>α. Τα αρχεία που τηρούνται από τους παρόχους υπηρεσιών πληρωμών, δυνάμει της παρ. 2, περιέχουν:</w:t>
      </w:r>
    </w:p>
    <w:p>
      <w:pPr>
        <w:spacing w:before="240" w:after="240"/>
        <w:rPr>
          <w:lang w:val="el" w:eastAsia="el"/>
        </w:rPr>
      </w:pPr>
      <w:r>
        <w:rPr>
          <w:b/>
          <w:bCs/>
          <w:u w:val="single"/>
          <w:lang w:val="el" w:eastAsia="el"/>
        </w:rPr>
        <w:t>αα) τον «BIC» ή οποιονδήποτε άλλο κωδικό αναγνώρισης της επιχείρησης που ταυτοποιεί με σαφήνεια τον πάροχο υπηρεσιών πληρωμών,</w:t>
      </w:r>
    </w:p>
    <w:p>
      <w:pPr>
        <w:spacing w:before="240" w:after="240"/>
        <w:rPr>
          <w:lang w:val="el" w:eastAsia="el"/>
        </w:rPr>
      </w:pPr>
      <w:r>
        <w:rPr>
          <w:b/>
          <w:bCs/>
          <w:u w:val="single"/>
          <w:lang w:val="el" w:eastAsia="el"/>
        </w:rPr>
        <w:t>αβ) το όνομα ή την εταιρική επωνυμία του δικαιούχου, όπως εμφανίζεται στα αρχεία του παρόχου υπηρεσιών πληρωμών,</w:t>
      </w:r>
    </w:p>
    <w:p>
      <w:pPr>
        <w:spacing w:before="240" w:after="240"/>
        <w:rPr>
          <w:lang w:val="el" w:eastAsia="el"/>
        </w:rPr>
      </w:pPr>
      <w:r>
        <w:rPr>
          <w:b/>
          <w:bCs/>
          <w:u w:val="single"/>
          <w:lang w:val="el" w:eastAsia="el"/>
        </w:rPr>
        <w:t>αγ) εφόσον υπάρχει, οποιονδήποτε αριθμό φορολογικού μητρώου Φ.Π.Α. ή άλλον εθνικό αριθμό φορολογικού μητρώου του δικαιούχου,</w:t>
      </w:r>
    </w:p>
    <w:p>
      <w:pPr>
        <w:spacing w:before="240" w:after="240"/>
        <w:rPr>
          <w:lang w:val="el" w:eastAsia="el"/>
        </w:rPr>
      </w:pPr>
      <w:r>
        <w:rPr>
          <w:b/>
          <w:bCs/>
          <w:u w:val="single"/>
          <w:lang w:val="el" w:eastAsia="el"/>
        </w:rPr>
        <w:t>αδ) τον «IBAN» ή, εάν αυτός δεν είναι διαθέσιμος, οποιονδήποτε άλλον κωδικό αναγνώρισης που ταυτοποιεί με σαφήνεια και εντοπίζει τον δικαιούχο,</w:t>
      </w:r>
    </w:p>
    <w:p>
      <w:pPr>
        <w:spacing w:before="240" w:after="240"/>
        <w:rPr>
          <w:lang w:val="el" w:eastAsia="el"/>
        </w:rPr>
      </w:pPr>
      <w:r>
        <w:rPr>
          <w:b/>
          <w:bCs/>
          <w:u w:val="single"/>
          <w:lang w:val="el" w:eastAsia="el"/>
        </w:rPr>
        <w:t>αε) τον «BIC» ή οποιονδήποτε άλλο κωδικό αναγνώρισης της επιχείρησης που ταυτοποιεί με σαφήνεια και εντοπίζει τον πάροχο υπηρεσιών πληρωμών, που ενεργεί για λογαριασμό του δικαιούχου, αν ο δικαιούχος λαμβάνει χρηματικά ποσά, χωρίς να διαθέτει λογαριασμό πληρωμών,</w:t>
      </w:r>
    </w:p>
    <w:p>
      <w:pPr>
        <w:spacing w:before="240" w:after="240"/>
        <w:rPr>
          <w:lang w:val="el" w:eastAsia="el"/>
        </w:rPr>
      </w:pPr>
      <w:r>
        <w:rPr>
          <w:b/>
          <w:bCs/>
          <w:u w:val="single"/>
          <w:lang w:val="el" w:eastAsia="el"/>
        </w:rPr>
        <w:t>αστ) εφόσον υπάρχει, τη διεύθυνση του δικαιούχου, όπως εμφανίζεται στα αρχεία του παρόχου υπηρεσιών πληρωμών,</w:t>
      </w:r>
    </w:p>
    <w:p>
      <w:pPr>
        <w:spacing w:before="240" w:after="240"/>
        <w:rPr>
          <w:lang w:val="el" w:eastAsia="el"/>
        </w:rPr>
      </w:pPr>
      <w:r>
        <w:rPr>
          <w:b/>
          <w:bCs/>
          <w:u w:val="single"/>
          <w:lang w:val="el" w:eastAsia="el"/>
        </w:rPr>
        <w:t>αζ) τις λεπτομέρειες σχετικά με οποιαδήποτε πληρωμή των περ. α' και β' της παρ. 2, αη) τις λεπτομέρειες σχετικά με οποιεσδήποτε επιστροφές πληρωμών που προσδιορίζονται ως σχετιζόμενες με διασυνοριακές πληρωμές της υποπερ. αζ).</w:t>
      </w:r>
    </w:p>
    <w:p>
      <w:pPr>
        <w:spacing w:before="240" w:after="240"/>
        <w:rPr>
          <w:lang w:val="el" w:eastAsia="el"/>
        </w:rPr>
      </w:pPr>
      <w:r>
        <w:rPr>
          <w:b/>
          <w:bCs/>
          <w:u w:val="single"/>
          <w:lang w:val="el" w:eastAsia="el"/>
        </w:rPr>
        <w:t>β. Οι πληροφορίες των υποπερ. αζ) και αη) της περ. α' περιέχουν: βα) την ημερομηνία και την ώρα της πληρωμής ή της επιστροφής της πληρωμής, ββ) το ποσό και το νόμισμα της πληρωμής ή της επιστροφής της πληρωμής,</w:t>
      </w:r>
    </w:p>
    <w:p>
      <w:pPr>
        <w:spacing w:before="240" w:after="240"/>
        <w:rPr>
          <w:lang w:val="el" w:eastAsia="el"/>
        </w:rPr>
      </w:pPr>
      <w:r>
        <w:rPr>
          <w:b/>
          <w:bCs/>
          <w:u w:val="single"/>
          <w:lang w:val="el" w:eastAsia="el"/>
        </w:rPr>
        <w:t>βγ) το κράτος μέλος προέλευσης της πληρωμής που λήφθηκε από τον δικαιούχο ή για λογαριασμό του, το κράτος μέλος προορισμού της επιστροφής, κατά περίπτωση, καθώς και τις πληροφορίες που χρησιμοποιούνται για τον προσδιορισμό της προέλευσης ή του προορισμού της πληρωμής ή της επιστροφής της πληρωμής, σύμφωνα με την παρ. 3, βδ) τυχόν αναφορά η οποία ταυτοποιεί με σαφήνεια την πληρωμή,</w:t>
      </w:r>
    </w:p>
    <w:p>
      <w:pPr>
        <w:spacing w:before="240" w:after="240"/>
        <w:rPr>
          <w:lang w:val="el" w:eastAsia="el"/>
        </w:rPr>
      </w:pPr>
      <w:r>
        <w:rPr>
          <w:b/>
          <w:bCs/>
          <w:u w:val="single"/>
          <w:lang w:val="el" w:eastAsia="el"/>
        </w:rPr>
        <w:t>βε) κατά περίπτωση, την πληροφορία ότι η έναρξη της πληρωμής γίνεται στις φυσικές εγκαταστάσεις του εμπόρου.</w:t>
      </w:r>
    </w:p>
    <w:p>
      <w:pPr>
        <w:spacing w:before="240" w:after="240"/>
        <w:rPr>
          <w:lang w:val="el" w:eastAsia="el"/>
        </w:rPr>
      </w:pPr>
      <w:r>
        <w:rPr>
          <w:u w:val="single"/>
          <w:lang w:val="el" w:eastAsia="el"/>
        </w:rPr>
        <w:t xml:space="preserve">5. </w:t>
      </w:r>
      <w:r>
        <w:rPr>
          <w:b/>
          <w:bCs/>
          <w:u w:val="single"/>
          <w:lang w:val="el" w:eastAsia="el"/>
        </w:rPr>
        <w:t>Με απόφαση του Διοικητή της ΑΑΔΕ καθορίζονται ο χρόνος, ο τρόπος και η διαδικασία υποβολής των αρχείων που τηρούνται από τους παρόχους, καθώς και κάθε άλλο ειδικότερο θέμα για την εφαρμογή του παρόντος.»</w:t>
      </w:r>
    </w:p>
    <w:p>
      <w:pPr>
        <w:pStyle w:val="Heading6"/>
        <w:spacing w:before="240" w:after="240"/>
        <w:rPr>
          <w:lang w:val="el" w:eastAsia="el"/>
        </w:rPr>
      </w:pPr>
      <w:r>
        <w:rPr>
          <w:b/>
          <w:bCs/>
          <w:u w:val="single"/>
          <w:lang w:val="el" w:eastAsia="el"/>
        </w:rPr>
        <w:t xml:space="preserve">Άρθρο 6 </w:t>
      </w:r>
    </w:p>
    <w:p>
      <w:pPr>
        <w:pStyle w:val="Heading6"/>
        <w:spacing w:before="240" w:after="240"/>
        <w:rPr>
          <w:lang w:val="el" w:eastAsia="el"/>
        </w:rPr>
      </w:pPr>
      <w:r>
        <w:rPr>
          <w:b/>
          <w:bCs/>
          <w:u w:val="single"/>
          <w:lang w:val="el" w:eastAsia="el"/>
        </w:rPr>
        <w:t>«Κυρώσεις για χρήση μετρητών άνω του προβλεπόμενου ορίου - Προσθήκη παρ. 1Α και τροποποίηση παρ. 2 άρθρου 54 Κώδικα Φορολογικής Διαδικασίας»</w:t>
      </w:r>
    </w:p>
    <w:p>
      <w:pPr>
        <w:spacing w:before="240" w:after="240"/>
        <w:rPr>
          <w:lang w:val="el" w:eastAsia="el"/>
        </w:rPr>
      </w:pPr>
      <w:r>
        <w:rPr>
          <w:b/>
          <w:bCs/>
          <w:u w:val="single"/>
          <w:lang w:val="el" w:eastAsia="el"/>
        </w:rPr>
        <w:t>Στο άρθρο 6 του κοινοποιούμενου νόμου, ορίζεται ότι στο άρθρο 54 του Κώδικα Φορολογικής Διαδικασίας (ν. 4987/2022, Α' 206), περί επιβολής προστίμων: α) προστίθεται παρ. 1 Α, β) στην παρ. 2: βα) επέρχονται νομοτεχνικές βελτιώσεις, ββ) στα πρόστιμα του εισαγωγικού της εδαφίου περιλαμβάνονται και οι παραβάσεις της παρ. 1 Α, βγ) οι περ. στ) και θ) αντικαθίστανται, βδ) προστίθεται περ. ιβ), βε) στην περ. β) του τελευταίου εδαφίου αφαιρούνται τα νομικά πρόσωπα και οντότητες και οι παρ. 1 έως 2 διαμορφώνονται ως εξής:</w:t>
      </w:r>
    </w:p>
    <w:p>
      <w:pPr>
        <w:spacing w:before="240" w:after="240"/>
        <w:rPr>
          <w:lang w:val="el" w:eastAsia="el"/>
        </w:rPr>
      </w:pPr>
      <w:r>
        <w:rPr>
          <w:u w:val="single"/>
          <w:lang w:val="el" w:eastAsia="el"/>
        </w:rPr>
        <w:t xml:space="preserve">«1 </w:t>
      </w:r>
      <w:r>
        <w:rPr>
          <w:b/>
          <w:bCs/>
          <w:u w:val="single"/>
          <w:lang w:val="el" w:eastAsia="el"/>
        </w:rPr>
        <w:t>.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spacing w:before="240" w:after="240"/>
        <w:rPr>
          <w:lang w:val="el" w:eastAsia="el"/>
        </w:rPr>
      </w:pPr>
      <w:r>
        <w:rPr>
          <w:b/>
          <w:bCs/>
          <w:u w:val="single"/>
          <w:lang w:val="el" w:eastAsia="el"/>
        </w:rPr>
        <w:t>α) δεν υποβάλλει ή υποβάλλει εκπρόθεσμα ή υποβάλλει ελλιπή δήλωση πληροφοριακού χαρακτήρα ή φορολογική δήλωση από την οποία δεν προκύπτει υποχρέωση καταβολής φόρου,</w:t>
      </w:r>
    </w:p>
    <w:p>
      <w:pPr>
        <w:spacing w:before="240" w:after="240"/>
        <w:rPr>
          <w:lang w:val="el" w:eastAsia="el"/>
        </w:rPr>
      </w:pPr>
      <w:r>
        <w:rPr>
          <w:b/>
          <w:bCs/>
          <w:u w:val="single"/>
          <w:lang w:val="el" w:eastAsia="el"/>
        </w:rPr>
        <w:t>β) δεν υποβάλλει ή υποβάλλει εκπρόθεσμα φορολογική δήλωση, γ) δεν υποβάλλει ή υποβάλλει εκπρόθεσμα δήλωση παρακράτησης φόρου,</w:t>
      </w:r>
    </w:p>
    <w:p>
      <w:pPr>
        <w:spacing w:before="240" w:after="240"/>
        <w:rPr>
          <w:lang w:val="el" w:eastAsia="el"/>
        </w:rPr>
      </w:pPr>
      <w:r>
        <w:rPr>
          <w:b/>
          <w:bCs/>
          <w:u w:val="single"/>
          <w:lang w:val="el" w:eastAsia="el"/>
        </w:rPr>
        <w:t>δ) δεν ανταποκριθεί σε αίτημα της Φορολογικής Διοίκησης για παροχή πληροφοριών ή στοιχείων,</w:t>
      </w:r>
    </w:p>
    <w:p>
      <w:pPr>
        <w:spacing w:before="240" w:after="240"/>
        <w:rPr>
          <w:lang w:val="el" w:eastAsia="el"/>
        </w:rPr>
      </w:pPr>
      <w:r>
        <w:rPr>
          <w:b/>
          <w:bCs/>
          <w:u w:val="single"/>
          <w:lang w:val="el" w:eastAsia="el"/>
        </w:rPr>
        <w:t>ε) δεν συνεργαστεί στη διάρκεια φορολογικού ελέγχου,</w:t>
      </w:r>
    </w:p>
    <w:p>
      <w:pPr>
        <w:spacing w:before="240" w:after="240"/>
        <w:rPr>
          <w:lang w:val="el" w:eastAsia="el"/>
        </w:rPr>
      </w:pPr>
      <w:r>
        <w:rPr>
          <w:b/>
          <w:bCs/>
          <w:u w:val="single"/>
          <w:lang w:val="el" w:eastAsia="el"/>
        </w:rPr>
        <w:t>στ) δεν γνωστοποιήσει στη Φορολογική Διοίκηση τον διορισμό του φορολογικού εκπροσώπου του,</w:t>
      </w:r>
    </w:p>
    <w:p>
      <w:pPr>
        <w:spacing w:before="240" w:after="240"/>
        <w:rPr>
          <w:lang w:val="el" w:eastAsia="el"/>
        </w:rPr>
      </w:pPr>
      <w:r>
        <w:rPr>
          <w:b/>
          <w:bCs/>
          <w:u w:val="single"/>
          <w:lang w:val="el" w:eastAsia="el"/>
        </w:rPr>
        <w:t>ζ) δεν προβαίνει σε εγγραφή στο φορολογικό μητρώο ή εγγράφεται στο φορολογικό μητρώο περισσότερες φορές,</w:t>
      </w:r>
    </w:p>
    <w:p>
      <w:pPr>
        <w:spacing w:before="240" w:after="240"/>
        <w:rPr>
          <w:lang w:val="el" w:eastAsia="el"/>
        </w:rPr>
      </w:pPr>
      <w:r>
        <w:rPr>
          <w:b/>
          <w:bCs/>
          <w:u w:val="single"/>
          <w:lang w:val="el" w:eastAsia="el"/>
        </w:rPr>
        <w:t>η) δεν συμμορφώνεται με τις κατά το άρθρο 13 υποχρεώσεις του, θ) [Έχει καταργηθεί],</w:t>
      </w:r>
    </w:p>
    <w:p>
      <w:pPr>
        <w:spacing w:before="240" w:after="240"/>
        <w:rPr>
          <w:lang w:val="el" w:eastAsia="el"/>
        </w:rPr>
      </w:pPr>
      <w:r>
        <w:rPr>
          <w:b/>
          <w:bCs/>
          <w:u w:val="single"/>
          <w:lang w:val="el" w:eastAsia="el"/>
        </w:rPr>
        <w:t>ι) [Έχει καταργηθεί],</w:t>
      </w:r>
    </w:p>
    <w:p>
      <w:pPr>
        <w:spacing w:before="240" w:after="240"/>
        <w:rPr>
          <w:lang w:val="el" w:eastAsia="el"/>
        </w:rPr>
      </w:pPr>
      <w:r>
        <w:rPr>
          <w:b/>
          <w:bCs/>
          <w:u w:val="single"/>
          <w:lang w:val="el" w:eastAsia="el"/>
        </w:rPr>
        <w:t>ια) 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p>
    <w:p>
      <w:pPr>
        <w:spacing w:before="240" w:after="240"/>
        <w:rPr>
          <w:lang w:val="el" w:eastAsia="el"/>
        </w:rPr>
      </w:pPr>
      <w:r>
        <w:rPr>
          <w:b/>
          <w:bCs/>
          <w:u w:val="single"/>
          <w:lang w:val="el" w:eastAsia="el"/>
        </w:rPr>
        <w:t>ιβ) εκδίδει δελτία και αποδείξεις από το Ολοκληρωμένο Σύστημα Ελέγχου Εισροών Εκροών, χωρίς τη χρήση εγκεκριμένου μοντέλου μηχανισμού σήμανσης (Ε.Α.Φ.Δ.Σ.Σ.),</w:t>
      </w:r>
    </w:p>
    <w:p>
      <w:pPr>
        <w:spacing w:before="240" w:after="240"/>
        <w:rPr>
          <w:lang w:val="el" w:eastAsia="el"/>
        </w:rPr>
      </w:pPr>
      <w:r>
        <w:rPr>
          <w:b/>
          <w:bCs/>
          <w:u w:val="single"/>
          <w:lang w:val="el" w:eastAsia="el"/>
        </w:rPr>
        <w:t>ιγ) δεν συμμορφώνεται με τις υποχρεώσεις της παρ. 1 του άρθρου 20 του ν. 3842/2010 (Α' 58),</w:t>
      </w:r>
    </w:p>
    <w:p>
      <w:pPr>
        <w:spacing w:before="240" w:after="240"/>
        <w:rPr>
          <w:lang w:val="el" w:eastAsia="el"/>
        </w:rPr>
      </w:pPr>
      <w:r>
        <w:rPr>
          <w:b/>
          <w:bCs/>
          <w:u w:val="single"/>
          <w:lang w:val="el" w:eastAsia="el"/>
        </w:rPr>
        <w:t>ιδ) δεν υποβάλλει ή υποβάλλει ανακριβή στοιχεία αναφορικά με τις κατά την παρ. 8 του άρθρου 62 του ν. 4170/2013 (Α' 163) υποχρεώσεις του,</w:t>
      </w:r>
    </w:p>
    <w:p>
      <w:pPr>
        <w:spacing w:before="240" w:after="240"/>
        <w:rPr>
          <w:lang w:val="el" w:eastAsia="el"/>
        </w:rPr>
      </w:pPr>
      <w:r>
        <w:rPr>
          <w:b/>
          <w:bCs/>
          <w:u w:val="single"/>
          <w:lang w:val="el" w:eastAsia="el"/>
        </w:rPr>
        <w:t>ιε) δεν εκδίδει λογιστικά αρχεία ή εκδίδει ή λαμβάνει ανακριβή λογιστικά αρχεία (παραστατικά), για πράξεις που δεν επιβαρύνονται με Φ.Π.Α.,</w:t>
      </w:r>
    </w:p>
    <w:p>
      <w:pPr>
        <w:spacing w:before="240" w:after="240"/>
        <w:rPr>
          <w:lang w:val="el" w:eastAsia="el"/>
        </w:rPr>
      </w:pPr>
      <w:r>
        <w:rPr>
          <w:b/>
          <w:bCs/>
          <w:u w:val="single"/>
          <w:lang w:val="el" w:eastAsia="el"/>
        </w:rPr>
        <w:t>ιστ) διακινεί αγαθά χωρίς την ύπαρξη παραστατικών στοιχείων διακίνησης,</w:t>
      </w:r>
    </w:p>
    <w:p>
      <w:pPr>
        <w:spacing w:before="240" w:after="240"/>
        <w:rPr>
          <w:lang w:val="el" w:eastAsia="el"/>
        </w:rPr>
      </w:pPr>
      <w:r>
        <w:rPr>
          <w:b/>
          <w:bCs/>
          <w:u w:val="single"/>
          <w:lang w:val="el" w:eastAsia="el"/>
        </w:rPr>
        <w:t>ιζ) δεν συμμορφώνεται με τις υποχρεώσεις της παρ. 3 του άρθρου 20 του ν. 3842/2010.</w:t>
      </w:r>
    </w:p>
    <w:p>
      <w:pPr>
        <w:spacing w:before="240" w:after="240"/>
        <w:rPr>
          <w:lang w:val="el" w:eastAsia="el"/>
        </w:rPr>
      </w:pPr>
      <w:r>
        <w:rPr>
          <w:b/>
          <w:bCs/>
          <w:u w:val="single"/>
          <w:lang w:val="el" w:eastAsia="el"/>
        </w:rPr>
        <w:t>ιη) δεν υποβάλλει ή υποβάλλει εκπρόθεσμα ή υποβάλλει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w:t>
      </w:r>
    </w:p>
    <w:p>
      <w:pPr>
        <w:spacing w:before="240" w:after="240"/>
        <w:rPr>
          <w:lang w:val="el" w:eastAsia="el"/>
        </w:rPr>
      </w:pPr>
      <w:r>
        <w:rPr>
          <w:b/>
          <w:bCs/>
          <w:u w:val="single"/>
          <w:lang w:val="el" w:eastAsia="el"/>
        </w:rPr>
        <w:t>1Α. Για παραβάσεις που αφορούν δήλωση Φ.Π.Α. του άρθρου 47α του Κώδικα Φ.Π.Α. (ν. 2859/2000, Α' 248), καθώς και για παραβάσεις που αφορούν ενιαία δήλωση Φ.Π.Α. υποβλητέα σε άλλο κράτος μέλος, στο πλαίσιο ειδικών καθεστώτων αντίστοιχων των άρθρων 47β, 47γ και 47δ του Κώδικα Φ.Π.Α., εφόσον η Ελλάδα είναι κράτος μέλος κατανάλωσης, επιβάλλεται πρόστιμο στον υποκείμενο ή στον μεσάζοντα που ενεργεί για λογαριασμό του σε περίπτωση μη υποβολής ή εκπρόθεσμης υποβολής ενιαίας δήλωσης Φ.Π.Α., εκτός αν πρόκειται για μηδενική δήλωση. Με απόφαση του Διοικητή καθορίζεται η διαδικασία επιβολής του ανωτέρω προστίμου, καθώς και κάθε άλλη αναγκαία λεπτομέρεια για την εφαρμογή της παρούσας.</w:t>
      </w:r>
    </w:p>
    <w:p>
      <w:pPr>
        <w:spacing w:before="240" w:after="240"/>
        <w:rPr>
          <w:lang w:val="el" w:eastAsia="el"/>
        </w:rPr>
      </w:pPr>
      <w:r>
        <w:rPr>
          <w:u w:val="single"/>
          <w:lang w:val="el" w:eastAsia="el"/>
        </w:rPr>
        <w:t xml:space="preserve">2. </w:t>
      </w:r>
      <w:r>
        <w:rPr>
          <w:b/>
          <w:bCs/>
          <w:u w:val="single"/>
          <w:lang w:val="el" w:eastAsia="el"/>
        </w:rPr>
        <w:t>Τα πρόστιμα για τις παραβάσεις των παρ. 1 και 1Α καθορίζονται ως εξής:</w:t>
      </w:r>
    </w:p>
    <w:p>
      <w:pPr>
        <w:spacing w:before="240" w:after="240"/>
        <w:rPr>
          <w:lang w:val="el" w:eastAsia="el"/>
        </w:rPr>
      </w:pPr>
      <w:r>
        <w:rPr>
          <w:b/>
          <w:bCs/>
          <w:u w:val="single"/>
          <w:lang w:val="el" w:eastAsia="el"/>
        </w:rPr>
        <w:t>α) εκατό (100) ευρώ σε περίπτωση μη υποβολής ή εκπρόθεσμης υποβολής σχετικά με την περ. α) της παρ. 1 και, στις φορολογίες κεφαλαίου, για κάθε παράβαση των περ. α), β), γ), δ), στ) και ιγ) της παρ. 1,</w:t>
      </w:r>
    </w:p>
    <w:p>
      <w:pPr>
        <w:spacing w:before="240" w:after="240"/>
        <w:rPr>
          <w:lang w:val="el" w:eastAsia="el"/>
        </w:rPr>
      </w:pPr>
      <w:r>
        <w:rPr>
          <w:b/>
          <w:bCs/>
          <w:u w:val="single"/>
          <w:lang w:val="el" w:eastAsia="el"/>
        </w:rPr>
        <w:t>β) εκατό (100) ευρώ για κάθε παράβαση των περ. β), γ) και δ) της παρ. 1, αν ο φορολογούμενος δεν είναι υπόχρεος τήρησης λογιστικών αρχείων (βιβλίων),</w:t>
      </w:r>
    </w:p>
    <w:p>
      <w:pPr>
        <w:spacing w:before="240" w:after="240"/>
        <w:rPr>
          <w:lang w:val="el" w:eastAsia="el"/>
        </w:rPr>
      </w:pPr>
      <w:r>
        <w:rPr>
          <w:b/>
          <w:bCs/>
          <w:u w:val="single"/>
          <w:lang w:val="el" w:eastAsia="el"/>
        </w:rPr>
        <w:t>γ) διακόσια πενήντα (250) ευρώ, για κάθε παράβαση των περ. β), γ), δ) και στ) της παρ. 1, αν ο φορολογούμενος είναι υπόχρεος απλογραφικού λογιστικού συστήματος,</w:t>
      </w:r>
    </w:p>
    <w:p>
      <w:pPr>
        <w:spacing w:before="240" w:after="240"/>
        <w:rPr>
          <w:lang w:val="el" w:eastAsia="el"/>
        </w:rPr>
      </w:pPr>
      <w:r>
        <w:rPr>
          <w:b/>
          <w:bCs/>
          <w:u w:val="single"/>
          <w:lang w:val="el" w:eastAsia="el"/>
        </w:rPr>
        <w:t>δ) πεντακόσια (500) ευρώ για κάθε παράβαση των περ. β), γ), δ) και στ) της παρ. 1, αν ο φορολογούμενος είναι υπόχρεος διπλογραφικού λογιστικού συστήματος,</w:t>
      </w:r>
    </w:p>
    <w:p>
      <w:pPr>
        <w:spacing w:before="240" w:after="240"/>
        <w:rPr>
          <w:lang w:val="el" w:eastAsia="el"/>
        </w:rPr>
      </w:pPr>
      <w:r>
        <w:rPr>
          <w:b/>
          <w:bCs/>
          <w:u w:val="single"/>
          <w:lang w:val="el" w:eastAsia="el"/>
        </w:rPr>
        <w:t>ε) δύο χιλιάδες πεντακόσια (2.500) ευρώ, στις περ. ε), ζ), η) και ιδ) της παρ. 1,</w:t>
      </w:r>
    </w:p>
    <w:p>
      <w:pPr>
        <w:spacing w:before="240" w:after="240"/>
        <w:rPr>
          <w:lang w:val="el" w:eastAsia="el"/>
        </w:rPr>
      </w:pPr>
      <w:r>
        <w:rPr>
          <w:b/>
          <w:bCs/>
          <w:u w:val="single"/>
          <w:lang w:val="el" w:eastAsia="el"/>
        </w:rPr>
        <w:t>στ) πεντακόσια (500) ευρώ, ανά φορολογικό έλεγχο, για παραβάσεις των περ. ια) και ιβ) της παρ. 1,</w:t>
      </w:r>
    </w:p>
    <w:p>
      <w:pPr>
        <w:spacing w:before="240" w:after="240"/>
        <w:rPr>
          <w:lang w:val="el" w:eastAsia="el"/>
        </w:rPr>
      </w:pPr>
      <w:r>
        <w:rPr>
          <w:b/>
          <w:bCs/>
          <w:u w:val="single"/>
          <w:lang w:val="el" w:eastAsia="el"/>
        </w:rPr>
        <w:t>ζ) [Έχει καταργηθεί],</w:t>
      </w:r>
    </w:p>
    <w:p>
      <w:pPr>
        <w:spacing w:before="240" w:after="240"/>
        <w:rPr>
          <w:lang w:val="el" w:eastAsia="el"/>
        </w:rPr>
      </w:pPr>
      <w:r>
        <w:rPr>
          <w:b/>
          <w:bCs/>
          <w:u w:val="single"/>
          <w:lang w:val="el" w:eastAsia="el"/>
        </w:rPr>
        <w:t>η) πεντακόσια (500) ευρώ, ανά φορολογικό έλεγχο, αν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 ιε) και ιστ) της παρ. 1,</w:t>
      </w:r>
    </w:p>
    <w:p>
      <w:pPr>
        <w:spacing w:before="240" w:after="240"/>
        <w:rPr>
          <w:lang w:val="el" w:eastAsia="el"/>
        </w:rPr>
      </w:pPr>
      <w:r>
        <w:rPr>
          <w:b/>
          <w:bCs/>
          <w:u w:val="single"/>
          <w:lang w:val="el" w:eastAsia="el"/>
        </w:rPr>
        <w:t>θ) ίσο με το διπλάσιο της καταβληθείσας με μετρητά αξίας των στοιχείων λιανικής πώλησης που εκδίδονται για τη συναλλαγή, για κάθε παράβαση της περ. ιζ) της παρ. 1,</w:t>
      </w:r>
    </w:p>
    <w:p>
      <w:pPr>
        <w:spacing w:before="240" w:after="240"/>
        <w:rPr>
          <w:lang w:val="el" w:eastAsia="el"/>
        </w:rPr>
      </w:pPr>
      <w:r>
        <w:rPr>
          <w:b/>
          <w:bCs/>
          <w:u w:val="single"/>
          <w:lang w:val="el" w:eastAsia="el"/>
        </w:rPr>
        <w:t>ι) σε περίπτωση μη υποβολής, εκπρόθεσμης υποβολής ή υποβολής ανακριβούς δήλωσης στοιχείων ακινήτων (Ε9) επιβάλλεται πρόστιμο γι' αυτήν με την πράξη προσδιορισμού του φόρου, η οποία εκδίδεται βάσει της ως άνω δήλωσης.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Με απόφαση του Διοικητή καθορίζεται η διαδικασία επιβολής του ανωτέρω προστίμου, καθώς και κάθε άλλη αναγκαία λεπτομέρεια για την εφαρμογή των δύο πρώτων εδαφίων της παρούσας περίπτωσης. Δεν επιβάλλεται πρόστιμο στις δηλώσεις Ενιαίου Φόρου Ιδιοκτησίας Ακινήτων - πράξεις προσδιορισμού φόρου, οι οποίες συντίθενται μηχανογραφικά από τη Φορολογική Διοίκηση.</w:t>
      </w:r>
    </w:p>
    <w:p>
      <w:pPr>
        <w:spacing w:before="240" w:after="240"/>
        <w:rPr>
          <w:lang w:val="el" w:eastAsia="el"/>
        </w:rPr>
      </w:pPr>
      <w:r>
        <w:rPr>
          <w:b/>
          <w:bCs/>
          <w:u w:val="single"/>
          <w:lang w:val="el" w:eastAsia="el"/>
        </w:rPr>
        <w:t>ια) πεντακόσια (500) ευρώ για κάθε παράβαση της περ. ιη) της παρ. 1, ιβ) εκατό (100) ευρώ, για κάθε παράβαση της παρ. 1 Α.</w:t>
      </w:r>
    </w:p>
    <w:p>
      <w:pPr>
        <w:spacing w:before="240" w:after="240"/>
        <w:rPr>
          <w:lang w:val="el" w:eastAsia="el"/>
        </w:rPr>
      </w:pPr>
      <w:r>
        <w:rPr>
          <w:b/>
          <w:bCs/>
          <w:u w:val="single"/>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p>
    <w:p>
      <w:pPr>
        <w:spacing w:before="240" w:after="240"/>
        <w:rPr>
          <w:lang w:val="el" w:eastAsia="el"/>
        </w:rPr>
      </w:pPr>
      <w:r>
        <w:rPr>
          <w:b/>
          <w:bCs/>
          <w:u w:val="single"/>
          <w:lang w:val="el" w:eastAsia="el"/>
        </w:rPr>
        <w:t>Τα πρόστιμα του παρόντος δεν επιβάλλονται, σε περίπτωση υποβολής:</w:t>
      </w:r>
    </w:p>
    <w:p>
      <w:pPr>
        <w:spacing w:before="240" w:after="240"/>
        <w:rPr>
          <w:lang w:val="el" w:eastAsia="el"/>
        </w:rPr>
      </w:pPr>
      <w:r>
        <w:rPr>
          <w:b/>
          <w:bCs/>
          <w:u w:val="single"/>
          <w:lang w:val="el" w:eastAsia="el"/>
        </w:rPr>
        <w:t>α) 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p>
      <w:pPr>
        <w:spacing w:before="240" w:after="240"/>
        <w:rPr>
          <w:lang w:val="el" w:eastAsia="el"/>
        </w:rPr>
      </w:pPr>
      <w:r>
        <w:rPr>
          <w:b/>
          <w:bCs/>
          <w:u w:val="single"/>
          <w:lang w:val="el" w:eastAsia="el"/>
        </w:rPr>
        <w:t>β) 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p>
    <w:p>
      <w:pPr>
        <w:pStyle w:val="Heading6"/>
        <w:spacing w:before="240" w:after="240"/>
        <w:rPr>
          <w:lang w:val="el" w:eastAsia="el"/>
        </w:rPr>
      </w:pPr>
      <w:r>
        <w:rPr>
          <w:b/>
          <w:bCs/>
          <w:u w:val="single"/>
          <w:lang w:val="el" w:eastAsia="el"/>
        </w:rPr>
        <w:t xml:space="preserve">Άρθρο 7 </w:t>
      </w:r>
    </w:p>
    <w:p>
      <w:pPr>
        <w:pStyle w:val="Heading6"/>
        <w:spacing w:before="240" w:after="240"/>
        <w:rPr>
          <w:lang w:val="el" w:eastAsia="el"/>
        </w:rPr>
      </w:pPr>
      <w:r>
        <w:rPr>
          <w:b/>
          <w:bCs/>
          <w:u w:val="single"/>
          <w:lang w:val="el" w:eastAsia="el"/>
        </w:rPr>
        <w:t>«Πρόστιμα για παραβάσεις έκδοσης στοιχείων λιανικής πώλησης από Φορολογικό Ηλεκτρονικό Μηχανισμό - Τροποποίηση περ. β) παρ. 1 άρθρου 54ΣΤ Κώδικα Φορολογικής Διαδικασίας»</w:t>
      </w:r>
    </w:p>
    <w:p>
      <w:pPr>
        <w:spacing w:before="240" w:after="240"/>
        <w:rPr>
          <w:lang w:val="el" w:eastAsia="el"/>
        </w:rPr>
      </w:pPr>
      <w:r>
        <w:rPr>
          <w:b/>
          <w:bCs/>
          <w:u w:val="single"/>
          <w:lang w:val="el" w:eastAsia="el"/>
        </w:rPr>
        <w:t>Με το άρθρο 7 του κοινοποιούμενου νόμου, ορίζεται ότι στο τρίτο εδάφιο της περ. β) της παρ. 1 του άρθρου 54ΣΤ του Κώδικα Φορολογικής Διαδικασίας (ν. 4987/2022, Α' 206), περί προστίμων για παραβάσεις που σχετίζονται με την έκδοση στοιχείων λιανικής πώλησης από φορολογικό ηλεκτρονικό μηχανισμό, διορθώνεται η παραπομπή για την επιβολή προστίμου, και η περ. β) διαμορφώνεται ως εξής:</w:t>
      </w:r>
    </w:p>
    <w:p>
      <w:pPr>
        <w:spacing w:before="240" w:after="240"/>
        <w:rPr>
          <w:lang w:val="el" w:eastAsia="el"/>
        </w:rPr>
      </w:pPr>
      <w:r>
        <w:rPr>
          <w:b/>
          <w:bCs/>
          <w:u w:val="single"/>
          <w:lang w:val="el" w:eastAsia="el"/>
        </w:rPr>
        <w:t>«β) 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περ. α) της παρ. 1 του άρθρου 54Ε. 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το άρθρο 15 του ν. 4308/2014 (Α' 251). Στην περίπτωση αυτή επιβάλλεται το πρόστιμο της περ. στ)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εφαρμόζεται η παρ. 3 του άρθρου 54.»</w:t>
      </w:r>
    </w:p>
    <w:p>
      <w:pPr>
        <w:pStyle w:val="Heading6"/>
        <w:spacing w:before="240" w:after="240"/>
        <w:rPr>
          <w:lang w:val="el" w:eastAsia="el"/>
        </w:rPr>
      </w:pPr>
      <w:r>
        <w:rPr>
          <w:b/>
          <w:bCs/>
          <w:u w:val="single"/>
          <w:lang w:val="el" w:eastAsia="el"/>
        </w:rPr>
        <w:t xml:space="preserve">Άρθρο 8 </w:t>
      </w:r>
    </w:p>
    <w:p>
      <w:pPr>
        <w:pStyle w:val="Heading6"/>
        <w:spacing w:before="240" w:after="240"/>
        <w:rPr>
          <w:lang w:val="el" w:eastAsia="el"/>
        </w:rPr>
      </w:pPr>
      <w:r>
        <w:rPr>
          <w:b/>
          <w:bCs/>
          <w:u w:val="single"/>
          <w:lang w:val="el" w:eastAsia="el"/>
        </w:rPr>
        <w:t>«Κυρώσεις για παράβαση της υποχρέωσης προς ηλεκτρονική διαβίβαση δεδομένων στην Ανεξάρτητη Αρχή Δημοσίων Εσόδων - Προσθήκη άρθρου 54ΙΓ στον Κώδικα Φορολογικής Διαδικασίας»</w:t>
      </w:r>
    </w:p>
    <w:p>
      <w:pPr>
        <w:spacing w:before="240" w:after="240"/>
        <w:rPr>
          <w:lang w:val="el" w:eastAsia="el"/>
        </w:rPr>
      </w:pPr>
      <w:r>
        <w:rPr>
          <w:b/>
          <w:bCs/>
          <w:u w:val="single"/>
          <w:lang w:val="el" w:eastAsia="el"/>
        </w:rPr>
        <w:t>Με το άρθρο 8 του κοινοποιούμενου νόμου, ορίζεται ότι στον Κώδικα Φορολογικής Διαδικασίας (ν. 4987/2022, Α' 206), μετά το άρθρο 54ΙΒ, προστίθεται άρθρο 54ΙΓ ως εξής:</w:t>
      </w:r>
    </w:p>
    <w:p>
      <w:pPr>
        <w:spacing w:before="240" w:after="240"/>
        <w:rPr>
          <w:lang w:val="el" w:eastAsia="el"/>
        </w:rPr>
      </w:pPr>
      <w:r>
        <w:rPr>
          <w:b/>
          <w:bCs/>
          <w:u w:val="single"/>
          <w:lang w:val="el" w:eastAsia="el"/>
        </w:rPr>
        <w:t>«Άρθρο 54ΙΓ</w:t>
      </w:r>
    </w:p>
    <w:p>
      <w:pPr>
        <w:spacing w:before="240" w:after="240"/>
        <w:rPr>
          <w:lang w:val="el" w:eastAsia="el"/>
        </w:rPr>
      </w:pPr>
      <w:r>
        <w:rPr>
          <w:b/>
          <w:bCs/>
          <w:u w:val="single"/>
          <w:lang w:val="el" w:eastAsia="el"/>
        </w:rPr>
        <w:t>Κυρώσεις για παράβαση της υποχρέωσης προς ηλεκτρονική διαβίβαση δεδομένων στην Ανεξάρτητη Αρχή Δημοσίων Εσόδων</w:t>
      </w:r>
    </w:p>
    <w:p>
      <w:pPr>
        <w:spacing w:before="240" w:after="240"/>
        <w:rPr>
          <w:lang w:val="el" w:eastAsia="el"/>
        </w:rPr>
      </w:pPr>
      <w:r>
        <w:rPr>
          <w:u w:val="single"/>
          <w:lang w:val="el" w:eastAsia="el"/>
        </w:rPr>
        <w:t xml:space="preserve">1. </w:t>
      </w:r>
      <w:r>
        <w:rPr>
          <w:b/>
          <w:bCs/>
          <w:u w:val="single"/>
          <w:lang w:val="el" w:eastAsia="el"/>
        </w:rPr>
        <w:t>Σε οντότητα που παραβιάζει την υποχρέωση της παρ. 1 του άρθρου 15Α παραλείποντας να διαβιβάσει ή διαβιβάζοντας εκπρόθεσμα τα δεδομένα των εκδιδόμενων λογιστικών αρχείων στην Ανεξάρτητη Αρχή Δημοσίων Εσόδων (Α.Α.Δ.Ε.) επιβάλλονται οι εξής κυρώσεις:</w:t>
      </w:r>
    </w:p>
    <w:p>
      <w:pPr>
        <w:spacing w:before="240" w:after="240"/>
        <w:rPr>
          <w:lang w:val="el" w:eastAsia="el"/>
        </w:rPr>
      </w:pPr>
      <w:r>
        <w:rPr>
          <w:b/>
          <w:bCs/>
          <w:u w:val="single"/>
          <w:lang w:val="el" w:eastAsia="el"/>
        </w:rPr>
        <w:t>α) Αν, ως εκδότης, δεν διαβιβάσει συνόψεις εκδοθέντων παραστατικών εσόδων τιμολόγησης, εξόδων αυτοτιμολόγησης, τίτλων κτήσης και λογιστικών στοιχείων που εκδίδονται κατ’ εφαρμογή ειδικών φορολογικών διατάξεων, πρόστιμο ίσο με το δέκα τοις εκατό (10%) της καθαρής αξίας κάθε μη διαβιβασθέντος στοιχείου, που δεν μπορεί να υπερβαίνει τα διακόσια πενήντα ευρώ (250 €) σε ημερήσια βάση,</w:t>
      </w:r>
    </w:p>
    <w:p>
      <w:pPr>
        <w:spacing w:before="240" w:after="240"/>
        <w:rPr>
          <w:lang w:val="el" w:eastAsia="el"/>
        </w:rPr>
      </w:pPr>
      <w:r>
        <w:rPr>
          <w:b/>
          <w:bCs/>
          <w:u w:val="single"/>
          <w:lang w:val="el" w:eastAsia="el"/>
        </w:rPr>
        <w:t>β) αν δεν διαβιβάσει δεδομένα που αφορούν εγγραφές μισθοδοσίας, αποσβέσεων και λοιπές εγγραφές τακτοποίησης εσόδων και εξόδων για σκοπούς προσδιορισμού του λογιστικού και φορολογικού αποτελέσματος ή δεν διαβιβάσει, ως εκδότης τιμολόγησης ή ως λήπτης αυτοτιμολόγησης, χαρακτηρισμούς δεδομένων εσόδων, με αποτέλεσμα οι χαρακτηρισμοί αυτοί να μην περιληφθούν στην οικεία δήλωση φορολογίας εισοδήματος, πρόστιμο διακοσίων πενήντα ευρώ (250 €) ανά φορολογικό έτος για κάθε παράβαση, εφόσον πρόκειται για υπόχρεο τήρησης απλογραφικού λογιστικού συστήματος, και πρόστιμο πεντακοσίων ευρώ (500 €) ανά φορολογικό έτος για κάθε παράβαση, εφόσον πρόκειται για υπόχρεο τήρησης διπλογραφικού λογιστικού συστήματος,</w:t>
      </w:r>
    </w:p>
    <w:p>
      <w:pPr>
        <w:spacing w:before="240" w:after="240"/>
        <w:rPr>
          <w:lang w:val="el" w:eastAsia="el"/>
        </w:rPr>
      </w:pPr>
      <w:r>
        <w:rPr>
          <w:b/>
          <w:bCs/>
          <w:u w:val="single"/>
          <w:lang w:val="el" w:eastAsia="el"/>
        </w:rPr>
        <w:t>γ) αν διαβιβάσει ως εκδότης σύνοψη εκδοθέντος παραστατικού, μετά από διαβίβαση παράλειψης ή απόκλισης από τον λήπτη, εφόσον η αρχική διαβιβασθείσα αξία είναι μικρότερη της πραγματικής, πρόστιμο ίσο με το πέντε τοις εκατό (5%) της καθαρής αξίας κάθε μη διαβιβασθέντος στοιχείου,</w:t>
      </w:r>
    </w:p>
    <w:p>
      <w:pPr>
        <w:spacing w:before="240" w:after="240"/>
        <w:rPr>
          <w:lang w:val="el" w:eastAsia="el"/>
        </w:rPr>
      </w:pPr>
      <w:r>
        <w:rPr>
          <w:b/>
          <w:bCs/>
          <w:u w:val="single"/>
          <w:lang w:val="el" w:eastAsia="el"/>
        </w:rPr>
        <w:t>δ) αν δεν διαβιβάσει ψηφιακά παραστατικά διακίνησης, πρόστιμο εκατό ευρώ (100 €) για κάθε παράβαση μη διαβίβασης, που δεν μπορεί να υπερβαίνει τα πεντακόσια ευρώ (500 €) σε ημερήσια βάση και τις είκοσι χιλιάδες ευρώ (20.000 €) ανά φορολογικό έτος και</w:t>
      </w:r>
    </w:p>
    <w:p>
      <w:pPr>
        <w:spacing w:before="240" w:after="240"/>
        <w:rPr>
          <w:lang w:val="el" w:eastAsia="el"/>
        </w:rPr>
      </w:pPr>
      <w:r>
        <w:rPr>
          <w:b/>
          <w:bCs/>
          <w:u w:val="single"/>
          <w:lang w:val="el" w:eastAsia="el"/>
        </w:rPr>
        <w:t>ε) αν δεν διαβιβάσει λοιπά παραστατικά είσπραξης, επιστροφής ή παραγγελίας, πρόστιμο εκατό ευρώ (100 €) για κάθε παράβαση μη διαβίβασης.</w:t>
      </w:r>
    </w:p>
    <w:p>
      <w:pPr>
        <w:spacing w:before="240" w:after="240"/>
        <w:rPr>
          <w:lang w:val="el" w:eastAsia="el"/>
        </w:rPr>
      </w:pPr>
      <w:r>
        <w:rPr>
          <w:b/>
          <w:bCs/>
          <w:u w:val="single"/>
          <w:lang w:val="el" w:eastAsia="el"/>
        </w:rPr>
        <w:t>Δεν επιβάλλεται πρόστιμο αν το παραστατικό εσόδου με το οποίο τα λοιπά παραστατικά είσπραξης συσχετίζονται έχει εκδοθεί προ κάθε φορολογικού ελέγχου.</w:t>
      </w:r>
    </w:p>
    <w:p>
      <w:pPr>
        <w:spacing w:before="240" w:after="240"/>
        <w:rPr>
          <w:lang w:val="el" w:eastAsia="el"/>
        </w:rPr>
      </w:pPr>
      <w:r>
        <w:rPr>
          <w:b/>
          <w:bCs/>
          <w:u w:val="single"/>
          <w:lang w:val="el" w:eastAsia="el"/>
        </w:rPr>
        <w:t>Σε περίπτωση παραβάσεων εκπρόθεσμης διαβίβασης των περ. α), β) και δ) επιβάλλεται πρόστιμο ίσο με το πενήντα τοις εκατό (50%) του αντίστοιχου προστίμου που προβλέπεται σε περίπτωση μη διαβίβασης.</w:t>
      </w:r>
    </w:p>
    <w:p>
      <w:pPr>
        <w:spacing w:before="240" w:after="240"/>
        <w:rPr>
          <w:lang w:val="el" w:eastAsia="el"/>
        </w:rPr>
      </w:pPr>
      <w:r>
        <w:rPr>
          <w:u w:val="single"/>
          <w:lang w:val="el" w:eastAsia="el"/>
        </w:rPr>
        <w:t xml:space="preserve">2. </w:t>
      </w:r>
      <w:r>
        <w:rPr>
          <w:b/>
          <w:bCs/>
          <w:u w:val="single"/>
          <w:lang w:val="el" w:eastAsia="el"/>
        </w:rPr>
        <w:t>Αν διαπραχθεί η ίδια παράβαση εντός πέντε (5) ετών από την κοινοποίηση πράξης επιβολής προστίμου της παρ. 1, τα πρόστιμα της παρ. 1 διπλασιάζονται και για κάθε νέα ίδια παράβαση εντός της πενταετίας τετραπλασιάζονται, χωρίς να υπερβαίνουν τα ανώτατα όρια των περ. α), β) και δ) της παρ. 1 ανά φορολογικό έτος. Η Α.Α.Δ.Ε. δύναται να δημοσιοποιεί τα στοιχεία των οντοτήτων που, κατά την έννοια του πρώτου εδαφίου, υποτροπιάζουν ως προς την παράβαση της περ. α) της παρ.1.</w:t>
      </w:r>
    </w:p>
    <w:p>
      <w:pPr>
        <w:spacing w:before="240" w:after="240"/>
        <w:rPr>
          <w:lang w:val="el" w:eastAsia="el"/>
        </w:rPr>
      </w:pPr>
      <w:r>
        <w:rPr>
          <w:u w:val="single"/>
          <w:lang w:val="el" w:eastAsia="el"/>
        </w:rPr>
        <w:t xml:space="preserve">3. </w:t>
      </w:r>
      <w:r>
        <w:rPr>
          <w:b/>
          <w:bCs/>
          <w:u w:val="single"/>
          <w:lang w:val="el" w:eastAsia="el"/>
        </w:rPr>
        <w:t>Με απόφαση του Υπουργού Εθνικής Οικονομίας και Οικονομικών μετά από εισήγηση του Διοικητή ορίζονται η έναρξη εφαρμογής και οι οντότητες, στις οποίες εφαρμόζονται οι παρ. 1 και 2.</w:t>
      </w:r>
    </w:p>
    <w:p>
      <w:pPr>
        <w:spacing w:before="240" w:after="240"/>
        <w:rPr>
          <w:lang w:val="el" w:eastAsia="el"/>
        </w:rPr>
      </w:pPr>
      <w:r>
        <w:rPr>
          <w:u w:val="single"/>
          <w:lang w:val="el" w:eastAsia="el"/>
        </w:rPr>
        <w:t xml:space="preserve">4. </w:t>
      </w:r>
      <w:r>
        <w:rPr>
          <w:b/>
          <w:bCs/>
          <w:u w:val="single"/>
          <w:lang w:val="el" w:eastAsia="el"/>
        </w:rPr>
        <w:t>Με απόφαση του Διοικητή καθορίζονται η διαδικασία και οι λεπτομέρειες εφαρμογής των κυρώσεων της παρ. 1, οι όροι και οι προϋποθέσεις για τη δημοσιοποίηση των στοιχείων των υπότροπων οντοτήτων της παρ. 2, ο τρόπος, ο χρόνος και το μέσο δημοσιοποίησης, καθώς και κάθε άλλο ειδικότερο θέμα για την εφαρμογή του παρόντος.».</w:t>
      </w:r>
    </w:p>
    <w:p>
      <w:pPr>
        <w:pStyle w:val="Heading6"/>
        <w:spacing w:before="240" w:after="240"/>
        <w:rPr>
          <w:lang w:val="el" w:eastAsia="el"/>
        </w:rPr>
      </w:pPr>
      <w:r>
        <w:rPr>
          <w:b/>
          <w:bCs/>
          <w:u w:val="single"/>
          <w:lang w:val="el" w:eastAsia="el"/>
        </w:rPr>
        <w:t xml:space="preserve">Άρθρο 9 </w:t>
      </w:r>
    </w:p>
    <w:p>
      <w:pPr>
        <w:pStyle w:val="Heading6"/>
        <w:spacing w:before="240" w:after="240"/>
        <w:rPr>
          <w:lang w:val="el" w:eastAsia="el"/>
        </w:rPr>
      </w:pPr>
      <w:r>
        <w:rPr>
          <w:b/>
          <w:bCs/>
          <w:u w:val="single"/>
          <w:lang w:val="el" w:eastAsia="el"/>
        </w:rPr>
        <w:t>«Πρόστιμα στους παρόχους υπηρεσιών πληρωμών για παραβίαση των υποχρεώσεων του άρθρου 15Δ - Προσθήκη άρθρου 54ΙΔ στον Κώδικα Φορολογικής Διαδικασίας (άρθρο 2 Οδηγίας 2020/284)»</w:t>
      </w:r>
    </w:p>
    <w:p>
      <w:pPr>
        <w:spacing w:before="240" w:after="240"/>
        <w:rPr>
          <w:lang w:val="el" w:eastAsia="el"/>
        </w:rPr>
      </w:pPr>
      <w:r>
        <w:rPr>
          <w:b/>
          <w:bCs/>
          <w:u w:val="single"/>
          <w:lang w:val="el" w:eastAsia="el"/>
        </w:rPr>
        <w:t>Με το άρθρο 9 του κοινοποιούμενου νόμου, ορίζεται ότι στον Κώδικα Φορολογικής Διαδικασίας (ν. 4987/2022, Α' 206) προστίθεται άρθρο 54ΙΔ ως εξής:</w:t>
      </w:r>
    </w:p>
    <w:p>
      <w:pPr>
        <w:spacing w:before="240" w:after="240"/>
        <w:rPr>
          <w:lang w:val="el" w:eastAsia="el"/>
        </w:rPr>
      </w:pPr>
      <w:r>
        <w:rPr>
          <w:b/>
          <w:bCs/>
          <w:u w:val="single"/>
          <w:lang w:val="el" w:eastAsia="el"/>
        </w:rPr>
        <w:t>«Άρθρο 54ΙΔ</w:t>
      </w:r>
    </w:p>
    <w:p>
      <w:pPr>
        <w:spacing w:before="240" w:after="240"/>
        <w:rPr>
          <w:lang w:val="el" w:eastAsia="el"/>
        </w:rPr>
      </w:pPr>
      <w:r>
        <w:rPr>
          <w:b/>
          <w:bCs/>
          <w:u w:val="single"/>
          <w:lang w:val="el" w:eastAsia="el"/>
        </w:rPr>
        <w:t>Πρόστιμα στους παρόχους υπηρεσιών πληρωμών για παραβίαση των υποχρεώσεων του άρθρου 15Δ</w:t>
      </w:r>
    </w:p>
    <w:p>
      <w:pPr>
        <w:spacing w:before="240" w:after="240"/>
        <w:rPr>
          <w:lang w:val="el" w:eastAsia="el"/>
        </w:rPr>
      </w:pPr>
      <w:r>
        <w:rPr>
          <w:u w:val="single"/>
          <w:lang w:val="el" w:eastAsia="el"/>
        </w:rPr>
        <w:t xml:space="preserve">1. </w:t>
      </w:r>
      <w:r>
        <w:rPr>
          <w:b/>
          <w:bCs/>
          <w:u w:val="single"/>
          <w:lang w:val="el" w:eastAsia="el"/>
        </w:rPr>
        <w:t>Στους παρόχους υπηρεσιών πληρωμών που παραβιάζουν το άρθρο 15Δ επιβάλλεται πρόστιμο αν:</w:t>
      </w:r>
    </w:p>
    <w:p>
      <w:pPr>
        <w:spacing w:before="240" w:after="240"/>
        <w:rPr>
          <w:lang w:val="el" w:eastAsia="el"/>
        </w:rPr>
      </w:pPr>
      <w:r>
        <w:rPr>
          <w:b/>
          <w:bCs/>
          <w:u w:val="single"/>
          <w:lang w:val="el" w:eastAsia="el"/>
        </w:rPr>
        <w:t>α) υποβάλλουν εκπρόθεσμα τα αρχεία της παρ. 2 του άρθρου 15Δ,</w:t>
      </w:r>
    </w:p>
    <w:p>
      <w:pPr>
        <w:spacing w:before="240" w:after="240"/>
        <w:rPr>
          <w:lang w:val="el" w:eastAsia="el"/>
        </w:rPr>
      </w:pPr>
      <w:r>
        <w:rPr>
          <w:b/>
          <w:bCs/>
          <w:u w:val="single"/>
          <w:lang w:val="el" w:eastAsia="el"/>
        </w:rPr>
        <w:t>β) δεν υποβάλλουν τα αρχεία της παρ. 2 του άρθρου 15Δ,</w:t>
      </w:r>
    </w:p>
    <w:p>
      <w:pPr>
        <w:spacing w:before="240" w:after="240"/>
        <w:rPr>
          <w:lang w:val="el" w:eastAsia="el"/>
        </w:rPr>
      </w:pPr>
      <w:r>
        <w:rPr>
          <w:b/>
          <w:bCs/>
          <w:u w:val="single"/>
          <w:lang w:val="el" w:eastAsia="el"/>
        </w:rPr>
        <w:t>γ) υποβάλλουν ελλιπή ή ανακριβή αρχεία της παρ. 2 του άρθρου 15Δ,</w:t>
      </w:r>
    </w:p>
    <w:p>
      <w:pPr>
        <w:spacing w:before="240" w:after="240"/>
        <w:rPr>
          <w:lang w:val="el" w:eastAsia="el"/>
        </w:rPr>
      </w:pPr>
      <w:r>
        <w:rPr>
          <w:b/>
          <w:bCs/>
          <w:u w:val="single"/>
          <w:lang w:val="el" w:eastAsia="el"/>
        </w:rPr>
        <w:t>δ) δεν ανταποκριθούν σε αίτημα της Φορολογικής Διοίκησης για παροχή πληροφοριών ή για συμπλήρωση ή διόρθωση πληροφοριών ή στοιχείων του άρθρου 15Δ, εντός της τεθείσας προθεσμίας,</w:t>
      </w:r>
    </w:p>
    <w:p>
      <w:pPr>
        <w:spacing w:before="240" w:after="240"/>
        <w:rPr>
          <w:lang w:val="el" w:eastAsia="el"/>
        </w:rPr>
      </w:pPr>
      <w:r>
        <w:rPr>
          <w:b/>
          <w:bCs/>
          <w:u w:val="single"/>
          <w:lang w:val="el" w:eastAsia="el"/>
        </w:rPr>
        <w:t>ε) δεν συνεργαστούν κατά τη διάρκεια ελέγχου για τη συμμόρφωση με τους κανόνες υποβολής των στοιχείων,</w:t>
      </w:r>
    </w:p>
    <w:p>
      <w:pPr>
        <w:spacing w:before="240" w:after="240"/>
        <w:rPr>
          <w:lang w:val="el" w:eastAsia="el"/>
        </w:rPr>
      </w:pPr>
      <w:r>
        <w:rPr>
          <w:b/>
          <w:bCs/>
          <w:u w:val="single"/>
          <w:lang w:val="el" w:eastAsia="el"/>
        </w:rPr>
        <w:t>στ) δεν συμμορφώνονται με τις υποχρεώσεις παρόχων υπηρεσιών πληρωμών, σχετικά με δικαιούχους και πληρωμές, σύμφωνα με τις παρ. 2, 3 και 4 του άρθρου 15Δ.</w:t>
      </w:r>
    </w:p>
    <w:p>
      <w:pPr>
        <w:spacing w:before="240" w:after="240"/>
        <w:rPr>
          <w:lang w:val="el" w:eastAsia="el"/>
        </w:rPr>
      </w:pPr>
      <w:r>
        <w:rPr>
          <w:u w:val="single"/>
          <w:lang w:val="el" w:eastAsia="el"/>
        </w:rPr>
        <w:t xml:space="preserve">2. </w:t>
      </w:r>
      <w:r>
        <w:rPr>
          <w:b/>
          <w:bCs/>
          <w:u w:val="single"/>
          <w:lang w:val="el" w:eastAsia="el"/>
        </w:rPr>
        <w:t>Τα πρόστιμα για τις παραβάσεις της παρ. 1 καθορίζονται ως εξής:</w:t>
      </w:r>
    </w:p>
    <w:p>
      <w:pPr>
        <w:spacing w:before="240" w:after="240"/>
        <w:rPr>
          <w:lang w:val="el" w:eastAsia="el"/>
        </w:rPr>
      </w:pPr>
      <w:r>
        <w:rPr>
          <w:b/>
          <w:bCs/>
          <w:u w:val="single"/>
          <w:lang w:val="el" w:eastAsia="el"/>
        </w:rPr>
        <w:t>α) εκατό (100) ευρώ, για κάθε παράβαση της περ. α), ανά δικαιούχο,</w:t>
      </w:r>
    </w:p>
    <w:p>
      <w:pPr>
        <w:spacing w:before="240" w:after="240"/>
        <w:rPr>
          <w:lang w:val="el" w:eastAsia="el"/>
        </w:rPr>
      </w:pPr>
      <w:r>
        <w:rPr>
          <w:b/>
          <w:bCs/>
          <w:u w:val="single"/>
          <w:lang w:val="el" w:eastAsia="el"/>
        </w:rPr>
        <w:t>β) τριακόσια (300) ευρώ, για κάθε παράβαση των περ. β) και γ), ανά δικαιούχο,</w:t>
      </w:r>
    </w:p>
    <w:p>
      <w:pPr>
        <w:spacing w:before="240" w:after="240"/>
        <w:rPr>
          <w:lang w:val="el" w:eastAsia="el"/>
        </w:rPr>
      </w:pPr>
      <w:r>
        <w:rPr>
          <w:b/>
          <w:bCs/>
          <w:u w:val="single"/>
          <w:lang w:val="el" w:eastAsia="el"/>
        </w:rPr>
        <w:t>γ) χίλια (1.000) ευρώ, για κάθε παράβαση της περ. δ), ανά δικαιούχο,</w:t>
      </w:r>
    </w:p>
    <w:p>
      <w:pPr>
        <w:spacing w:before="240" w:after="240"/>
        <w:rPr>
          <w:lang w:val="el" w:eastAsia="el"/>
        </w:rPr>
      </w:pPr>
      <w:r>
        <w:rPr>
          <w:b/>
          <w:bCs/>
          <w:u w:val="single"/>
          <w:lang w:val="el" w:eastAsia="el"/>
        </w:rPr>
        <w:t>δ) δύο χιλιάδες πεντακόσια (2.500) ευρώ, για κάθε παράβαση της περ. ε), ε) πέντε χιλιάδες (5.000) ευρώ, για κάθε παράβαση της περ. στ).</w:t>
      </w:r>
    </w:p>
    <w:p>
      <w:pPr>
        <w:spacing w:before="240" w:after="240"/>
        <w:rPr>
          <w:lang w:val="el" w:eastAsia="el"/>
        </w:rPr>
      </w:pPr>
      <w:r>
        <w:rPr>
          <w:b/>
          <w:bCs/>
          <w:u w:val="single"/>
          <w:lang w:val="el" w:eastAsia="el"/>
        </w:rPr>
        <w:t>Το συνολικό ύψος των πράξεων επιβολής προστίμου ανά έλεγχο συμμόρφωσης για παραβίαση των υποχρεώσεων του άρθρου 15Δ δεν μπορεί να υπερβαίνει το ποσό των πεντακοσίων χιλιάδων (500.000) ευρώ.</w:t>
      </w:r>
    </w:p>
    <w:p>
      <w:pPr>
        <w:spacing w:before="240" w:after="240"/>
        <w:rPr>
          <w:lang w:val="el" w:eastAsia="el"/>
        </w:rPr>
      </w:pPr>
      <w:r>
        <w:rPr>
          <w:b/>
          <w:bCs/>
          <w:u w:val="single"/>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p>
    <w:p>
      <w:pPr>
        <w:spacing w:before="240" w:after="240"/>
        <w:rPr>
          <w:lang w:val="el" w:eastAsia="el"/>
        </w:rPr>
      </w:pPr>
      <w:r>
        <w:rPr>
          <w:u w:val="single"/>
          <w:lang w:val="el" w:eastAsia="el"/>
        </w:rPr>
        <w:t xml:space="preserve">3. </w:t>
      </w:r>
      <w:r>
        <w:rPr>
          <w:b/>
          <w:bCs/>
          <w:u w:val="single"/>
          <w:lang w:val="el" w:eastAsia="el"/>
        </w:rPr>
        <w:t>Αν οι πάροχοι υπηρεσιών πληρωμών διαπράξουν την ίδια παράβαση, μέσα σε μια πενταετία από τη διαπίστωση της αρχικής παράβασης, τα πρόστιμα της παρ. 2 επιβάλλονται στο διπλάσιο. Σε περίπτωση νέας διάπραξης της ίδιας παράβασης για τρίτη ή περισσότερες φορές, επιβάλλεται το τετραπλάσιο του αρχικού προστίμου, ανεξαρτήτως του χρόνου τέλεσής της, με την επιφύλαξη του δευτέρου και τρίτου εδαφίου της παρ. 2.»</w:t>
      </w:r>
    </w:p>
    <w:p>
      <w:pPr>
        <w:pStyle w:val="Heading6"/>
        <w:spacing w:before="240" w:after="240"/>
        <w:rPr>
          <w:lang w:val="el" w:eastAsia="el"/>
        </w:rPr>
      </w:pPr>
      <w:r>
        <w:rPr>
          <w:b/>
          <w:bCs/>
          <w:u w:val="single"/>
          <w:lang w:val="el" w:eastAsia="el"/>
        </w:rPr>
        <w:t xml:space="preserve">Άρθρο 10 </w:t>
      </w:r>
    </w:p>
    <w:p>
      <w:pPr>
        <w:pStyle w:val="Heading6"/>
        <w:spacing w:before="240" w:after="240"/>
        <w:rPr>
          <w:lang w:val="el" w:eastAsia="el"/>
        </w:rPr>
      </w:pPr>
      <w:r>
        <w:rPr>
          <w:b/>
          <w:bCs/>
          <w:u w:val="single"/>
          <w:lang w:val="el" w:eastAsia="el"/>
        </w:rPr>
        <w:t>«Καταστροφή των αχρησιμοποίητων αποθεμάτων εντύπων παραβόλων που αντικαταστάθηκαν με ηλεκτρονικό παράβολο - Προσθήκη παρ. 4 στο άρθρο 29 του ν 3943/2011»</w:t>
      </w:r>
    </w:p>
    <w:p>
      <w:pPr>
        <w:spacing w:before="240" w:after="240"/>
        <w:rPr>
          <w:lang w:val="el" w:eastAsia="el"/>
        </w:rPr>
      </w:pPr>
      <w:r>
        <w:rPr>
          <w:b/>
          <w:bCs/>
          <w:u w:val="single"/>
          <w:lang w:val="el" w:eastAsia="el"/>
        </w:rPr>
        <w:t>Με το άρθρο 10 του κοινοποιούμενου νόμου, ορίζεται ότι στο άρθρο 29 του ν. 3943/2011 (Α` 66), περί κάρτας αποδείξεων και ηλεκτρονικής φορολογικής ενημερότητας, προστίθεται παρ 4 ως εξής:</w:t>
      </w:r>
    </w:p>
    <w:p>
      <w:pPr>
        <w:spacing w:before="240" w:after="240"/>
        <w:rPr>
          <w:lang w:val="el" w:eastAsia="el"/>
        </w:rPr>
      </w:pPr>
      <w:r>
        <w:rPr>
          <w:b/>
          <w:bCs/>
          <w:u w:val="single"/>
          <w:lang w:val="el" w:eastAsia="el"/>
        </w:rPr>
        <w:t>«4. Τα αχρησιμοποίητα αποθέματα εντύπων παραβόλων του πρώτου εδαφίου της παρ. 3 που αντικαταστάθηκαν με ηλεκτρονικό παράβολο δύνανται να καταστρέφονται περιοδικά μετά από εισήγηση Επιτροπής, η οποία συγκροτείται προς τον σκοπό αυτόν με απόφαση του Προϊσταμένου της υπηρεσιακής μονάδας, όπου τηρούνται τα έντυπα παράβολα. Με απόφαση</w:t>
      </w:r>
    </w:p>
    <w:p>
      <w:pPr>
        <w:spacing w:before="240" w:after="240"/>
        <w:rPr>
          <w:lang w:val="el" w:eastAsia="el"/>
        </w:rPr>
      </w:pPr>
      <w:r>
        <w:rPr>
          <w:b/>
          <w:bCs/>
          <w:u w:val="single"/>
          <w:lang w:val="el" w:eastAsia="el"/>
        </w:rPr>
        <w:t>του Διοικητή της Ανεξάρτητης Αρχής Δημοσίων Εσόδων καθορίζονται ο τρόπος, ο χρόνος, η διαδικασία και κάθε άλλη αναγκαία λεπτομέρεια για την καταστροφή των εντύπων παραβόλων.».</w:t>
      </w:r>
    </w:p>
    <w:p>
      <w:pPr>
        <w:pStyle w:val="Heading6"/>
        <w:spacing w:before="240" w:after="240"/>
        <w:rPr>
          <w:lang w:val="el" w:eastAsia="el"/>
        </w:rPr>
      </w:pPr>
      <w:r>
        <w:rPr>
          <w:b/>
          <w:bCs/>
          <w:u w:val="single"/>
          <w:lang w:val="el" w:eastAsia="el"/>
        </w:rPr>
        <w:t xml:space="preserve">Άρθρο 11 </w:t>
      </w:r>
    </w:p>
    <w:p>
      <w:pPr>
        <w:pStyle w:val="Heading6"/>
        <w:spacing w:before="240" w:after="240"/>
        <w:rPr>
          <w:lang w:val="el" w:eastAsia="el"/>
        </w:rPr>
      </w:pPr>
      <w:r>
        <w:rPr>
          <w:b/>
          <w:bCs/>
          <w:u w:val="single"/>
          <w:lang w:val="el" w:eastAsia="el"/>
        </w:rPr>
        <w:t>«Εφαρμογή κινήτρων για ηλεκτρονική τιμολόγηση - Μεταβατική διάταξη - Προσθήκη παρ. 84Α στο άρθρο 72 του Κώδικα Φορολογίας Εισοδήματος»</w:t>
      </w:r>
    </w:p>
    <w:p>
      <w:pPr>
        <w:spacing w:before="240" w:after="240"/>
        <w:rPr>
          <w:lang w:val="el" w:eastAsia="el"/>
        </w:rPr>
      </w:pPr>
      <w:r>
        <w:rPr>
          <w:b/>
          <w:bCs/>
          <w:u w:val="single"/>
          <w:lang w:val="el" w:eastAsia="el"/>
        </w:rPr>
        <w:t>Με το άρθρο 11 του κοινοποιούμενου νόμου, ορίζεται ότι στο άρθρο 72 του Κώδικα Φορολογίας Εισοδήματος (ν. 4172/2013, Α’ 167), περί μεταβατικών διατάξεων, προστίθεται παρ. 84Α ως εξής:</w:t>
      </w:r>
    </w:p>
    <w:p>
      <w:pPr>
        <w:spacing w:before="240" w:after="240"/>
        <w:rPr>
          <w:lang w:val="el" w:eastAsia="el"/>
        </w:rPr>
      </w:pPr>
      <w:r>
        <w:rPr>
          <w:b/>
          <w:bCs/>
          <w:u w:val="single"/>
          <w:lang w:val="el" w:eastAsia="el"/>
        </w:rPr>
        <w:t>«84Α.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u w:val="single"/>
          <w:lang w:val="el" w:eastAsia="el"/>
        </w:rPr>
        <w:t>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w:t>
      </w:r>
    </w:p>
    <w:p>
      <w:pPr>
        <w:pStyle w:val="Heading6"/>
        <w:spacing w:before="240" w:after="240"/>
        <w:rPr>
          <w:lang w:val="el" w:eastAsia="el"/>
        </w:rPr>
      </w:pPr>
      <w:r>
        <w:rPr>
          <w:b/>
          <w:bCs/>
          <w:u w:val="single"/>
          <w:lang w:val="el" w:eastAsia="el"/>
        </w:rPr>
        <w:t xml:space="preserve">Άρθρο 12 </w:t>
      </w:r>
    </w:p>
    <w:p>
      <w:pPr>
        <w:pStyle w:val="Heading6"/>
        <w:spacing w:before="240" w:after="240"/>
        <w:rPr>
          <w:lang w:val="el" w:eastAsia="el"/>
        </w:rPr>
      </w:pPr>
      <w:r>
        <w:rPr>
          <w:b/>
          <w:bCs/>
          <w:u w:val="single"/>
          <w:lang w:val="el" w:eastAsia="el"/>
        </w:rPr>
        <w:t>«Μείωση τέλους επιτηδεύματος - Τροποποίηση παρ. 1 άρθρου 31 ν. 3986/2011»</w:t>
      </w:r>
    </w:p>
    <w:p>
      <w:pPr>
        <w:spacing w:before="240" w:after="240"/>
        <w:rPr>
          <w:lang w:val="el" w:eastAsia="el"/>
        </w:rPr>
      </w:pPr>
      <w:r>
        <w:rPr>
          <w:b/>
          <w:bCs/>
          <w:u w:val="single"/>
          <w:lang w:val="el" w:eastAsia="el"/>
        </w:rPr>
        <w:t>Με το άρθρο 12 του κοινοποιούμενου νόμου, ορίζεται ότι στην παρ. 1 του άρθρου 31 του ν. 3986/2011 (Α’ 152), περί επιβολής τέλους επιτηδεύματος σε επιτηδευματίες και ασκούντες ελευθέριο επάγγελμα, οι περ. γ) και δ) τροποποιούνται, ώστε το τέλος επιτηδεύματος να μειωθεί κατά πενήντα τοις εκατό (50%) για τους επιτηδευματίες και τους ασκούντες ελευθέριο επάγγελμα και τα υποκαταστήματα που αυτοί συστήνουν, η περ. ε), περί Κοινωνικών Συνεταιριστικών Επιχειρήσεων και το προτελευταίο εδάφιο καταργούνται, και η παρ. 1 διαμορφώνεται ως εξής:</w:t>
      </w:r>
    </w:p>
    <w:p>
      <w:pPr>
        <w:spacing w:before="240" w:after="240"/>
        <w:rPr>
          <w:lang w:val="el" w:eastAsia="el"/>
        </w:rPr>
      </w:pPr>
      <w:r>
        <w:rPr>
          <w:b/>
          <w:bCs/>
          <w:u w:val="single"/>
          <w:lang w:val="el" w:eastAsia="el"/>
        </w:rPr>
        <w:t>«1. Οι επιτηδευματίες και οι ασκούντες ελευθέριο επάγγελμα, εφόσον τηρούν βιβλία Β’ ή Γ’ κατηγορίας του Κ.Β.Σ., υποχρεούνται σε καταβολή ετήσιου τέλους επιτηδεύματος, το οποίο ορίζεται ως εξής:</w:t>
      </w:r>
    </w:p>
    <w:p>
      <w:pPr>
        <w:spacing w:before="240" w:after="240"/>
        <w:rPr>
          <w:lang w:val="el" w:eastAsia="el"/>
        </w:rPr>
      </w:pPr>
      <w:r>
        <w:rPr>
          <w:b/>
          <w:bCs/>
          <w:u w:val="single"/>
          <w:lang w:val="el" w:eastAsia="el"/>
        </w:rPr>
        <w:t>α) Για νομικά πρόσωπα που ασκούν εμπορική επιχείρηση και έχουν την έδρα τους σε τουριστικούς τόπους και σε πόλεις ή χωριά με πληθυσμό έως διακόσιες χιλιάδες (200.000) κατοίκους, σε οκτακόσια (800) ευρώ ετησίως.</w:t>
      </w:r>
    </w:p>
    <w:p>
      <w:pPr>
        <w:spacing w:before="240" w:after="240"/>
        <w:rPr>
          <w:lang w:val="el" w:eastAsia="el"/>
        </w:rPr>
      </w:pPr>
      <w:r>
        <w:rPr>
          <w:b/>
          <w:bCs/>
          <w:u w:val="single"/>
          <w:lang w:val="el" w:eastAsia="el"/>
        </w:rPr>
        <w:t>β) Για νομικά πρόσωπα που ασκούν εμπορική επιχείρηση και έχουν την έδρα τους σε πόλεις με πληθυσμό πάνω από διακόσιες χιλιάδες (200.000) κατοίκους, σε χίλια (1.000) ευρώ ετησίως. γ) Για τους επιτηδευματίες και ασκούντες ελευθέριο επάγγελμα σε τριακόσια είκοσι πέντε ευρώ (325 €) ετησίως.</w:t>
      </w:r>
    </w:p>
    <w:p>
      <w:pPr>
        <w:spacing w:before="240" w:after="240"/>
        <w:rPr>
          <w:lang w:val="el" w:eastAsia="el"/>
        </w:rPr>
      </w:pPr>
      <w:r>
        <w:rPr>
          <w:b/>
          <w:bCs/>
          <w:u w:val="single"/>
          <w:lang w:val="el" w:eastAsia="el"/>
        </w:rPr>
        <w:t>δ) Για κάθε υποκατάστημα σε τριακόσια ευρώ (300 €) ετησίως, αν συστήνεται από επιτηδευματία και ασκούντα ελευθέριο επάγγελμα, και εξακόσια ευρώ (600 €) ετησίως, αν συστήνεται από νομικό πρόσωπο που ασκεί εμπορική επιχείρηση.</w:t>
      </w:r>
    </w:p>
    <w:p>
      <w:pPr>
        <w:spacing w:before="240" w:after="240"/>
        <w:rPr>
          <w:lang w:val="el" w:eastAsia="el"/>
        </w:rPr>
      </w:pPr>
      <w:r>
        <w:rPr>
          <w:b/>
          <w:bCs/>
          <w:u w:val="single"/>
          <w:lang w:val="el" w:eastAsia="el"/>
        </w:rPr>
        <w:t>Ως υποκατάστημα, για την εφαρμογή των διατάξεων του παρόντος άρθρου, νοείται κάθε επαγγελματική εγκατάσταση του επιτηδευματία στην ημεδαπή, εκτός της έδρας της επιχείρησης, στην οποία ενεργείται παραγωγική ή συναλλακτική δραστηριότητα. Δεν λογίζονται ως υποκαταστήματα, για την επιβολή του τέλους επιτηδεύματος, οι προσωρινοί εκθεσιακοί χώροι και οι πρόσκαιρες επαγγελματικές εγκαταστάσεις, που λειτουργούν για χρονικό διάστημα μέχρι τριάντα (30) ημέρες, οι επαγγελματικές εγκαταστάσεις που στεγάζονται σε 15</w:t>
      </w:r>
    </w:p>
    <w:p>
      <w:pPr>
        <w:spacing w:before="240" w:after="240"/>
        <w:rPr>
          <w:lang w:val="el" w:eastAsia="el"/>
        </w:rPr>
      </w:pPr>
      <w:r>
        <w:rPr>
          <w:b/>
          <w:bCs/>
          <w:u w:val="single"/>
          <w:lang w:val="el" w:eastAsia="el"/>
        </w:rPr>
        <w:t>διαφορετικούς ορόφους, συνεχόμενους ή μη, του ίδιου κτιριακού συγκροτήματος, οι εγκαταστάσεις τουριστικών καταλυμάτων εντός παραδοσιακών κτισμάτων, σύμφωνα με το π.δ. 33/1979 (Α’ 10), που λειτουργούν σε ξεχωριστά κτίρια, αλλά με ενιαία άδεια λειτουργίας, η οποία εντάσσεται ως ενιαία εγκατάσταση στην ίδια τουριστική μονάδα, καθώς και οι αγροτικές εκμεταλλεύσεις της περίπτωσης δ) της παρ. 1 του άρθρου 2 του ν. 3874/2010 (Α’ 151), όπως ισχύει.</w:t>
      </w:r>
    </w:p>
    <w:p>
      <w:pPr>
        <w:spacing w:before="240" w:after="240"/>
        <w:rPr>
          <w:lang w:val="el" w:eastAsia="el"/>
        </w:rPr>
      </w:pPr>
      <w:r>
        <w:rPr>
          <w:b/>
          <w:bCs/>
          <w:u w:val="single"/>
          <w:lang w:val="el" w:eastAsia="el"/>
        </w:rPr>
        <w:t>Ειδικά για τις Αστικές μη Κερδοσκοπικές Εταιρίες της παραγράφου 4 του άρθρου 2 του Κ.Φ.Ε., καθώς και για τα φυσικά πρόσωπα που το εισόδημα τους προέρχεται από ατομική επιχείρηση παροχής υπηρεσιών ή ελευθέριο επάγγελμα και έχουν έγγραφη σύμβαση με μέχρι τρία (3) φυσικά ή/και νομικά πρόσωπα, ή το εβδομήντα πέντε τοις εκατό (75%) των ακαθάριστων εσόδων τους προέρχεται από ένα (1) φυσικό ή/και νομικό πρόσωπο, τα ποσά του τέλους επιτηδεύματος, εξακολουθούν να ισχύουν όπως επιβλήθηκαν κατά το οικονομικό έτος 2012.</w:t>
      </w:r>
    </w:p>
    <w:p>
      <w:pPr>
        <w:spacing w:before="240" w:after="240"/>
        <w:rPr>
          <w:lang w:val="el" w:eastAsia="el"/>
        </w:rPr>
      </w:pPr>
      <w:r>
        <w:rPr>
          <w:b/>
          <w:bCs/>
          <w:u w:val="single"/>
          <w:lang w:val="el" w:eastAsia="el"/>
        </w:rPr>
        <w:t>Από το οικονομικό έτος 2013 και εφεξής, εξαιρούνται από την επιβολή του τέλους επιτηδεύματος τα πρόσωπα που ασκούν ατομική εμπορική επιχείρηση ή ελευθέριο επάγγελμα και παρουσιάζουν αναπηρία ίση ή μεγαλύτερη του ογδόντα τοις εκατό (80%).»</w:t>
      </w:r>
    </w:p>
    <w:p>
      <w:pPr>
        <w:pStyle w:val="Heading6"/>
        <w:spacing w:before="240" w:after="240"/>
        <w:rPr>
          <w:lang w:val="el" w:eastAsia="el"/>
        </w:rPr>
      </w:pPr>
      <w:r>
        <w:rPr>
          <w:b/>
          <w:bCs/>
          <w:u w:val="single"/>
          <w:lang w:val="el" w:eastAsia="el"/>
        </w:rPr>
        <w:t xml:space="preserve">Άρθρο 13 </w:t>
      </w:r>
    </w:p>
    <w:p>
      <w:pPr>
        <w:pStyle w:val="Heading6"/>
        <w:spacing w:before="240" w:after="240"/>
        <w:rPr>
          <w:lang w:val="el" w:eastAsia="el"/>
        </w:rPr>
      </w:pPr>
      <w:r>
        <w:rPr>
          <w:b/>
          <w:bCs/>
          <w:u w:val="single"/>
          <w:lang w:val="el" w:eastAsia="el"/>
        </w:rPr>
        <w:t>Μεταφορά ζημιών από την επιχειρηματική δραστηριότητα - Προσθήκη παρ. 6 στο άρθρο 27 του Κώδικα Φορολογίας Εισοδήματος»</w:t>
      </w:r>
    </w:p>
    <w:p>
      <w:pPr>
        <w:spacing w:before="240" w:after="240"/>
        <w:rPr>
          <w:lang w:val="el" w:eastAsia="el"/>
        </w:rPr>
      </w:pPr>
      <w:r>
        <w:rPr>
          <w:b/>
          <w:bCs/>
          <w:u w:val="single"/>
          <w:lang w:val="el" w:eastAsia="el"/>
        </w:rPr>
        <w:t>Με το άρθρο 13 του κοινοποιούμενου νόμου ορίζεται ότι στο άρθρο 27 του Κώδικα Φορολογίας Εισοδήματος (ν. 4172/2013, Α’ 167), περί μεταφοράς ζημιών, προστίθεται παρ. 6, ως εξής:</w:t>
      </w:r>
    </w:p>
    <w:p>
      <w:pPr>
        <w:spacing w:before="240" w:after="240"/>
        <w:rPr>
          <w:lang w:val="el" w:eastAsia="el"/>
        </w:rPr>
      </w:pPr>
      <w:r>
        <w:rPr>
          <w:b/>
          <w:bCs/>
          <w:u w:val="single"/>
          <w:lang w:val="el" w:eastAsia="el"/>
        </w:rPr>
        <w:t>«6.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w:t>
      </w:r>
    </w:p>
    <w:p>
      <w:pPr>
        <w:pStyle w:val="Heading6"/>
        <w:spacing w:before="240" w:after="240"/>
        <w:rPr>
          <w:lang w:val="el" w:eastAsia="el"/>
        </w:rPr>
      </w:pPr>
      <w:r>
        <w:rPr>
          <w:b/>
          <w:bCs/>
          <w:u w:val="single"/>
          <w:lang w:val="el" w:eastAsia="el"/>
        </w:rPr>
        <w:t xml:space="preserve">Άρθρο 14 </w:t>
      </w:r>
    </w:p>
    <w:p>
      <w:pPr>
        <w:pStyle w:val="Heading6"/>
        <w:spacing w:before="240" w:after="240"/>
        <w:rPr>
          <w:lang w:val="el" w:eastAsia="el"/>
        </w:rPr>
      </w:pPr>
      <w:r>
        <w:rPr>
          <w:b/>
          <w:bCs/>
          <w:u w:val="single"/>
          <w:lang w:val="el" w:eastAsia="el"/>
        </w:rPr>
        <w:t>«Χρήση έμμεσων τεχνικών για τον προσδιορισμό εισοδήματος - Τροποποίηση παρ. 1 άρθρου 28 Κώδικα Φορολογίας Εισοδήματος»</w:t>
      </w:r>
    </w:p>
    <w:p>
      <w:pPr>
        <w:spacing w:before="240" w:after="240"/>
        <w:rPr>
          <w:lang w:val="el" w:eastAsia="el"/>
        </w:rPr>
      </w:pPr>
      <w:r>
        <w:rPr>
          <w:b/>
          <w:bCs/>
          <w:u w:val="single"/>
          <w:lang w:val="el" w:eastAsia="el"/>
        </w:rPr>
        <w:t>Με το άρθρο 14 του κοινοποιούμενου νόμου, ορίζεται ότι στην παρ. 1 του άρθρου 28 του Κώδικα Φορολογίας Εισοδήματος (ν. 4172/2013, Α' 167), περί εισοδημάτων που προκύπτουν από επιχειρηματική δραστηριότητα: α) στο εισαγωγικό εδάφιο προβλέπεται ότι η απαρίθμηση είναι ενδεικτική, β) στην περ. β) επέρχονται νομοτεχνικές βελτιώσεις, γ) η περ. γ) τροποποιείται, ώστε ο προσδιορισμός του εισοδήματος με τη χρήση έμμεσων μεθόδων ελέγχου να επέρχεται αν τα φορολογικά στοιχεία δεν προσκομισθούν στη Φορολογική Διοίκηση μετά από δύο σχετικές προσκλήσεις, αντί για μια και να τεθεί σχετική προθεσμία, δ) προστίθενται περ. δ) έως στ), και η παρ. 1 διαμορφώνεται ως εξής:</w:t>
      </w:r>
    </w:p>
    <w:p>
      <w:pPr>
        <w:spacing w:before="240" w:after="240"/>
        <w:rPr>
          <w:lang w:val="el" w:eastAsia="el"/>
        </w:rPr>
      </w:pPr>
      <w:r>
        <w:rPr>
          <w:b/>
          <w:bCs/>
          <w:u w:val="single"/>
          <w:lang w:val="el" w:eastAsia="el"/>
        </w:rPr>
        <w:t>«1.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w:t>
      </w:r>
    </w:p>
    <w:p>
      <w:pPr>
        <w:spacing w:before="240" w:after="240"/>
        <w:rPr>
          <w:lang w:val="el" w:eastAsia="el"/>
        </w:rPr>
      </w:pPr>
      <w:r>
        <w:rPr>
          <w:b/>
          <w:bCs/>
          <w:u w:val="single"/>
          <w:lang w:val="el" w:eastAsia="el"/>
        </w:rPr>
        <w:t>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b/>
          <w:bCs/>
          <w:u w:val="single"/>
          <w:lang w:val="el" w:eastAsia="el"/>
        </w:rPr>
        <w:t>β) όταν τα φορολογικά στοιχεία ή τα λοιπά προβλεπόμενα σχετικά δικαιολογητικά δεν συντάσσονται σύμφωνα με τον Κ.Φ.Δ., ή</w:t>
      </w:r>
    </w:p>
    <w:p>
      <w:pPr>
        <w:spacing w:before="240" w:after="240"/>
        <w:rPr>
          <w:lang w:val="el" w:eastAsia="el"/>
        </w:rPr>
      </w:pPr>
      <w:r>
        <w:rPr>
          <w:b/>
          <w:bCs/>
          <w:u w:val="single"/>
          <w:lang w:val="el" w:eastAsia="el"/>
        </w:rPr>
        <w:t>γ) 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spacing w:before="240" w:after="240"/>
        <w:rPr>
          <w:lang w:val="el" w:eastAsia="el"/>
        </w:rPr>
      </w:pPr>
      <w:r>
        <w:rPr>
          <w:b/>
          <w:bCs/>
          <w:u w:val="single"/>
          <w:lang w:val="el" w:eastAsia="el"/>
        </w:rPr>
        <w:t>δ) όταν υπάρχει σημαντική αναντιστοιχία μεταξύ των δηλούμενων οικονομικών μεγεθών, ιδίως των αγορών, των πωλήσεων και των αποθεμάτων, ή</w:t>
      </w:r>
    </w:p>
    <w:p>
      <w:pPr>
        <w:spacing w:before="240" w:after="240"/>
        <w:rPr>
          <w:lang w:val="el" w:eastAsia="el"/>
        </w:rPr>
      </w:pPr>
      <w:r>
        <w:rPr>
          <w:b/>
          <w:bCs/>
          <w:u w:val="single"/>
          <w:lang w:val="el" w:eastAsia="el"/>
        </w:rPr>
        <w:t>ε) 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spacing w:before="240" w:after="240"/>
        <w:rPr>
          <w:lang w:val="el" w:eastAsia="el"/>
        </w:rPr>
      </w:pPr>
      <w:r>
        <w:rPr>
          <w:b/>
          <w:bCs/>
          <w:u w:val="single"/>
          <w:lang w:val="el" w:eastAsia="el"/>
        </w:rPr>
        <w:t>στ) 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Heading6"/>
        <w:spacing w:before="240" w:after="240"/>
        <w:rPr>
          <w:lang w:val="el" w:eastAsia="el"/>
        </w:rPr>
      </w:pPr>
      <w:r>
        <w:rPr>
          <w:b/>
          <w:bCs/>
          <w:u w:val="single"/>
          <w:lang w:val="el" w:eastAsia="el"/>
        </w:rPr>
        <w:t xml:space="preserve">Άρθρο 15 </w:t>
      </w:r>
    </w:p>
    <w:p>
      <w:pPr>
        <w:pStyle w:val="Heading6"/>
        <w:spacing w:before="240" w:after="240"/>
        <w:rPr>
          <w:lang w:val="el" w:eastAsia="el"/>
        </w:rPr>
      </w:pPr>
      <w:r>
        <w:rPr>
          <w:b/>
          <w:bCs/>
          <w:u w:val="single"/>
          <w:lang w:val="el" w:eastAsia="el"/>
        </w:rPr>
        <w:t>«Ελάχιστο ποσό καθαρού εισοδήματος από την άσκηση ατομικής επιχειρηματικής δραστηριότητας - Προσθήκη άρθρου 28Α στον Κώδικα Φορολογίας Εισοδήματος»</w:t>
      </w:r>
    </w:p>
    <w:p>
      <w:pPr>
        <w:spacing w:before="240" w:after="240"/>
        <w:rPr>
          <w:lang w:val="el" w:eastAsia="el"/>
        </w:rPr>
      </w:pPr>
      <w:r>
        <w:rPr>
          <w:b/>
          <w:bCs/>
          <w:u w:val="single"/>
          <w:lang w:val="el" w:eastAsia="el"/>
        </w:rPr>
        <w:t>Με το άρθρο 15 του κοινοποιούμενου νόμο ορίζεται ότι στον Κώδικα Φορολογίας Εισοδήματος (ν. 4172/2013, Α’ 167) προστίθεται άρθρο 28Α ως εξής:</w:t>
      </w:r>
    </w:p>
    <w:p>
      <w:pPr>
        <w:spacing w:before="240" w:after="240"/>
        <w:rPr>
          <w:lang w:val="el" w:eastAsia="el"/>
        </w:rPr>
      </w:pPr>
      <w:r>
        <w:rPr>
          <w:b/>
          <w:bCs/>
          <w:u w:val="single"/>
          <w:lang w:val="el" w:eastAsia="el"/>
        </w:rPr>
        <w:t>«Άρθρο 28 Α</w:t>
      </w:r>
    </w:p>
    <w:p>
      <w:pPr>
        <w:spacing w:before="240" w:after="240"/>
        <w:rPr>
          <w:lang w:val="el" w:eastAsia="el"/>
        </w:rPr>
      </w:pPr>
      <w:r>
        <w:rPr>
          <w:b/>
          <w:bCs/>
          <w:u w:val="single"/>
          <w:lang w:val="el" w:eastAsia="el"/>
        </w:rPr>
        <w:t>Ελάχιστο ποσό καθαρού εισοδήματος από την άσκηση ατομικής επιχειρηματικής δραστηριότητας</w:t>
      </w:r>
    </w:p>
    <w:p>
      <w:pPr>
        <w:spacing w:before="240" w:after="240"/>
        <w:rPr>
          <w:lang w:val="el" w:eastAsia="el"/>
        </w:rPr>
      </w:pPr>
      <w:r>
        <w:rPr>
          <w:u w:val="single"/>
          <w:lang w:val="el" w:eastAsia="el"/>
        </w:rPr>
        <w:t xml:space="preserve">1. </w:t>
      </w:r>
      <w:r>
        <w:rPr>
          <w:b/>
          <w:bCs/>
          <w:u w:val="single"/>
          <w:lang w:val="el" w:eastAsia="el"/>
        </w:rPr>
        <w:t>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spacing w:before="240" w:after="240"/>
        <w:rPr>
          <w:lang w:val="el" w:eastAsia="el"/>
        </w:rPr>
      </w:pPr>
      <w:r>
        <w:rPr>
          <w:u w:val="single"/>
          <w:lang w:val="el" w:eastAsia="el"/>
        </w:rPr>
        <w:t xml:space="preserve">2. </w:t>
      </w:r>
      <w:r>
        <w:rPr>
          <w:b/>
          <w:bCs/>
          <w:u w:val="single"/>
          <w:lang w:val="el" w:eastAsia="el"/>
        </w:rPr>
        <w:t>Ως ελάχιστο ετήσιο εισόδημα από την άσκηση επιχειρηματικής δραστηριότητας τεκμαίρεται ποσό μέχρι πενήντα χιλιάδες ευρώ (50.000 €) που προκύπτει από το άθροισμα των παρακάτω:</w:t>
      </w:r>
    </w:p>
    <w:p>
      <w:pPr>
        <w:spacing w:before="240" w:after="240"/>
        <w:rPr>
          <w:lang w:val="el" w:eastAsia="el"/>
        </w:rPr>
      </w:pPr>
      <w:r>
        <w:rPr>
          <w:b/>
          <w:bCs/>
          <w:u w:val="single"/>
          <w:lang w:val="el" w:eastAsia="el"/>
        </w:rPr>
        <w:t>α) ποσού μέχρι τις τριάντα χιλιάδες ευρώ (30.000 €) που αντιστοιχεί στο μεγαλύτερο εκ των εξής:</w:t>
      </w:r>
    </w:p>
    <w:p>
      <w:pPr>
        <w:spacing w:before="240" w:after="240"/>
        <w:rPr>
          <w:lang w:val="el" w:eastAsia="el"/>
        </w:rPr>
      </w:pPr>
      <w:r>
        <w:rPr>
          <w:b/>
          <w:bCs/>
          <w:u w:val="single"/>
          <w:lang w:val="el" w:eastAsia="el"/>
        </w:rPr>
        <w:t>αα) του ετήσιου ποσού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δεύτερης τριετίας και επιπλέον δέκα τοις εκατό (10%), επί του ποσού της τέταρτης τριετίας για τα επόμενα έτη ή</w:t>
      </w:r>
    </w:p>
    <w:p>
      <w:pPr>
        <w:spacing w:before="240" w:after="240"/>
        <w:rPr>
          <w:lang w:val="el" w:eastAsia="el"/>
        </w:rPr>
      </w:pPr>
      <w:r>
        <w:rPr>
          <w:b/>
          <w:bCs/>
          <w:u w:val="single"/>
          <w:lang w:val="el" w:eastAsia="el"/>
        </w:rPr>
        <w:t>αβ) του ποσού που αντιστοιχεί στις μικτές αποδοχές του υψηλότερα αμειβόμενου υπαλλήλου που απασχολείται από τον υπόχρεο της παρ. 1, πλέον</w:t>
      </w:r>
    </w:p>
    <w:p>
      <w:pPr>
        <w:spacing w:before="240" w:after="240"/>
        <w:rPr>
          <w:lang w:val="el" w:eastAsia="el"/>
        </w:rPr>
      </w:pPr>
      <w:r>
        <w:rPr>
          <w:b/>
          <w:bCs/>
          <w:u w:val="single"/>
          <w:lang w:val="el" w:eastAsia="el"/>
        </w:rPr>
        <w:t>β) ποσού, έως δεκαπέντε χιλιάδες ευρώ (15.000 €),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spacing w:before="240" w:after="240"/>
        <w:rPr>
          <w:lang w:val="el" w:eastAsia="el"/>
        </w:rPr>
      </w:pPr>
      <w:r>
        <w:rPr>
          <w:b/>
          <w:bCs/>
          <w:u w:val="single"/>
          <w:lang w:val="el" w:eastAsia="el"/>
        </w:rPr>
        <w:t>γ) ποσού που ανέρχεται στο πέντε τοις εκατό (5%) επί του ποσού, κατά το οποίο ο κύκλος εργασιών του υπόχρεου υπερβαίνει τον μέσο ετήσιο κύκλο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u w:val="single"/>
          <w:lang w:val="el" w:eastAsia="el"/>
        </w:rPr>
        <w:t>Η προσαύξηση της περ. γ) δεν εφαρμόζεται στις ακόλουθες περιπτώσεις:</w:t>
      </w:r>
    </w:p>
    <w:p>
      <w:pPr>
        <w:spacing w:before="240" w:after="240"/>
        <w:rPr>
          <w:lang w:val="el" w:eastAsia="el"/>
        </w:rPr>
      </w:pPr>
      <w:r>
        <w:rPr>
          <w:b/>
          <w:bCs/>
          <w:u w:val="single"/>
          <w:lang w:val="el" w:eastAsia="el"/>
        </w:rPr>
        <w:t>α) όταν ο μέσος όρος του ετήσιου κύκλου εργασιών του αντίστοιχου Κ.Α.Δ. δεν υπερβαίνει τις δέκα χιλιάδες (10.000) ευρώ ή</w:t>
      </w:r>
    </w:p>
    <w:p>
      <w:pPr>
        <w:spacing w:before="240" w:after="240"/>
        <w:rPr>
          <w:lang w:val="el" w:eastAsia="el"/>
        </w:rPr>
      </w:pPr>
      <w:r>
        <w:rPr>
          <w:b/>
          <w:bCs/>
          <w:u w:val="single"/>
          <w:lang w:val="el" w:eastAsia="el"/>
        </w:rPr>
        <w:t>β) 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u w:val="single"/>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εντός ενός μηνός από τη λήξη της προθεσμίας υποβολής των δηλώσεων φορολογίας εισοδήματος του άρθρου 67 εκάστου έτους. Για τον προσδιορισμού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u w:val="single"/>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των καπνοβιομηχανικών προϊόντων της περ. α) της παρ. 4 του άρθρου 30 του Κώδικα Φόρου Προστιθέμενης Αξίας (ν. 2859/2000, Α’ 248).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κωδικούς υπό τον Κ.Α.Δ. 47.19, πλην των Κ.Α.Δ. 47.19.10.01 και 47.19.10.02, δεν λαμβάνονται υπόψη οι επιτηδευματίες με Κ.Α.Δ. 47.19.10.01 και 47.19.10.02.</w:t>
      </w:r>
    </w:p>
    <w:p>
      <w:pPr>
        <w:spacing w:before="240" w:after="240"/>
        <w:rPr>
          <w:lang w:val="el" w:eastAsia="el"/>
        </w:rPr>
      </w:pPr>
      <w:r>
        <w:rPr>
          <w:u w:val="single"/>
          <w:lang w:val="el" w:eastAsia="el"/>
        </w:rPr>
        <w:t xml:space="preserve">3. </w:t>
      </w:r>
      <w:r>
        <w:rPr>
          <w:b/>
          <w:bCs/>
          <w:u w:val="single"/>
          <w:lang w:val="el" w:eastAsia="el"/>
        </w:rPr>
        <w:t>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spacing w:before="240" w:after="240"/>
        <w:rPr>
          <w:lang w:val="el" w:eastAsia="el"/>
        </w:rPr>
      </w:pPr>
      <w:r>
        <w:rPr>
          <w:b/>
          <w:bCs/>
          <w:u w:val="single"/>
          <w:lang w:val="el" w:eastAsia="el"/>
        </w:rPr>
        <w:t>α) στρατιωτική θητεία, β) φυλάκιση,</w:t>
      </w:r>
    </w:p>
    <w:p>
      <w:pPr>
        <w:spacing w:before="240" w:after="240"/>
        <w:rPr>
          <w:lang w:val="el" w:eastAsia="el"/>
        </w:rPr>
      </w:pPr>
      <w:r>
        <w:rPr>
          <w:b/>
          <w:bCs/>
          <w:u w:val="single"/>
          <w:lang w:val="el" w:eastAsia="el"/>
        </w:rPr>
        <w:t>γ) νοσηλεία σε νοσοκομείο ή κλινική,</w:t>
      </w:r>
    </w:p>
    <w:p>
      <w:pPr>
        <w:spacing w:before="240" w:after="240"/>
        <w:rPr>
          <w:lang w:val="el" w:eastAsia="el"/>
        </w:rPr>
      </w:pPr>
      <w:r>
        <w:rPr>
          <w:b/>
          <w:bCs/>
          <w:u w:val="single"/>
          <w:lang w:val="el" w:eastAsia="el"/>
        </w:rPr>
        <w:t>δ) αδυναμία άσκησης δραστηριότητας λόγω εγκυμοσύνης ή κατά τους δώδεκα (12) μήνες μετά τον τοκετό ή την υιοθεσία ή αναδοχή τέκνου,</w:t>
      </w:r>
    </w:p>
    <w:p>
      <w:pPr>
        <w:spacing w:before="240" w:after="240"/>
        <w:rPr>
          <w:lang w:val="el" w:eastAsia="el"/>
        </w:rPr>
      </w:pPr>
      <w:r>
        <w:rPr>
          <w:b/>
          <w:bCs/>
          <w:u w:val="single"/>
          <w:lang w:val="el" w:eastAsia="el"/>
        </w:rPr>
        <w:t>ε) 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spacing w:before="240" w:after="240"/>
        <w:rPr>
          <w:lang w:val="el" w:eastAsia="el"/>
        </w:rPr>
      </w:pPr>
      <w:r>
        <w:rPr>
          <w:b/>
          <w:bCs/>
          <w:u w:val="single"/>
          <w:lang w:val="el" w:eastAsia="el"/>
        </w:rPr>
        <w:t>στ) ανάκληση της άδειας λειτουργίας της ατομικής τους επιχείρησης ή της άδειας άσκησης επαγγέλματός τους,</w:t>
      </w:r>
    </w:p>
    <w:p>
      <w:pPr>
        <w:spacing w:before="240" w:after="240"/>
        <w:rPr>
          <w:lang w:val="el" w:eastAsia="el"/>
        </w:rPr>
      </w:pPr>
      <w:r>
        <w:rPr>
          <w:b/>
          <w:bCs/>
          <w:u w:val="single"/>
          <w:lang w:val="el" w:eastAsia="el"/>
        </w:rPr>
        <w:t>ζ) 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spacing w:before="240" w:after="240"/>
        <w:rPr>
          <w:lang w:val="el" w:eastAsia="el"/>
        </w:rPr>
      </w:pPr>
      <w:r>
        <w:rPr>
          <w:b/>
          <w:bCs/>
          <w:u w:val="single"/>
          <w:lang w:val="el" w:eastAsia="el"/>
        </w:rPr>
        <w:t>η) 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u w:val="single"/>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w:t>
      </w:r>
    </w:p>
    <w:p>
      <w:pPr>
        <w:spacing w:before="240" w:after="240"/>
        <w:rPr>
          <w:lang w:val="el" w:eastAsia="el"/>
        </w:rPr>
      </w:pPr>
      <w:r>
        <w:rPr>
          <w:b/>
          <w:bCs/>
          <w:u w:val="single"/>
          <w:lang w:val="el" w:eastAsia="el"/>
        </w:rPr>
        <w:t>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spacing w:before="240" w:after="240"/>
        <w:rPr>
          <w:lang w:val="el" w:eastAsia="el"/>
        </w:rPr>
      </w:pPr>
      <w:r>
        <w:rPr>
          <w:u w:val="single"/>
          <w:lang w:val="el" w:eastAsia="el"/>
        </w:rPr>
        <w:t xml:space="preserve">4. </w:t>
      </w:r>
      <w:r>
        <w:rPr>
          <w:b/>
          <w:bCs/>
          <w:u w:val="single"/>
          <w:lang w:val="el" w:eastAsia="el"/>
        </w:rPr>
        <w:t>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spacing w:before="240" w:after="240"/>
        <w:rPr>
          <w:lang w:val="el" w:eastAsia="el"/>
        </w:rPr>
      </w:pPr>
      <w:r>
        <w:rPr>
          <w:u w:val="single"/>
          <w:lang w:val="el" w:eastAsia="el"/>
        </w:rPr>
        <w:t xml:space="preserve">5. </w:t>
      </w:r>
      <w:r>
        <w:rPr>
          <w:b/>
          <w:bCs/>
          <w:u w:val="single"/>
          <w:lang w:val="el" w:eastAsia="el"/>
        </w:rPr>
        <w:t>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spacing w:before="240" w:after="240"/>
        <w:rPr>
          <w:lang w:val="el" w:eastAsia="el"/>
        </w:rPr>
      </w:pPr>
      <w:r>
        <w:rPr>
          <w:u w:val="single"/>
          <w:lang w:val="el" w:eastAsia="el"/>
        </w:rPr>
        <w:t xml:space="preserve">6. </w:t>
      </w:r>
      <w:r>
        <w:rPr>
          <w:b/>
          <w:bCs/>
          <w:u w:val="single"/>
          <w:lang w:val="el" w:eastAsia="el"/>
        </w:rPr>
        <w:t>Το τεκμήριο του παρόντος δεν εφαρμόζεται: α) στα κέρδη από αγροτική επιχειρηματική δραστηριότητα,</w:t>
      </w:r>
    </w:p>
    <w:p>
      <w:pPr>
        <w:spacing w:before="240" w:after="240"/>
        <w:rPr>
          <w:lang w:val="el" w:eastAsia="el"/>
        </w:rPr>
      </w:pPr>
      <w:r>
        <w:rPr>
          <w:b/>
          <w:bCs/>
          <w:u w:val="single"/>
          <w:lang w:val="el" w:eastAsia="el"/>
        </w:rPr>
        <w:t>β) 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spacing w:before="240" w:after="240"/>
        <w:rPr>
          <w:lang w:val="el" w:eastAsia="el"/>
        </w:rPr>
      </w:pPr>
      <w:r>
        <w:rPr>
          <w:b/>
          <w:bCs/>
          <w:u w:val="single"/>
          <w:lang w:val="el" w:eastAsia="el"/>
        </w:rPr>
        <w:t>γ) σε πρόσωπα που παρουσιάζουν αναπηρία ίση ή μεγαλύτερη του ογδόντα τοις εκατό (80%), και</w:t>
      </w:r>
    </w:p>
    <w:p>
      <w:pPr>
        <w:spacing w:before="240" w:after="240"/>
        <w:rPr>
          <w:lang w:val="el" w:eastAsia="el"/>
        </w:rPr>
      </w:pPr>
      <w:r>
        <w:rPr>
          <w:b/>
          <w:bCs/>
          <w:u w:val="single"/>
          <w:lang w:val="el" w:eastAsia="el"/>
        </w:rPr>
        <w:t>δ) σε καφενεία που βρίσκονται σε οικισμούς της χώρας με πληθυσμό μικρότερο των πεντακοσίων (500) κατοίκων.</w:t>
      </w:r>
    </w:p>
    <w:p>
      <w:pPr>
        <w:spacing w:before="240" w:after="240"/>
        <w:rPr>
          <w:lang w:val="el" w:eastAsia="el"/>
        </w:rPr>
      </w:pPr>
      <w:r>
        <w:rPr>
          <w:u w:val="single"/>
          <w:lang w:val="el" w:eastAsia="el"/>
        </w:rPr>
        <w:t xml:space="preserve">7. </w:t>
      </w:r>
      <w:r>
        <w:rPr>
          <w:b/>
          <w:bCs/>
          <w:u w:val="single"/>
          <w:lang w:val="el" w:eastAsia="el"/>
        </w:rPr>
        <w:t>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spacing w:before="240" w:after="240"/>
        <w:rPr>
          <w:lang w:val="el" w:eastAsia="el"/>
        </w:rPr>
      </w:pPr>
      <w:r>
        <w:rPr>
          <w:u w:val="single"/>
          <w:lang w:val="el" w:eastAsia="el"/>
        </w:rPr>
        <w:t xml:space="preserve">8. </w:t>
      </w:r>
      <w:r>
        <w:rPr>
          <w:b/>
          <w:bCs/>
          <w:u w:val="single"/>
          <w:lang w:val="el" w:eastAsia="el"/>
        </w:rPr>
        <w:t>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u w:val="single"/>
          <w:lang w:val="el" w:eastAsia="el"/>
        </w:rPr>
        <w:t xml:space="preserve">Άρθρο 16 </w:t>
      </w:r>
    </w:p>
    <w:p>
      <w:pPr>
        <w:pStyle w:val="Heading6"/>
        <w:spacing w:before="240" w:after="240"/>
        <w:rPr>
          <w:lang w:val="el" w:eastAsia="el"/>
        </w:rPr>
      </w:pPr>
      <w:r>
        <w:rPr>
          <w:b/>
          <w:bCs/>
          <w:u w:val="single"/>
          <w:lang w:val="el" w:eastAsia="el"/>
        </w:rPr>
        <w:t>«Εισοδήματα που μειώνουν το ελάχιστο ποσό καθαρού εισοδήματος από την άσκηση επιχειρηματικής δραστηριότητας - Προσθήκη άρθρου 28Β στον Κώδικα Φορολογίας Εισοδήματος»</w:t>
      </w:r>
    </w:p>
    <w:p>
      <w:pPr>
        <w:spacing w:before="240" w:after="240"/>
        <w:rPr>
          <w:lang w:val="el" w:eastAsia="el"/>
        </w:rPr>
      </w:pPr>
      <w:r>
        <w:rPr>
          <w:b/>
          <w:bCs/>
          <w:u w:val="single"/>
          <w:lang w:val="el" w:eastAsia="el"/>
        </w:rPr>
        <w:t>Με το άρθρο 16 του κοινοποιούμενου νόμου ορίζεται ότι στον Κώδικα Φορολογίας Εισοδήματος (ν. 4172/2013, Α’ 167) προστίθεται άρθρο 28Β ως εξής:</w:t>
      </w:r>
    </w:p>
    <w:p>
      <w:pPr>
        <w:spacing w:before="240" w:after="240"/>
        <w:rPr>
          <w:lang w:val="el" w:eastAsia="el"/>
        </w:rPr>
      </w:pPr>
      <w:r>
        <w:rPr>
          <w:b/>
          <w:bCs/>
          <w:u w:val="single"/>
          <w:lang w:val="el" w:eastAsia="el"/>
        </w:rPr>
        <w:t>«Άρθρο 28Β</w:t>
      </w:r>
    </w:p>
    <w:p>
      <w:pPr>
        <w:spacing w:before="240" w:after="240"/>
        <w:rPr>
          <w:lang w:val="el" w:eastAsia="el"/>
        </w:rPr>
      </w:pPr>
      <w:r>
        <w:rPr>
          <w:b/>
          <w:bCs/>
          <w:u w:val="single"/>
          <w:lang w:val="el" w:eastAsia="el"/>
        </w:rPr>
        <w:t>Εισοδήματα που μειώνουν το ελάχιστο ποσό καθαρού εισοδήματος από την άσκηση επιχειρηματικής δραστηριότητας</w:t>
      </w:r>
    </w:p>
    <w:p>
      <w:pPr>
        <w:spacing w:before="240" w:after="240"/>
        <w:rPr>
          <w:lang w:val="el" w:eastAsia="el"/>
        </w:rPr>
      </w:pPr>
      <w:r>
        <w:rPr>
          <w:b/>
          <w:bCs/>
          <w:u w:val="single"/>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u w:val="single"/>
          <w:lang w:val="el" w:eastAsia="el"/>
        </w:rPr>
        <w:t xml:space="preserve">Άρθρο 17 </w:t>
      </w:r>
    </w:p>
    <w:p>
      <w:pPr>
        <w:pStyle w:val="Heading6"/>
        <w:spacing w:before="240" w:after="240"/>
        <w:rPr>
          <w:lang w:val="el" w:eastAsia="el"/>
        </w:rPr>
      </w:pPr>
      <w:r>
        <w:rPr>
          <w:b/>
          <w:bCs/>
          <w:u w:val="single"/>
          <w:lang w:val="el" w:eastAsia="el"/>
        </w:rPr>
        <w:t>«Άλλες μειώσεις του ελάχιστου ποσού καθαρού εισοδήματος από την άσκηση επιχειρηματικής δραστηριότητας και ειδικές ρυθμίσεις - Προσθήκη άρθρου 28Γ στον Κώδικα Φορολογίας Εισοδήματος»</w:t>
      </w:r>
    </w:p>
    <w:p>
      <w:pPr>
        <w:spacing w:before="240" w:after="240"/>
        <w:rPr>
          <w:lang w:val="el" w:eastAsia="el"/>
        </w:rPr>
      </w:pPr>
      <w:r>
        <w:rPr>
          <w:b/>
          <w:bCs/>
          <w:u w:val="single"/>
          <w:lang w:val="el" w:eastAsia="el"/>
        </w:rPr>
        <w:t>Με το άρθρο 17 του κοινοποιούμενου νόμου ορίζεται ότι στον Κώδικα Φορολογίας Εισοδήματος (ν. 4172/2013, Α΄ 167) προστίθεται άρθρο 28Γ ως εξής:</w:t>
      </w:r>
    </w:p>
    <w:p>
      <w:pPr>
        <w:spacing w:before="240" w:after="240"/>
        <w:rPr>
          <w:lang w:val="el" w:eastAsia="el"/>
        </w:rPr>
      </w:pPr>
      <w:r>
        <w:rPr>
          <w:b/>
          <w:bCs/>
          <w:u w:val="single"/>
          <w:lang w:val="el" w:eastAsia="el"/>
        </w:rPr>
        <w:t>«Άρθρο 28Γ</w:t>
      </w:r>
    </w:p>
    <w:p>
      <w:pPr>
        <w:spacing w:before="240" w:after="240"/>
        <w:rPr>
          <w:lang w:val="el" w:eastAsia="el"/>
        </w:rPr>
      </w:pPr>
      <w:r>
        <w:rPr>
          <w:b/>
          <w:bCs/>
          <w:u w:val="single"/>
          <w:lang w:val="el" w:eastAsia="el"/>
        </w:rPr>
        <w:t>Λοιπές μειώσεις του ελάχιστου ποσού καθαρού εισοδήματος από την άσκηση επιχειρηματικής δραστηριότητας και ειδικές ρυθμίσεις</w:t>
      </w:r>
    </w:p>
    <w:p>
      <w:pPr>
        <w:spacing w:before="240" w:after="240"/>
        <w:rPr>
          <w:lang w:val="el" w:eastAsia="el"/>
        </w:rPr>
      </w:pPr>
      <w:r>
        <w:rPr>
          <w:u w:val="single"/>
          <w:lang w:val="el" w:eastAsia="el"/>
        </w:rPr>
        <w:t xml:space="preserve">1. </w:t>
      </w:r>
      <w:r>
        <w:rPr>
          <w:b/>
          <w:bCs/>
          <w:u w:val="single"/>
          <w:lang w:val="el" w:eastAsia="el"/>
        </w:rPr>
        <w:t>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w:t>
      </w:r>
    </w:p>
    <w:p>
      <w:pPr>
        <w:spacing w:before="240" w:after="240"/>
        <w:rPr>
          <w:lang w:val="el" w:eastAsia="el"/>
        </w:rPr>
      </w:pPr>
      <w:r>
        <w:rPr>
          <w:b/>
          <w:bCs/>
          <w:u w:val="single"/>
          <w:lang w:val="el" w:eastAsia="el"/>
        </w:rPr>
        <w:t>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spacing w:before="240" w:after="240"/>
        <w:rPr>
          <w:lang w:val="el" w:eastAsia="el"/>
        </w:rPr>
      </w:pPr>
      <w:r>
        <w:rPr>
          <w:u w:val="single"/>
          <w:lang w:val="el" w:eastAsia="el"/>
        </w:rPr>
        <w:t xml:space="preserve">2. </w:t>
      </w:r>
      <w:r>
        <w:rPr>
          <w:b/>
          <w:bCs/>
          <w:u w:val="single"/>
          <w:lang w:val="el" w:eastAsia="el"/>
        </w:rPr>
        <w:t>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(TAΞI) με ποσοστό ιδιοκτησίας επί του οχήματος που δεν υπερβαίνει το είκοσι πέντε τοις εκατό (25%).</w:t>
      </w:r>
    </w:p>
    <w:p>
      <w:pPr>
        <w:spacing w:before="240" w:after="240"/>
        <w:rPr>
          <w:lang w:val="el" w:eastAsia="el"/>
        </w:rPr>
      </w:pPr>
      <w:r>
        <w:rPr>
          <w:u w:val="single"/>
          <w:lang w:val="el" w:eastAsia="el"/>
        </w:rPr>
        <w:t xml:space="preserve">3. </w:t>
      </w:r>
      <w:r>
        <w:rPr>
          <w:b/>
          <w:bCs/>
          <w:u w:val="single"/>
          <w:lang w:val="el" w:eastAsia="el"/>
        </w:rPr>
        <w:t>Το ποσό της παρ. 2 του άρθρου 28Α μειώνεται κατά το ήμισυ (1/2) για υπόχρεους της παρ. 1 που ασκούν τη δραστηριότητά τους και έχουν την κύρια κατοικία τους σε οικισμούς με πληθυσμό μικρότερο των πεντακοσίων (500) κατοίκων ή σε νησιά με πληθυσμό μικρότερο των τριών χιλιάδων εκατό (3.100) κατοίκων.»</w:t>
      </w:r>
    </w:p>
    <w:p>
      <w:pPr>
        <w:pStyle w:val="Heading6"/>
        <w:spacing w:before="240" w:after="240"/>
        <w:rPr>
          <w:lang w:val="el" w:eastAsia="el"/>
        </w:rPr>
      </w:pPr>
      <w:r>
        <w:rPr>
          <w:b/>
          <w:bCs/>
          <w:u w:val="single"/>
          <w:lang w:val="el" w:eastAsia="el"/>
        </w:rPr>
        <w:t xml:space="preserve">Άρθρο 18 </w:t>
      </w:r>
    </w:p>
    <w:p>
      <w:pPr>
        <w:pStyle w:val="Heading6"/>
        <w:spacing w:before="240" w:after="240"/>
        <w:rPr>
          <w:lang w:val="el" w:eastAsia="el"/>
        </w:rPr>
      </w:pPr>
      <w:r>
        <w:rPr>
          <w:b/>
          <w:bCs/>
          <w:u w:val="single"/>
          <w:lang w:val="el" w:eastAsia="el"/>
        </w:rPr>
        <w:t>«Διακοπή της επαγγελματικής δραστηριότητας - Προσθήκη άρθρου 28Δ στον Κώδικα Φορολογίας Εισοδήματος»</w:t>
      </w:r>
    </w:p>
    <w:p>
      <w:pPr>
        <w:spacing w:before="240" w:after="240"/>
        <w:rPr>
          <w:lang w:val="el" w:eastAsia="el"/>
        </w:rPr>
      </w:pPr>
      <w:r>
        <w:rPr>
          <w:b/>
          <w:bCs/>
          <w:u w:val="single"/>
          <w:lang w:val="el" w:eastAsia="el"/>
        </w:rPr>
        <w:t>Με το άρθρο 18 του κοινοποιούμενου νόμου ορίζεται ότι στον Κώδικα Φορολογίας Εισοδήματος (ν. 4172/2013, Α’ 167) προστίθεται άρθρο 28Δ ως εξής:</w:t>
      </w:r>
    </w:p>
    <w:p>
      <w:pPr>
        <w:spacing w:before="240" w:after="240"/>
        <w:rPr>
          <w:lang w:val="el" w:eastAsia="el"/>
        </w:rPr>
      </w:pPr>
      <w:r>
        <w:rPr>
          <w:b/>
          <w:bCs/>
          <w:u w:val="single"/>
          <w:lang w:val="el" w:eastAsia="el"/>
        </w:rPr>
        <w:t>«Άρθρο 28Δ</w:t>
      </w:r>
    </w:p>
    <w:p>
      <w:pPr>
        <w:spacing w:before="240" w:after="240"/>
        <w:rPr>
          <w:lang w:val="el" w:eastAsia="el"/>
        </w:rPr>
      </w:pPr>
      <w:r>
        <w:rPr>
          <w:b/>
          <w:bCs/>
          <w:u w:val="single"/>
          <w:lang w:val="el" w:eastAsia="el"/>
        </w:rPr>
        <w:t>Διακοπή της επαγγελματικής δραστηριότητας</w:t>
      </w:r>
    </w:p>
    <w:p>
      <w:pPr>
        <w:spacing w:before="240" w:after="240"/>
        <w:rPr>
          <w:lang w:val="el" w:eastAsia="el"/>
        </w:rPr>
      </w:pPr>
      <w:r>
        <w:rPr>
          <w:b/>
          <w:bCs/>
          <w:u w:val="single"/>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u w:val="single"/>
          <w:lang w:val="el" w:eastAsia="el"/>
        </w:rPr>
        <w:t xml:space="preserve">Άρθρο 19 </w:t>
      </w:r>
    </w:p>
    <w:p>
      <w:pPr>
        <w:pStyle w:val="Heading6"/>
        <w:spacing w:before="240" w:after="240"/>
        <w:rPr>
          <w:lang w:val="el" w:eastAsia="el"/>
        </w:rPr>
      </w:pPr>
      <w:r>
        <w:rPr>
          <w:b/>
          <w:bCs/>
          <w:u w:val="single"/>
          <w:lang w:val="el" w:eastAsia="el"/>
        </w:rPr>
        <w:t>«Φορολόγηση επί του ελάχιστου ποσού καθαρού εισοδήματος για φυσικά πρόσωπα που έπαυσαν την ατομική επιχειρηματική δραστηριότητά τους και έχουν συστήσει μονοπρόσωπη εταιρεία – Προσθήκη άρθρου 28Ε στον Κώδικα Φορολογίας Εισοδήματος»</w:t>
      </w:r>
    </w:p>
    <w:p>
      <w:pPr>
        <w:spacing w:before="240" w:after="240"/>
        <w:rPr>
          <w:lang w:val="el" w:eastAsia="el"/>
        </w:rPr>
      </w:pPr>
      <w:r>
        <w:rPr>
          <w:b/>
          <w:bCs/>
          <w:u w:val="single"/>
          <w:lang w:val="el" w:eastAsia="el"/>
        </w:rPr>
        <w:t>Με το άρθρο 19 του κοινοποιούμενου νόμου ορίζεται ότι στον Κώδικα Φορολογίας Εισοδήματος (ν. 4172/2013, Α’ 167) προστίθεται άρθρο 28Ε ως εξής:</w:t>
      </w:r>
    </w:p>
    <w:p>
      <w:pPr>
        <w:spacing w:before="240" w:after="240"/>
        <w:rPr>
          <w:lang w:val="el" w:eastAsia="el"/>
        </w:rPr>
      </w:pPr>
      <w:r>
        <w:rPr>
          <w:b/>
          <w:bCs/>
          <w:u w:val="single"/>
          <w:lang w:val="el" w:eastAsia="el"/>
        </w:rPr>
        <w:t>«Άρθρο 28Ε</w:t>
      </w:r>
    </w:p>
    <w:p>
      <w:pPr>
        <w:spacing w:before="240" w:after="240"/>
        <w:rPr>
          <w:lang w:val="el" w:eastAsia="el"/>
        </w:rPr>
      </w:pPr>
      <w:r>
        <w:rPr>
          <w:b/>
          <w:bCs/>
          <w:u w:val="single"/>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p>
    <w:p>
      <w:pPr>
        <w:spacing w:before="240" w:after="240"/>
        <w:rPr>
          <w:lang w:val="el" w:eastAsia="el"/>
        </w:rPr>
      </w:pPr>
      <w:r>
        <w:rPr>
          <w:u w:val="single"/>
          <w:lang w:val="el" w:eastAsia="el"/>
        </w:rPr>
        <w:t xml:space="preserve">1. </w:t>
      </w:r>
      <w:r>
        <w:rPr>
          <w:b/>
          <w:bCs/>
          <w:u w:val="single"/>
          <w:lang w:val="el" w:eastAsia="el"/>
        </w:rPr>
        <w:t>Μετά από τη διενέργεια ελέγχου σύμφωνα με το άρθρο 23 του Κώδικα Φορολογικής Διαδικασίας (Κ.Φ.Δ.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 α) 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spacing w:before="240" w:after="240"/>
        <w:rPr>
          <w:lang w:val="el" w:eastAsia="el"/>
        </w:rPr>
      </w:pPr>
      <w:r>
        <w:rPr>
          <w:b/>
          <w:bCs/>
          <w:u w:val="single"/>
          <w:lang w:val="el" w:eastAsia="el"/>
        </w:rPr>
        <w:t>β) 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spacing w:before="240" w:after="240"/>
        <w:rPr>
          <w:lang w:val="el" w:eastAsia="el"/>
        </w:rPr>
      </w:pPr>
      <w:r>
        <w:rPr>
          <w:u w:val="single"/>
          <w:lang w:val="el" w:eastAsia="el"/>
        </w:rPr>
        <w:t xml:space="preserve">2. </w:t>
      </w:r>
      <w:r>
        <w:rPr>
          <w:b/>
          <w:bCs/>
          <w:u w:val="single"/>
          <w:lang w:val="el" w:eastAsia="el"/>
        </w:rPr>
        <w:t>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spacing w:before="240" w:after="240"/>
        <w:rPr>
          <w:lang w:val="el" w:eastAsia="el"/>
        </w:rPr>
      </w:pPr>
      <w:r>
        <w:rPr>
          <w:u w:val="single"/>
          <w:lang w:val="el" w:eastAsia="el"/>
        </w:rPr>
        <w:t xml:space="preserve">3. </w:t>
      </w:r>
      <w:r>
        <w:rPr>
          <w:b/>
          <w:bCs/>
          <w:u w:val="single"/>
          <w:lang w:val="el" w:eastAsia="el"/>
        </w:rPr>
        <w:t>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spacing w:before="240" w:after="240"/>
        <w:rPr>
          <w:lang w:val="el" w:eastAsia="el"/>
        </w:rPr>
      </w:pPr>
      <w:r>
        <w:rPr>
          <w:b/>
          <w:bCs/>
          <w:u w:val="single"/>
          <w:lang w:val="el" w:eastAsia="el"/>
        </w:rPr>
        <w:t>α) 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spacing w:before="240" w:after="240"/>
        <w:rPr>
          <w:lang w:val="el" w:eastAsia="el"/>
        </w:rPr>
      </w:pPr>
      <w:r>
        <w:rPr>
          <w:b/>
          <w:bCs/>
          <w:u w:val="single"/>
          <w:lang w:val="el" w:eastAsia="el"/>
        </w:rPr>
        <w:t>β) 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spacing w:before="240" w:after="240"/>
        <w:rPr>
          <w:lang w:val="el" w:eastAsia="el"/>
        </w:rPr>
      </w:pPr>
      <w:r>
        <w:rPr>
          <w:b/>
          <w:bCs/>
          <w:u w:val="single"/>
          <w:lang w:val="el" w:eastAsia="el"/>
        </w:rPr>
        <w:t>γ) 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spacing w:before="240" w:after="240"/>
        <w:rPr>
          <w:lang w:val="el" w:eastAsia="el"/>
        </w:rPr>
      </w:pPr>
      <w:r>
        <w:rPr>
          <w:u w:val="single"/>
          <w:lang w:val="el" w:eastAsia="el"/>
        </w:rPr>
        <w:t xml:space="preserve">4. </w:t>
      </w:r>
      <w:r>
        <w:rPr>
          <w:b/>
          <w:bCs/>
          <w:u w:val="single"/>
          <w:lang w:val="el" w:eastAsia="el"/>
        </w:rPr>
        <w:t>Οι παρ. 3 και 4 του άρθρου 28Α εφαρμόζονται αναλογικά, προς τον σκοπό αμφισβήτησης του φόρου που προκύπτει από τις παρ. 1 έως 3.</w:t>
      </w:r>
    </w:p>
    <w:p>
      <w:pPr>
        <w:spacing w:before="240" w:after="240"/>
        <w:rPr>
          <w:lang w:val="el" w:eastAsia="el"/>
        </w:rPr>
      </w:pPr>
      <w:r>
        <w:rPr>
          <w:u w:val="single"/>
          <w:lang w:val="el" w:eastAsia="el"/>
        </w:rPr>
        <w:t xml:space="preserve">5. </w:t>
      </w:r>
      <w:r>
        <w:rPr>
          <w:b/>
          <w:bCs/>
          <w:u w:val="single"/>
          <w:lang w:val="el" w:eastAsia="el"/>
        </w:rPr>
        <w:t>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spacing w:before="240" w:after="240"/>
        <w:rPr>
          <w:lang w:val="el" w:eastAsia="el"/>
        </w:rPr>
      </w:pPr>
      <w:r>
        <w:rPr>
          <w:u w:val="single"/>
          <w:lang w:val="el" w:eastAsia="el"/>
        </w:rPr>
        <w:t xml:space="preserve">6. </w:t>
      </w:r>
      <w:r>
        <w:rPr>
          <w:b/>
          <w:bCs/>
          <w:u w:val="single"/>
          <w:lang w:val="el" w:eastAsia="el"/>
        </w:rPr>
        <w:t>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spacing w:before="240" w:after="240"/>
        <w:rPr>
          <w:lang w:val="el" w:eastAsia="el"/>
        </w:rPr>
      </w:pPr>
      <w:r>
        <w:rPr>
          <w:u w:val="single"/>
          <w:lang w:val="el" w:eastAsia="el"/>
        </w:rPr>
        <w:t xml:space="preserve">7. </w:t>
      </w:r>
      <w:r>
        <w:rPr>
          <w:b/>
          <w:bCs/>
          <w:u w:val="single"/>
          <w:lang w:val="el" w:eastAsia="el"/>
        </w:rPr>
        <w:t>Το παρόν άρθρο ισχύει για εισοδήματα που αποκτώνται μέχρι το φορολογικό έτος 2026.».</w:t>
      </w:r>
    </w:p>
    <w:p>
      <w:pPr>
        <w:pStyle w:val="Heading6"/>
        <w:spacing w:before="240" w:after="240"/>
        <w:rPr>
          <w:lang w:val="el" w:eastAsia="el"/>
        </w:rPr>
      </w:pPr>
      <w:r>
        <w:rPr>
          <w:b/>
          <w:bCs/>
          <w:u w:val="single"/>
          <w:lang w:val="el" w:eastAsia="el"/>
        </w:rPr>
        <w:t xml:space="preserve">Άρθρο 20 </w:t>
      </w:r>
    </w:p>
    <w:p>
      <w:pPr>
        <w:pStyle w:val="Heading6"/>
        <w:spacing w:before="240" w:after="240"/>
        <w:rPr>
          <w:lang w:val="el" w:eastAsia="el"/>
        </w:rPr>
      </w:pPr>
      <w:r>
        <w:rPr>
          <w:b/>
          <w:bCs/>
          <w:u w:val="single"/>
          <w:lang w:val="el" w:eastAsia="el"/>
        </w:rPr>
        <w:t>«Μεταβατική διάταξη για προκαταβολή φόρου σε περίπτωση τεκμαρτού προσδιορισμού εισοδήματος - Προσθήκη παρ. 87 στο άρθρο 72 του Κώδικα Φορολογίας Εισοδήματος»</w:t>
      </w:r>
    </w:p>
    <w:p>
      <w:pPr>
        <w:spacing w:before="240" w:after="240"/>
        <w:rPr>
          <w:lang w:val="el" w:eastAsia="el"/>
        </w:rPr>
      </w:pPr>
      <w:r>
        <w:rPr>
          <w:b/>
          <w:bCs/>
          <w:u w:val="single"/>
          <w:lang w:val="el" w:eastAsia="el"/>
        </w:rPr>
        <w:t>Με το άρθρο 20 του κοινοποιούμενου νόμου ορίζεται ότι στο άρθρο 72 του Κώδικα Φορολογίας Εισοδήματος (ν. 4172/2013, Α’ 167) περί μεταβατικών διατάξεων, προστίθεται παρ. 87 ως εξής:</w:t>
      </w:r>
    </w:p>
    <w:p>
      <w:pPr>
        <w:spacing w:before="240" w:after="240"/>
        <w:rPr>
          <w:lang w:val="el" w:eastAsia="el"/>
        </w:rPr>
      </w:pPr>
      <w:r>
        <w:rPr>
          <w:u w:val="single"/>
          <w:lang w:val="el" w:eastAsia="el"/>
        </w:rPr>
        <w:t xml:space="preserve">«8 </w:t>
      </w:r>
      <w:r>
        <w:rPr>
          <w:b/>
          <w:bCs/>
          <w:u w:val="single"/>
          <w:lang w:val="el" w:eastAsia="el"/>
        </w:rPr>
        <w:t>7.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w:t>
      </w:r>
    </w:p>
    <w:p>
      <w:pPr>
        <w:pStyle w:val="Heading6"/>
        <w:spacing w:before="240" w:after="240"/>
        <w:rPr>
          <w:lang w:val="el" w:eastAsia="el"/>
        </w:rPr>
      </w:pPr>
      <w:r>
        <w:rPr>
          <w:b/>
          <w:bCs/>
          <w:u w:val="single"/>
          <w:lang w:val="el" w:eastAsia="el"/>
        </w:rPr>
        <w:t xml:space="preserve">Άρθρο 25 </w:t>
      </w:r>
    </w:p>
    <w:p>
      <w:pPr>
        <w:pStyle w:val="Heading6"/>
        <w:spacing w:before="240" w:after="240"/>
        <w:rPr>
          <w:lang w:val="el" w:eastAsia="el"/>
        </w:rPr>
      </w:pPr>
      <w:r>
        <w:rPr>
          <w:b/>
          <w:bCs/>
          <w:u w:val="single"/>
          <w:lang w:val="el" w:eastAsia="el"/>
        </w:rPr>
        <w:t>«Καταγραφή ελέγχων της Φορολογικής Διοίκησης και συναλλαγών με φορολογουμένους - Προσθήκη παρ. 4 και 5 στο άρθρο 23 του Κώδικα Φορολογικής Διαδικασίας»</w:t>
      </w:r>
    </w:p>
    <w:p>
      <w:pPr>
        <w:spacing w:before="240" w:after="240"/>
        <w:rPr>
          <w:lang w:val="el" w:eastAsia="el"/>
        </w:rPr>
      </w:pPr>
      <w:r>
        <w:rPr>
          <w:b/>
          <w:bCs/>
          <w:u w:val="single"/>
          <w:lang w:val="el" w:eastAsia="el"/>
        </w:rPr>
        <w:t>Με το άρθρο 25 του κοινοποιούμενου νόμου, ορίζεται ότι στο άρθρο 23 του Κώδικα Φορολογικής Διαδικασίας (ν. 4987/2022 Α' 206), περί εξουσιών της Φορολογικής Διοίκησης, προστίθενται παρ. 4 και 5 ως εξής:</w:t>
      </w:r>
    </w:p>
    <w:p>
      <w:pPr>
        <w:spacing w:before="240" w:after="240"/>
        <w:rPr>
          <w:lang w:val="el" w:eastAsia="el"/>
        </w:rPr>
      </w:pPr>
      <w:r>
        <w:rPr>
          <w:u w:val="single"/>
          <w:lang w:val="el" w:eastAsia="el"/>
        </w:rPr>
        <w:t xml:space="preserve">«4 </w:t>
      </w:r>
      <w:r>
        <w:rPr>
          <w:b/>
          <w:bCs/>
          <w:u w:val="single"/>
          <w:lang w:val="el" w:eastAsia="el"/>
        </w:rPr>
        <w:t>. Οι ελεγκτικές ενέργειες των οργάνων της Φορολογικής Διοίκησης εκτός των εγκαταστάσεων της υπηρεσίας τους, περιλαμβανομένων και των επιτόπιων ελέγχων, καθώς και οι συναλλαγές τους με φορολογούμενους εντός αυτών ή μέσω συστήματος τηλεπικοινωνίας, καταγράφονται με τη χρήση συστημάτων λήψης ή καταγραφής ήχου και εικόνας, για τη διασφάλιση της διαφάνειας της ελεγκτικής διαδικασίας, της αξιοπιστίας του αποδεικτικού υλικού και την αποφυγή της διαφθοράς. Υπεύθυνος επεξεργασίας δεδομένων ορίζεται η Α.Α.Δ.Ε., η οποία φυλάσσει το καταγραφέν οπτικοακουστικό υλικό για χρονική διάρκεια αντίστοιχη με αυτή του άρθρου 13. Το υλικό αυτό μπορεί να χρησιμοποιηθεί από τη Φορολογική Διοίκηση και από τους φορολογούμενους, οι οποίοι αποκτούν πρόσβαση σε αυτό με αίτησή τους.</w:t>
      </w:r>
    </w:p>
    <w:p>
      <w:pPr>
        <w:spacing w:before="240" w:after="240"/>
        <w:rPr>
          <w:lang w:val="el" w:eastAsia="el"/>
        </w:rPr>
      </w:pPr>
      <w:r>
        <w:rPr>
          <w:u w:val="single"/>
          <w:lang w:val="el" w:eastAsia="el"/>
        </w:rPr>
        <w:t xml:space="preserve">5. </w:t>
      </w:r>
      <w:r>
        <w:rPr>
          <w:b/>
          <w:bCs/>
          <w:u w:val="single"/>
          <w:lang w:val="el" w:eastAsia="el"/>
        </w:rPr>
        <w:t>Με απόφαση του Διοικητή, που εκδίδεται μετά από μελέτη εκτίμησης αντικτύπου και μετά από γνώμη της Αρχής Προστασίας Δεδομένων Προσωπικού Χαρακτήρα, ορίζονται: α) οι όροι και προϋποθέσεις λειτουργίας των συστημάτων λήψης ή καταγραφής ήχου και εικόνας των ελέγχων και των συναλλαγών μεταξύ των ελεγκτικών οργάνων και των φορολογουμένων, β) ο τρόπος εξασφάλισης των δικαιωμάτων των υποκειμένων των δεδομένων, και γ) κάθε άλλο τεχνικό ή λεπτομερειακό θέμα για την εφαρμογή της παρ. 4.</w:t>
      </w:r>
    </w:p>
    <w:p>
      <w:pPr>
        <w:spacing w:before="240" w:after="240"/>
        <w:rPr>
          <w:lang w:val="el" w:eastAsia="el"/>
        </w:rPr>
      </w:pPr>
      <w:r>
        <w:rPr>
          <w:b/>
          <w:bCs/>
          <w:u w:val="single"/>
          <w:lang w:val="el" w:eastAsia="el"/>
        </w:rPr>
        <w:t>δ) οι ελεγκτικές υπηρεσίες της Α.Α.Δ.Ε., συμπεριλαμβανομένων των τελωνειακών και χημικών υπηρεσιών της, καθώς και οι περιπτώσεις, στις οποίες εφαρμόζεται η παρ. 4,</w:t>
      </w:r>
    </w:p>
    <w:p>
      <w:pPr>
        <w:spacing w:before="240" w:after="240"/>
        <w:rPr>
          <w:lang w:val="el" w:eastAsia="el"/>
        </w:rPr>
      </w:pPr>
      <w:r>
        <w:rPr>
          <w:b/>
          <w:bCs/>
          <w:u w:val="single"/>
          <w:lang w:val="el" w:eastAsia="el"/>
        </w:rPr>
        <w:t>ε) οι υπάλληλοι της Α.Α.Δ.Ε. που προσδιορίζονται με βάση τις ειδικότερες αρμοδιότητές τους ή τη θέση τους στον Οργανισμό της Α.Α.Δ.Ε., που παρίστανται κατά την καταγραφή και δεν έχουν δυνατότητα επέμβασης ή διαγραφής στο καταγραφέν υλικό, και οι υπάλληλοι που έχουν πρόσβαση στο οπτικοακουστικό υλικό, οι οποίοι πρέπει να είναι διαφορετικοί από τους υπαλλήλους που διενεργούν την καταγραφή,</w:t>
      </w:r>
    </w:p>
    <w:p>
      <w:pPr>
        <w:spacing w:before="240" w:after="240"/>
        <w:rPr>
          <w:lang w:val="el" w:eastAsia="el"/>
        </w:rPr>
      </w:pPr>
      <w:r>
        <w:rPr>
          <w:b/>
          <w:bCs/>
          <w:u w:val="single"/>
          <w:lang w:val="el" w:eastAsia="el"/>
        </w:rPr>
        <w:t>στ) η διαδικασία και οι προϋποθέσεις, υπό τις οποίες αποκτούν την πρόσβαση, ζ) τα εν γένει οργανωτικά και τεχνικά μέτρα για την ασφάλεια της επεξεργασίας των δεδομένων, και</w:t>
      </w:r>
    </w:p>
    <w:p>
      <w:pPr>
        <w:spacing w:before="240" w:after="240"/>
        <w:rPr>
          <w:lang w:val="el" w:eastAsia="el"/>
        </w:rPr>
      </w:pPr>
      <w:r>
        <w:rPr>
          <w:b/>
          <w:bCs/>
          <w:u w:val="single"/>
          <w:lang w:val="el" w:eastAsia="el"/>
        </w:rPr>
        <w:t>η) η διαδικασία καταστροφής του υλικού.»</w:t>
      </w:r>
    </w:p>
    <w:p>
      <w:pPr>
        <w:pStyle w:val="Heading6"/>
        <w:spacing w:before="240" w:after="240"/>
        <w:rPr>
          <w:lang w:val="el" w:eastAsia="el"/>
        </w:rPr>
      </w:pPr>
      <w:r>
        <w:rPr>
          <w:b/>
          <w:bCs/>
          <w:u w:val="single"/>
          <w:lang w:val="el" w:eastAsia="el"/>
        </w:rPr>
        <w:t xml:space="preserve">Άρθρο 26 </w:t>
      </w:r>
    </w:p>
    <w:p>
      <w:pPr>
        <w:pStyle w:val="Heading6"/>
        <w:spacing w:before="240" w:after="240"/>
        <w:rPr>
          <w:lang w:val="el" w:eastAsia="el"/>
        </w:rPr>
      </w:pPr>
      <w:r>
        <w:rPr>
          <w:b/>
          <w:bCs/>
          <w:u w:val="single"/>
          <w:lang w:val="el" w:eastAsia="el"/>
        </w:rPr>
        <w:t>«Χρηματική επιβράβευση προσώπων κατόπιν επιβολής προστίμου μετά από επώνυμη καταγγελία - Προσθήκη παρ. 3 έως 9 στο άρθρο 54ΣΤ του Κώδικα Φορολογικής Διαδικασίας»</w:t>
      </w:r>
    </w:p>
    <w:p>
      <w:pPr>
        <w:spacing w:before="240" w:after="240"/>
        <w:rPr>
          <w:lang w:val="el" w:eastAsia="el"/>
        </w:rPr>
      </w:pPr>
      <w:r>
        <w:rPr>
          <w:b/>
          <w:bCs/>
          <w:u w:val="single"/>
          <w:lang w:val="el" w:eastAsia="el"/>
        </w:rPr>
        <w:t>Με το άρθρο 26 του κοινοποιούμενου νόμου, ορίζεται ότι στο άρθρο 54ΣΤ του Κώδικα Φορολογικής Διαδικασίας (ν. 4987/2022, Α' 206) τροποποιείται ο τίτλος, προστίθενται παρ. 3 έως 9, και το άρθρο 54ΣΤ διαμορφώνεται ως εξής:</w:t>
      </w:r>
    </w:p>
    <w:p>
      <w:pPr>
        <w:spacing w:before="240" w:after="240"/>
        <w:rPr>
          <w:lang w:val="el" w:eastAsia="el"/>
        </w:rPr>
      </w:pPr>
      <w:r>
        <w:rPr>
          <w:b/>
          <w:bCs/>
          <w:u w:val="single"/>
          <w:lang w:val="el" w:eastAsia="el"/>
        </w:rPr>
        <w:t>«Άρθρο 54ΣΤ</w:t>
      </w:r>
    </w:p>
    <w:p>
      <w:pPr>
        <w:spacing w:before="240" w:after="240"/>
        <w:rPr>
          <w:lang w:val="el" w:eastAsia="el"/>
        </w:rPr>
      </w:pPr>
      <w:r>
        <w:rPr>
          <w:b/>
          <w:bCs/>
          <w:u w:val="single"/>
          <w:lang w:val="el" w:eastAsia="el"/>
        </w:rPr>
        <w:t>Πρόστιμα για παραβάσεις παραβίασης ή παραποίησης ή επέμβασης στη λειτουργία των Φορολογικών Ηλεκτρονικών Μηχανισμών (Φ.Η.Μ.), καθώς και έκδοσης στοιχείων λιανικής πώλησης από Φ.Η.Μ., ο οποίος δεν λειτουργεί με εγκεκριμένες προδιαγραφές - Χρηματική επιβράβευση προσώπων κατόπιν επιβολής προστίμου μετά από επώνυμη καταγγελία στην εφαρμογή σάρωσης «QR code appodixi» της Ανεξάρτητης Αρχής Δημοσίων Εσόδων</w:t>
      </w:r>
    </w:p>
    <w:p>
      <w:pPr>
        <w:spacing w:before="240" w:after="240"/>
        <w:rPr>
          <w:lang w:val="el" w:eastAsia="el"/>
        </w:rPr>
      </w:pPr>
      <w:r>
        <w:rPr>
          <w:u w:val="single"/>
          <w:lang w:val="el" w:eastAsia="el"/>
        </w:rPr>
        <w:t xml:space="preserve">1. </w:t>
      </w:r>
      <w:r>
        <w:rPr>
          <w:b/>
          <w:bCs/>
          <w:u w:val="single"/>
          <w:lang w:val="el" w:eastAsia="el"/>
        </w:rPr>
        <w:t>α) Για παραβάσεις παραβίασης ή παραποίησης ή επέμβασης στη λειτουργία των Φ.Η.Μ., κατά οποιονδήποτε τρόπο, επιβάλλονται πρόστιμα ανά ελεγχόμενο έτος ως εξής: αα) όταν ο υπαίτιος της παράβασης είναι ο κάτοχος-χρήστης του Φ.Η.Μ., επιβάλλεται αναλόγως το ποσό του προστίμου που προβλέπεται στα εδάφια πρώτο, δεύτερο και τρίτο της περ. α) της παρ. 1 του άρθρου 54Ε, χωρίς να εφαρμόζονται τα ανώτατα όρια της ίδιας ως άνω περίπτωσης, αβ) 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spacing w:before="240" w:after="240"/>
        <w:rPr>
          <w:lang w:val="el" w:eastAsia="el"/>
        </w:rPr>
      </w:pPr>
      <w:r>
        <w:rPr>
          <w:b/>
          <w:bCs/>
          <w:u w:val="single"/>
          <w:lang w:val="el" w:eastAsia="el"/>
        </w:rPr>
        <w:t>β) 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περ. α) της παρ. 1 του άρθρου 54Ε. 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το άρθρο 15 του ν. 4308/2014 (Α' 251). Στην περίπτωση αυτή επιβάλλεται το πρόστιμο της περ. στ)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εφαρμόζεται η παρ. 3 του άρθρου 54.</w:t>
      </w:r>
    </w:p>
    <w:p>
      <w:pPr>
        <w:spacing w:before="240" w:after="240"/>
        <w:rPr>
          <w:lang w:val="el" w:eastAsia="el"/>
        </w:rPr>
      </w:pPr>
      <w:r>
        <w:rPr>
          <w:u w:val="single"/>
          <w:lang w:val="el" w:eastAsia="el"/>
        </w:rPr>
        <w:t xml:space="preserve">2. </w:t>
      </w:r>
      <w:r>
        <w:rPr>
          <w:b/>
          <w:bCs/>
          <w:u w:val="single"/>
          <w:lang w:val="el" w:eastAsia="el"/>
        </w:rPr>
        <w:t>Για την έκδοση της πράξης επιβολής των προστίμων του παρόντος άρθρου εφαρμόζονται αναλόγως τα οριζόμενα στην παρ. 2 του άρθρου 54Ε.</w:t>
      </w:r>
    </w:p>
    <w:p>
      <w:pPr>
        <w:spacing w:before="240" w:after="240"/>
        <w:rPr>
          <w:lang w:val="el" w:eastAsia="el"/>
        </w:rPr>
      </w:pPr>
      <w:r>
        <w:rPr>
          <w:u w:val="single"/>
          <w:lang w:val="el" w:eastAsia="el"/>
        </w:rPr>
        <w:t xml:space="preserve">3. </w:t>
      </w:r>
      <w:r>
        <w:rPr>
          <w:b/>
          <w:bCs/>
          <w:u w:val="single"/>
          <w:lang w:val="el" w:eastAsia="el"/>
        </w:rPr>
        <w:t>Αν, κατόπιν επώνυμης καταγγελίας σε βάρος οντότητας του ν. 4308/2014,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Φ.Η.Μ.,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Διεύθυνσης Οικονομικής Αστυνομίας του Υπουργείου Προστασίας του Πολίτη, που ασκούν ελεγκτικά καθήκοντα.</w:t>
      </w:r>
    </w:p>
    <w:p>
      <w:pPr>
        <w:spacing w:before="240" w:after="240"/>
        <w:rPr>
          <w:lang w:val="el" w:eastAsia="el"/>
        </w:rPr>
      </w:pPr>
      <w:r>
        <w:rPr>
          <w:u w:val="single"/>
          <w:lang w:val="el" w:eastAsia="el"/>
        </w:rPr>
        <w:t xml:space="preserve">4. </w:t>
      </w:r>
      <w:r>
        <w:rPr>
          <w:b/>
          <w:bCs/>
          <w:u w:val="single"/>
          <w:lang w:val="el" w:eastAsia="el"/>
        </w:rPr>
        <w:t>Η χρηματική επιβράβευση ανέρχεται στο δεκαπλάσιο της αξίας της συναλλαγής του εκδοθέντος στοιχείου λιανικής, για το οποίο έγινε η καταγγελία, συμπεριλαμβανομένου του αναλογούντος Φόρου Προστιθέμενης Αξίας και σε καμία περίπτωση δεν υπολείπεται των εκατό ευρώ (100 €), ούτε υπερβαίνει τις τρεις χιλιάδες ευρώ (3.000 €). Αν η καταγγελία αφορά περισσότερα φορολογικά στοιχεία που εξέδωσε η ίδια οντότητα, η χρηματική επιβράβευση υπολογίζεται επί του εκδοθέντος φορολογικού στοιχείου με τη μεγαλύτερη αξία.</w:t>
      </w:r>
    </w:p>
    <w:p>
      <w:pPr>
        <w:spacing w:before="240" w:after="240"/>
        <w:rPr>
          <w:lang w:val="el" w:eastAsia="el"/>
        </w:rPr>
      </w:pPr>
      <w:r>
        <w:rPr>
          <w:u w:val="single"/>
          <w:lang w:val="el" w:eastAsia="el"/>
        </w:rPr>
        <w:t xml:space="preserve">5. </w:t>
      </w:r>
      <w:r>
        <w:rPr>
          <w:b/>
          <w:bCs/>
          <w:u w:val="single"/>
          <w:lang w:val="el" w:eastAsia="el"/>
        </w:rPr>
        <w:t>Η χρηματική επιβράβευση του παρόντος δεν εμπίπτει σε καμία κατηγορία εισοδήματος και απαλλάσσεται από κάθε φόρο, κράτηση, τέλος ή εισφορά υπέρ του Δημοσίου, Φορέων Κοινωνικής Ασφάλισης, Νομικών Προσώπων Δημοσίου Δικαίου ή τρίτων και είναι ανεκχώρητη και ακατάσχετη στα χέρια του Δημοσίου ή τρίτων, κατά παρέκκλιση κάθε άλλης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u w:val="single"/>
          <w:lang w:val="el" w:eastAsia="el"/>
        </w:rPr>
        <w:t xml:space="preserve">6. </w:t>
      </w:r>
      <w:r>
        <w:rPr>
          <w:b/>
          <w:bCs/>
          <w:u w:val="single"/>
          <w:lang w:val="el" w:eastAsia="el"/>
        </w:rPr>
        <w:t>Κατά παρέκκλιση του άρθρου 77 του ν. 4727/2020 (Α' 184), η απόφαση για την καταβολή της χρηματικής επιβράβευσης δεν αναρτάται στο Διαδίκτυο στο Πρόγραμμα «Διαύγεια».</w:t>
      </w:r>
    </w:p>
    <w:p>
      <w:pPr>
        <w:spacing w:before="240" w:after="240"/>
        <w:rPr>
          <w:lang w:val="el" w:eastAsia="el"/>
        </w:rPr>
      </w:pPr>
      <w:r>
        <w:rPr>
          <w:u w:val="single"/>
          <w:lang w:val="el" w:eastAsia="el"/>
        </w:rPr>
        <w:t xml:space="preserve">7. </w:t>
      </w:r>
      <w:r>
        <w:rPr>
          <w:b/>
          <w:bCs/>
          <w:u w:val="single"/>
          <w:lang w:val="el" w:eastAsia="el"/>
        </w:rPr>
        <w:t>Η καταβολή του ποσού της χρηματικής επιβράβευσης διενεργείται, ως δαπάνη, με έκδοση από τη Γενική Διεύθυνση Οικονομικών Υπηρεσιών της Α.Α.Δ.Ε. Χρηματικού Εντάλματος Προπληρωμής (Χ.Ε.Π.). Για την έκδοση και απόδοση του Χ.Ε.Π. εφαρμόζονται το π.δ. 136/1998 (Α' 107), το π.δ. 97/2011 (Α' 232) και ο ν. 4270/2014 (Α' 143). Για την τακτοποίηση του Χ.Ε.Π. αποστέλλεται στη Γενική Διεύθυνση Οικονομικών Υπηρεσιών της Α.Α.Δ.Ε. η απόφαση του Διοικητή της Α.Α.Δ.Ε. για τη χορήγηση της αμοιβής, η οποία αποτελεί το μόνο δικαιολογητικό της δαπάνης.</w:t>
      </w:r>
    </w:p>
    <w:p>
      <w:pPr>
        <w:spacing w:before="240" w:after="240"/>
        <w:rPr>
          <w:lang w:val="el" w:eastAsia="el"/>
        </w:rPr>
      </w:pPr>
      <w:r>
        <w:rPr>
          <w:u w:val="single"/>
          <w:lang w:val="el" w:eastAsia="el"/>
        </w:rPr>
        <w:t xml:space="preserve">8. </w:t>
      </w:r>
      <w:r>
        <w:rPr>
          <w:b/>
          <w:bCs/>
          <w:u w:val="single"/>
          <w:lang w:val="el" w:eastAsia="el"/>
        </w:rPr>
        <w:t>Με απόφαση του Υπουργού Εθνικής Οικονομίας και Οικονομικών, μετά από εισήγηση του Διοικητή, δύνανται να ορίζονται και άλλες παραβάσεις που συνεπάγονται την καταβολή χρηματικής επιβράβευσης σύμφωνα με τους όρους του παρόντος.</w:t>
      </w:r>
    </w:p>
    <w:p>
      <w:pPr>
        <w:spacing w:before="240" w:after="240"/>
        <w:rPr>
          <w:lang w:val="el" w:eastAsia="el"/>
        </w:rPr>
      </w:pPr>
      <w:r>
        <w:rPr>
          <w:u w:val="single"/>
          <w:lang w:val="el" w:eastAsia="el"/>
        </w:rPr>
        <w:t xml:space="preserve">9. </w:t>
      </w:r>
      <w:r>
        <w:rPr>
          <w:b/>
          <w:bCs/>
          <w:u w:val="single"/>
          <w:lang w:val="el" w:eastAsia="el"/>
        </w:rPr>
        <w:t>Με απόφαση του Διοικητή καθορίζονται η διαδικασία, ο τρόπος καταβολής της χρηματικής επιβράβευσης, καθώς και κάθε αναγκαίο θέμα για την εφαρμογή του παρόντος.»</w:t>
      </w:r>
    </w:p>
    <w:p>
      <w:pPr>
        <w:pStyle w:val="Heading6"/>
        <w:spacing w:before="240" w:after="240"/>
        <w:rPr>
          <w:lang w:val="el" w:eastAsia="el"/>
        </w:rPr>
      </w:pPr>
      <w:r>
        <w:rPr>
          <w:b/>
          <w:bCs/>
          <w:u w:val="single"/>
          <w:lang w:val="el" w:eastAsia="el"/>
        </w:rPr>
        <w:t xml:space="preserve">Άρθρο 27 </w:t>
      </w:r>
    </w:p>
    <w:p>
      <w:pPr>
        <w:pStyle w:val="Heading6"/>
        <w:spacing w:before="240" w:after="240"/>
        <w:rPr>
          <w:lang w:val="el" w:eastAsia="el"/>
        </w:rPr>
      </w:pPr>
      <w:r>
        <w:rPr>
          <w:b/>
          <w:bCs/>
          <w:u w:val="single"/>
          <w:lang w:val="el" w:eastAsia="el"/>
        </w:rPr>
        <w:t>«Εισόδημα από βραχυχρόνια μίσθωση ακινήτων - Τροποποίηση άρθρου 39Α Κώδικα Φορολογίας Εισοδήματος»</w:t>
      </w:r>
    </w:p>
    <w:p>
      <w:pPr>
        <w:spacing w:before="240" w:after="240"/>
        <w:rPr>
          <w:lang w:val="el" w:eastAsia="el"/>
        </w:rPr>
      </w:pPr>
      <w:r>
        <w:rPr>
          <w:b/>
          <w:bCs/>
          <w:u w:val="single"/>
          <w:lang w:val="el" w:eastAsia="el"/>
        </w:rPr>
        <w:t>Με το άρθρο 27 του κοινοποιούμενου νόμου ορίζεται ότι στο άρθρο 39Α του Κώδικα Φορολογίας Εισοδήματος (ν. 4172/2013, Α’ 167), περί εισοδήματος από βραχυχρόνια μίσθωση: α) αφαιρείται από τον τίτλο, το πρώτο εδάφιο της παρ. 1 και την παρ. 2 η αναφορά στην οικονομία διαμοιρασμού, β) στην παρ. 1 επέρχονται νομοτεχνικές βελτιώσεις, στο πρώτο εδάφιο τίθεται ως προϋπόθεση, για να θεωρηθεί εισόδημα από ακίνητη περιουσία, η απόκτησή του από βραχυχρόνια μίσθωση μέχρι δύο (2) ακινήτων και προστίθεται τελευταίο εδάφιο, γ) στην παρ. 2 η φράση «όπως ορίζεται στην προηγούμενη παράγραφο» αντικαθίσταται από τη φράση «όπως αυτή ορίζεται στο άρθρο 111 του ν. 4446/2016 (Α’ 240)» και η φράση «θεωρείται εισόδημα από ακίνητη περιουσία» αντικαθίσταται από τη φράση «θεωρείται εισόδημα από επιχειρηματική δραστηριότητα», δ) η παρ. 3 καταργείται και το άρθρο 39Α διαμορφώνεται ως εξής:</w:t>
      </w:r>
    </w:p>
    <w:p>
      <w:pPr>
        <w:spacing w:before="240" w:after="240"/>
        <w:rPr>
          <w:lang w:val="el" w:eastAsia="el"/>
        </w:rPr>
      </w:pPr>
      <w:r>
        <w:rPr>
          <w:b/>
          <w:bCs/>
          <w:u w:val="single"/>
          <w:lang w:val="el" w:eastAsia="el"/>
        </w:rPr>
        <w:t>«Άρθρο 39Α</w:t>
      </w:r>
    </w:p>
    <w:p>
      <w:pPr>
        <w:spacing w:before="240" w:after="240"/>
        <w:rPr>
          <w:lang w:val="el" w:eastAsia="el"/>
        </w:rPr>
      </w:pPr>
      <w:r>
        <w:rPr>
          <w:b/>
          <w:bCs/>
          <w:u w:val="single"/>
          <w:lang w:val="el" w:eastAsia="el"/>
        </w:rPr>
        <w:t>Εισόδημα από βραχυχρόνια μίσθωση ακινήτων</w:t>
      </w:r>
    </w:p>
    <w:p>
      <w:pPr>
        <w:spacing w:before="240" w:after="240"/>
        <w:rPr>
          <w:lang w:val="el" w:eastAsia="el"/>
        </w:rPr>
      </w:pPr>
      <w:r>
        <w:rPr>
          <w:u w:val="single"/>
          <w:lang w:val="el" w:eastAsia="el"/>
        </w:rPr>
        <w:t xml:space="preserve">1. </w:t>
      </w:r>
      <w:r>
        <w:rPr>
          <w:b/>
          <w:bCs/>
          <w:u w:val="single"/>
          <w:lang w:val="el" w:eastAsia="el"/>
        </w:rPr>
        <w:t>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spacing w:before="240" w:after="240"/>
        <w:rPr>
          <w:lang w:val="el" w:eastAsia="el"/>
        </w:rPr>
      </w:pPr>
      <w:r>
        <w:rPr>
          <w:u w:val="single"/>
          <w:lang w:val="el" w:eastAsia="el"/>
        </w:rPr>
        <w:t xml:space="preserve">2. </w:t>
      </w:r>
      <w:r>
        <w:rPr>
          <w:b/>
          <w:bCs/>
          <w:u w:val="single"/>
          <w:lang w:val="el" w:eastAsia="el"/>
        </w:rPr>
        <w:t>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spacing w:before="240" w:after="240"/>
        <w:rPr>
          <w:lang w:val="el" w:eastAsia="el"/>
        </w:rPr>
      </w:pPr>
      <w:r>
        <w:rPr>
          <w:u w:val="single"/>
          <w:lang w:val="el" w:eastAsia="el"/>
        </w:rPr>
        <w:t xml:space="preserve">3. </w:t>
      </w:r>
      <w:r>
        <w:rPr>
          <w:b/>
          <w:bCs/>
          <w:u w:val="single"/>
          <w:lang w:val="el" w:eastAsia="el"/>
        </w:rPr>
        <w:t>Καταργείται.».</w:t>
      </w:r>
    </w:p>
    <w:p>
      <w:pPr>
        <w:pStyle w:val="Heading6"/>
        <w:spacing w:before="240" w:after="240"/>
        <w:rPr>
          <w:lang w:val="el" w:eastAsia="el"/>
        </w:rPr>
      </w:pPr>
      <w:r>
        <w:rPr>
          <w:b/>
          <w:bCs/>
          <w:u w:val="single"/>
          <w:lang w:val="el" w:eastAsia="el"/>
        </w:rPr>
        <w:t xml:space="preserve">Άρθρο 28 </w:t>
      </w:r>
    </w:p>
    <w:p>
      <w:pPr>
        <w:pStyle w:val="Heading6"/>
        <w:spacing w:before="240" w:after="240"/>
        <w:rPr>
          <w:lang w:val="el" w:eastAsia="el"/>
        </w:rPr>
      </w:pPr>
      <w:r>
        <w:rPr>
          <w:b/>
          <w:bCs/>
          <w:u w:val="single"/>
          <w:lang w:val="el" w:eastAsia="el"/>
        </w:rPr>
        <w:t>«Διάρκεια και φορολογική αντιμετώπιση βραχυχρόνιας μίσθωσης ακινήτων - Τροποποίηση άρθρου 111 ν. 4446/2016»</w:t>
      </w:r>
    </w:p>
    <w:p>
      <w:pPr>
        <w:spacing w:before="240" w:after="240"/>
        <w:rPr>
          <w:lang w:val="el" w:eastAsia="el"/>
        </w:rPr>
      </w:pPr>
      <w:r>
        <w:rPr>
          <w:b/>
          <w:bCs/>
          <w:u w:val="single"/>
          <w:lang w:val="el" w:eastAsia="el"/>
        </w:rPr>
        <w:t>Στο άρθρο 111 του ν. 4446/2016 (Α’ 240), περί ρυθμίσεων για τη βραχυχρόνια μίσθωση: α) το τέταρτο εδάφιο της παρ. 1 αντικαθίσταται, β) στην περ. γ) της παρ. 2 μετά τη φράση «και της παρ. 5 του άρθρου 46 του ν. 4179/2013 (Α’ 175),» προστίθεται η φράση «ή έχουν υποβάλλει γνωστοποίηση, σύμφωνα με το άρθρο 6 του ν. 4442/2016 (Α’ 230) και τα άρθρα 1 έως 4 του ν. 4276/2014» και μετά τη φράση «τον αριθμό του Ειδικού Σήματος Λειτουργίας (Ε.Σ.Λ.)» προστίθεται η φράση «ή της γνωστοποίησης», γ) στην περ. α) της παρ. 3 η λέξη «Καταργείται.». αντικαθίσταται από ένα νέο εδάφιο, δ) η περ. α) της παρ. 5 αντικαθίσταται, ε) στην περ. β) της παρ. 3 μετά τη φράση «που δεν διαθέτει Ειδικό Σήμα Λειτουργίας» προστίθεται η φράση «ή δεν έχει υποβάλλει γνωστοποίηση», στ) από το τελευταίο εδάφιο της ανωτέρω περίπτωσης αφαιρείται η φράση «και στην περίπτωση κάθε επόμενης ίδιας παράβασης, στο τετραπλάσιο», ζ) προστίθεται παρ. 5Α, και το άρθρο 111 διαμορφώνεται ως εξής:</w:t>
      </w:r>
    </w:p>
    <w:p>
      <w:pPr>
        <w:spacing w:before="240" w:after="240"/>
        <w:rPr>
          <w:lang w:val="el" w:eastAsia="el"/>
        </w:rPr>
      </w:pPr>
      <w:r>
        <w:rPr>
          <w:b/>
          <w:bCs/>
          <w:u w:val="single"/>
          <w:lang w:val="el" w:eastAsia="el"/>
        </w:rPr>
        <w:t>«Άρθρο 111 Ρυθμίσεις για τη βραχυχρόνια μίσθωση ακινήτων στο πλαίσιο της οικονομίας του διαμοιρασμού</w:t>
      </w:r>
    </w:p>
    <w:p>
      <w:pPr>
        <w:spacing w:before="240" w:after="240"/>
        <w:rPr>
          <w:lang w:val="el" w:eastAsia="el"/>
        </w:rPr>
      </w:pPr>
      <w:r>
        <w:rPr>
          <w:u w:val="single"/>
          <w:lang w:val="el" w:eastAsia="el"/>
        </w:rPr>
        <w:t xml:space="preserve">1. </w:t>
      </w:r>
      <w:r>
        <w:rPr>
          <w:b/>
          <w:bCs/>
          <w:u w:val="single"/>
          <w:lang w:val="el" w:eastAsia="el"/>
        </w:rPr>
        <w:t>Για τους σκοπούς του παρόντος άρθρου ως ακίνητο νοείται: α) το διαμέρισμα,</w:t>
      </w:r>
    </w:p>
    <w:p>
      <w:pPr>
        <w:spacing w:before="240" w:after="240"/>
        <w:rPr>
          <w:lang w:val="el" w:eastAsia="el"/>
        </w:rPr>
      </w:pPr>
      <w:r>
        <w:rPr>
          <w:b/>
          <w:bCs/>
          <w:u w:val="single"/>
          <w:lang w:val="el" w:eastAsia="el"/>
        </w:rPr>
        <w:t>β) η μονοκατοικία, εξαιρουμένων των μονοκατοικιών οι οποίες έχουν χαρακτηριστεί ως τέτοιες λόγω της κατάργησης της σύστασης οριζόντιας ιδιοκτησίας, γ) οποιαδήποτε άλλη μορφή οικήματος με δομική και λειτουργική αυτοτέλεια, δ) τα δωμάτια εντός διαμερισμάτων ή μονοκατοικιών.</w:t>
      </w:r>
    </w:p>
    <w:p>
      <w:pPr>
        <w:spacing w:before="240" w:after="240"/>
        <w:rPr>
          <w:lang w:val="el" w:eastAsia="el"/>
        </w:rPr>
      </w:pPr>
      <w:r>
        <w:rPr>
          <w:b/>
          <w:bCs/>
          <w:u w:val="single"/>
          <w:lang w:val="el" w:eastAsia="el"/>
        </w:rPr>
        <w:t>Ως οικονομία του διαμοιρασμού ορίζεται κάθε μοντέλο, όπου οι ψηφιακές πλατφόρμες δημιουργούν μια ανοικτή αγορά για την προσωρινή χρήση αγαθών ή υπηρεσιών που συχνά παρέχουν ιδιώτες.</w:t>
      </w:r>
    </w:p>
    <w:p>
      <w:pPr>
        <w:spacing w:before="240" w:after="240"/>
        <w:rPr>
          <w:lang w:val="el" w:eastAsia="el"/>
        </w:rPr>
      </w:pPr>
      <w:r>
        <w:rPr>
          <w:b/>
          <w:bCs/>
          <w:u w:val="single"/>
          <w:lang w:val="el" w:eastAsia="el"/>
        </w:rPr>
        <w:t>Ως ψηφιακές πλατφόρμες ορίζονται οι ηλεκτρονικές, διμερείς ή πολυμερείς αγορές, όπου δύο ή περισσότερες ομάδες χρηστών επικοινωνούν μέσω διαδικτύου με τη μεσολάβηση του διαχειριστή της πλατφόρμας προκειμένου να διευκολυνθεί μία συναλλαγή μεταξύ τους.</w:t>
      </w:r>
    </w:p>
    <w:p>
      <w:pPr>
        <w:spacing w:before="240" w:after="240"/>
        <w:rPr>
          <w:lang w:val="el" w:eastAsia="el"/>
        </w:rPr>
      </w:pPr>
      <w:r>
        <w:rPr>
          <w:b/>
          <w:bCs/>
          <w:u w:val="single"/>
          <w:lang w:val="el" w:eastAsia="el"/>
        </w:rPr>
        <w:t>Ως βραχυχρόνια μίσθωση ορίζεται η μίσθωση ή υπεκμίσθωση ακινήτου, ανεξάρτητα αν είναι αναρτημένο σε ψηφιακή πλατφόρμα στο πλαίσιο της οικονομίας διαμοιρασμού ή όχι και ανεξάρτητα αν η σύμβαση συνάπτεται μέσω της ψηφιακής πλατφόρμας, για συγκεκριμένη χρονική διάρκεια, μικρότερη των εξήντα (60) ημερών και εφόσον δεν παρέχονται άλλες υπηρεσίες πλην της διαμονής και της παροχής κλινοσκεπασμάτων.</w:t>
      </w:r>
    </w:p>
    <w:p>
      <w:pPr>
        <w:spacing w:before="240" w:after="240"/>
        <w:rPr>
          <w:lang w:val="el" w:eastAsia="el"/>
        </w:rPr>
      </w:pPr>
      <w:r>
        <w:rPr>
          <w:b/>
          <w:bCs/>
          <w:u w:val="single"/>
          <w:lang w:val="el" w:eastAsia="el"/>
        </w:rPr>
        <w:t>Ως διαχειριστής ακινήτου βραχυχρόνιας μίσθωσης (στο εξής «διαχειριστής ακινήτου») ορίζεται το φυσικό ή νομικό πρόσωπο ή κάθε είδους νομική οντότητα, που αναλαμβάνει τη διαδικασία ανάρτησης ακινήτου στις ψηφιακές πλατφόρμες με σκοπό τη βραχυχρόνια μίσθωση και γενικά μεριμνά για τη βραχυχρόνια μίσθωση του ακινήτου. Διαχειριστής ακινήτου δύναται να είναι είτε κύριος του ακινήτου ή νομέας ή επικαρπωτής ή υπεκμισθωτής ή τρίτος.</w:t>
      </w:r>
    </w:p>
    <w:p>
      <w:pPr>
        <w:spacing w:before="240" w:after="240"/>
        <w:rPr>
          <w:lang w:val="el" w:eastAsia="el"/>
        </w:rPr>
      </w:pPr>
      <w:r>
        <w:rPr>
          <w:u w:val="single"/>
          <w:lang w:val="el" w:eastAsia="el"/>
        </w:rPr>
        <w:t xml:space="preserve">2. </w:t>
      </w:r>
      <w:r>
        <w:rPr>
          <w:b/>
          <w:bCs/>
          <w:u w:val="single"/>
          <w:lang w:val="el" w:eastAsia="el"/>
        </w:rPr>
        <w:t>Προβλέπεται δυνατότητα βραχυχρόνιας μίσθωσης ακινήτου, μέσω των ψηφιακών πλατφορμών στο πλαίσιο της οικονομίας του διαμοιρασμού, υπό τις ακόλουθες προϋποθέσεις: α. Ο διαχειριστής ακινήτου να έχει εγγραφεί στο «Μητρώο Ακινήτων Βραχυχρόνιας Διαμονής» που τηρείται στην Ανεξάρτητη Αρχή Δημοσίων Εσόδων (Α.Α.Δ.Ε.).</w:t>
      </w:r>
    </w:p>
    <w:p>
      <w:pPr>
        <w:spacing w:before="240" w:after="240"/>
        <w:rPr>
          <w:lang w:val="el" w:eastAsia="el"/>
        </w:rPr>
      </w:pPr>
      <w:r>
        <w:rPr>
          <w:b/>
          <w:bCs/>
          <w:u w:val="single"/>
          <w:lang w:val="el" w:eastAsia="el"/>
        </w:rPr>
        <w:t>β. O αριθμός εγγραφής στο Μητρώο Ακινήτων Βραχυχρόνιας Διαμονής υποχρεωτικά να συνοδεύει την ανάρτηση του ακινήτου, σε εμφανές σημείο, στις ψηφιακές πλατφόρμες, καθώς και σε κάθε μέσο προβολής.</w:t>
      </w:r>
    </w:p>
    <w:p>
      <w:pPr>
        <w:spacing w:before="240" w:after="240"/>
        <w:rPr>
          <w:lang w:val="el" w:eastAsia="el"/>
        </w:rPr>
      </w:pPr>
      <w:r>
        <w:rPr>
          <w:b/>
          <w:bCs/>
          <w:u w:val="single"/>
          <w:lang w:val="el" w:eastAsia="el"/>
        </w:rPr>
        <w:t>γ. Στις περιπτώσεις που οι διαχειριστές ακινήτων διαθέτουν Ειδικό Σήμα Λειτουργίας (Ε.Σ.Λ.) σύμφωνα με τις διατάξεις των άρθρων 1 έως 4 του ν. 4276/2014 (Α’ 155) και της παρ. 5 του άρθρου 46 του ν. 4179/2013 (Α’ 175) ή έχουν υποβάλει γνωστοποίηση σύμφωνα με το άρθρο 6 του ν. 4442/2016 (Α’ 230) και τα άρθρα 1 έως 4 του ν. 4276/2014, δεν υποχρεούνται να εγγραφούν στο Μητρώο Ακινήτων Βραχυχρόνιας Διαμονής, έχουν όμως την υποχρέωση να αναγράφουν σε εμφανές σημείο, τον αριθμό του Ειδικού Σήματος Λειτουργίας (Ε.Σ.Λ.) ή της γνωστοποίησης, κατά την ανάρτηση του ακινήτου στις ψηφιακές πλατφόρμες, καθώς και σε κάθε μέσο προβολής.</w:t>
      </w:r>
    </w:p>
    <w:p>
      <w:pPr>
        <w:spacing w:before="240" w:after="240"/>
        <w:rPr>
          <w:lang w:val="el" w:eastAsia="el"/>
        </w:rPr>
      </w:pPr>
      <w:r>
        <w:rPr>
          <w:b/>
          <w:bCs/>
          <w:u w:val="single"/>
          <w:lang w:val="el" w:eastAsia="el"/>
        </w:rPr>
        <w:t>Η καταχώρηση στο Μητρώο Ακινήτων Βραχυχρόνιας Διαμονής πραγματοποιείται ανά εκμισθούμενο ακίνητο.</w:t>
      </w:r>
    </w:p>
    <w:p>
      <w:pPr>
        <w:spacing w:before="240" w:after="240"/>
        <w:rPr>
          <w:lang w:val="el" w:eastAsia="el"/>
        </w:rPr>
      </w:pPr>
      <w:r>
        <w:rPr>
          <w:u w:val="single"/>
          <w:lang w:val="el" w:eastAsia="el"/>
        </w:rPr>
        <w:t xml:space="preserve">3. </w:t>
      </w:r>
      <w:r>
        <w:rPr>
          <w:b/>
          <w:bCs/>
          <w:u w:val="single"/>
          <w:lang w:val="el" w:eastAsia="el"/>
        </w:rPr>
        <w:t>α. Αν το σύνολο των διαμερισμάτων πολυκατοικίας ή συγκροτήματος κατοικιών εκμισθώνεται με βραχυχρόνιες μισθώσεις, η εν λόγω πολυκατοικία ή συγκρότημα θεωρείται τουριστικό κατάλυμα και οφείλει να διαθέτει Ειδικό Σήμα Λειτουργίας (Ε.Σ.Λ.) ή να έχει υποβάλει γνωστοποίηση.</w:t>
      </w:r>
    </w:p>
    <w:p>
      <w:pPr>
        <w:spacing w:before="240" w:after="240"/>
        <w:rPr>
          <w:lang w:val="el" w:eastAsia="el"/>
        </w:rPr>
      </w:pPr>
      <w:r>
        <w:rPr>
          <w:b/>
          <w:bCs/>
          <w:u w:val="single"/>
          <w:lang w:val="el" w:eastAsia="el"/>
        </w:rPr>
        <w:t>β. Ο διαχειριστής ακινήτου που δεν διαθέτει Ειδικό Σήμα Λειτουργίας (Ε.Σ.Λ.) ή δεν έχει υποβάλει γνωστοποίηση, υποχρεούται στην υποβολή Δήλωσης Βραχυχρόνιας Διαμονής, σε ηλεκτρονική εφαρμογή που θα δημιουργηθεί από την Α.Α.Δ.Ε. και δεν υποβάλλει Δηλώσεις Πληροφοριακών Στοιχείων Μίσθωσης Ακίνητης Περιουσίας. Στην ίδια υποχρέωση υποβολής Δήλωσης Βραχυχρόνιας Διαμονής υπόκεινται και τα πρόσωπα της παρ. 5 του άρθρου 46 του ν. 4179/2013.</w:t>
      </w:r>
    </w:p>
    <w:p>
      <w:pPr>
        <w:spacing w:before="240" w:after="240"/>
        <w:rPr>
          <w:lang w:val="el" w:eastAsia="el"/>
        </w:rPr>
      </w:pPr>
      <w:r>
        <w:rPr>
          <w:u w:val="single"/>
          <w:lang w:val="el" w:eastAsia="el"/>
        </w:rPr>
        <w:t xml:space="preserve">4. </w:t>
      </w:r>
      <w:r>
        <w:rPr>
          <w:b/>
          <w:bCs/>
          <w:u w:val="single"/>
          <w:lang w:val="el" w:eastAsia="el"/>
        </w:rPr>
        <w:t>α. Ο κύριος του ακινήτου ή ο νομέας ή ο επικαρπωτής ή ο υπεκμισθωτής εφόσον αναθέτει σε τρίτο τη διαχείριση του ακινήτου του με σκοπό τη βραχυχρόνια μίσθωση, έχει υποχρέωση υποβολής Δήλωσης Πληροφοριακών Στοιχείων Μίσθωσης Ακίνητης Περιουσίας στην οποία θα καταχωρήσει τα στοιχεία του διαχειριστή του ακινήτου. Σε περίπτωση μη υποβολής αυτής, θεωρείται ο ίδιος διαχειριστής του ακινήτου.</w:t>
      </w:r>
    </w:p>
    <w:p>
      <w:pPr>
        <w:spacing w:before="240" w:after="240"/>
        <w:rPr>
          <w:lang w:val="el" w:eastAsia="el"/>
        </w:rPr>
      </w:pPr>
      <w:r>
        <w:rPr>
          <w:b/>
          <w:bCs/>
          <w:u w:val="single"/>
          <w:lang w:val="el" w:eastAsia="el"/>
        </w:rPr>
        <w:t>β. Σε περίπτωση συνιδιοκτησίας ακινήτου, όταν διαχειριστής του ακινήτου είναι ένας εκ των συνιδιοκτητών, οι υπόλοιποι συνιδιοκτήτες δεν υποχρεούνται στην υποβολή Δήλωσης Πληροφοριακών Στοιχείων Μίσθωσης Ακίνητης Περιουσίας.</w:t>
      </w:r>
    </w:p>
    <w:p>
      <w:pPr>
        <w:spacing w:before="240" w:after="240"/>
        <w:rPr>
          <w:lang w:val="el" w:eastAsia="el"/>
        </w:rPr>
      </w:pPr>
      <w:r>
        <w:rPr>
          <w:b/>
          <w:bCs/>
          <w:u w:val="single"/>
          <w:lang w:val="el" w:eastAsia="el"/>
        </w:rPr>
        <w:t>γ. Ο κύριος του ακινήτου ή ο νομέας ή ο επικαρπωτής ή ο υπεκμισθωτής εφόσον εκμισθώνει ακίνητο με δικαίωμα υπεκμίσθωσης εξακολουθεί να έχει την υποχρέωση υποβολής της Δήλωσης Πληροφοριακών Στοιχείων Μίσθωσης Ακίνητης Περιουσίας, σύμφωνα με τις κείμενες διατάξεις.</w:t>
      </w:r>
    </w:p>
    <w:p>
      <w:pPr>
        <w:spacing w:before="240" w:after="240"/>
        <w:rPr>
          <w:lang w:val="el" w:eastAsia="el"/>
        </w:rPr>
      </w:pPr>
      <w:r>
        <w:rPr>
          <w:u w:val="single"/>
          <w:lang w:val="el" w:eastAsia="el"/>
        </w:rPr>
        <w:t xml:space="preserve">5. </w:t>
      </w:r>
      <w:r>
        <w:rPr>
          <w:b/>
          <w:bCs/>
          <w:u w:val="single"/>
          <w:lang w:val="el" w:eastAsia="el"/>
        </w:rPr>
        <w:t>α. Σε περίπτωση μη τήρησης των προϋποθέσεων των παρ. 2 και 8, επιβάλλεται στους διαχειριστές ακινήτων αυτοτελές διοικητικό πρόστιμο ανά έτος, ίσο με το πενήντα τοις εκατό (50%), των ακαθάριστων εσόδων του φορολογικού έτους που διαπράττεται παράβαση, το οποίο δεν μπορεί να είναι μικρότερο των πέντε χιλιάδων (5.000) ευρώ. Το πρόστιμο αποτελεί δημόσιο έσοδο, επιβάλλεται και εισπράττεται σύμφωνα με τις διατάξεις του Κ.Ε.Δ.Ε. από την Α.Α.Δ.Ε.. Από τη διαπίστωση της παράβασης ο διαχειριστής ακινήτου βραχυχρόνιας μίσθωσης υποχρεούται εντός δεκαπέντε (15) ημερολογιακών ημερών να προβεί στις απαραίτητες ενέργειες συμμόρφωσης.</w:t>
      </w:r>
    </w:p>
    <w:p>
      <w:pPr>
        <w:spacing w:before="240" w:after="240"/>
        <w:rPr>
          <w:lang w:val="el" w:eastAsia="el"/>
        </w:rPr>
      </w:pPr>
      <w:r>
        <w:rPr>
          <w:b/>
          <w:bCs/>
          <w:u w:val="single"/>
          <w:lang w:val="el" w:eastAsia="el"/>
        </w:rPr>
        <w:t>Σε περίπτωση μη τήρησης εκ νέου προϋποθέσεων των παραγράφων 2 και 8, εντός ενός έτους από την έκδοση της πράξης επιβολής του προστίμου, το πρόστιμο αυτό επιβάλλεται στο διπλάσιο του αρχικώς επιβληθέντος.</w:t>
      </w:r>
    </w:p>
    <w:p>
      <w:pPr>
        <w:spacing w:before="240" w:after="240"/>
        <w:rPr>
          <w:lang w:val="el" w:eastAsia="el"/>
        </w:rPr>
      </w:pPr>
      <w:r>
        <w:rPr>
          <w:b/>
          <w:bCs/>
          <w:u w:val="single"/>
          <w:lang w:val="el" w:eastAsia="el"/>
        </w:rPr>
        <w:t>β. Σε περίπτωση μη υποβολής ή υποβολής ανακριβούς Δήλωσης Βραχυχρόνιας Διαμονής επιβάλλεται στον διαχειριστή ακινήτου πρόστιμο ίσο με το διπλάσιο του μισθώματος, όπως αυτό εμφανίζεται στην ψηφιακή πλατφόρμα κατά την ημέρα που πραγματοποιείται ο έλεγχος.</w:t>
      </w:r>
    </w:p>
    <w:p>
      <w:pPr>
        <w:spacing w:before="240" w:after="240"/>
        <w:rPr>
          <w:lang w:val="el" w:eastAsia="el"/>
        </w:rPr>
      </w:pPr>
      <w:r>
        <w:rPr>
          <w:b/>
          <w:bCs/>
          <w:u w:val="single"/>
          <w:lang w:val="el" w:eastAsia="el"/>
        </w:rPr>
        <w:t>γ. Σε περίπτωση εκπρόθεσμης Δήλωσης Βραχυχρόνιας Διαμονής επιβάλλεται αυτοτελές διοικητικό πρόστιμο ύψους εκατό (100) ευρώ. Το πρόστιμο του πρώτου εδαφίου δεν επιβάλλεται στην περίπτωση που το εισόδημα που προκύπτει από την εκπρόθεσμη Δήλωση Βραχυχρόνιας Διαμονής, έχει περιληφθεί στη δήλωση φορολογίας εισοδήματος του οικείου φορολογικού έτους.</w:t>
      </w:r>
    </w:p>
    <w:p>
      <w:pPr>
        <w:spacing w:before="240" w:after="240"/>
        <w:rPr>
          <w:lang w:val="el" w:eastAsia="el"/>
        </w:rPr>
      </w:pPr>
      <w:r>
        <w:rPr>
          <w:b/>
          <w:bCs/>
          <w:u w:val="single"/>
          <w:lang w:val="el" w:eastAsia="el"/>
        </w:rPr>
        <w:t>δ. Σε περίπτωση μη ανταπόκρισης στο αίτημα της Α.Α.Δ.Ε., κατά την παράγραφο 7 επιβάλλονται τα πρόστιμα των περιπτώσεων γ’ και δ’ της παρ. 2 του άρθρου 54 του ν. 4174/2013 (Α’ 170).</w:t>
      </w:r>
    </w:p>
    <w:p>
      <w:pPr>
        <w:spacing w:before="240" w:after="240"/>
        <w:rPr>
          <w:lang w:val="el" w:eastAsia="el"/>
        </w:rPr>
      </w:pPr>
      <w:r>
        <w:rPr>
          <w:u w:val="single"/>
          <w:lang w:val="el" w:eastAsia="el"/>
        </w:rPr>
        <w:t xml:space="preserve">5Α </w:t>
      </w:r>
      <w:r>
        <w:rPr>
          <w:b/>
          <w:bCs/>
          <w:u w:val="single"/>
          <w:lang w:val="el" w:eastAsia="el"/>
        </w:rPr>
        <w:t>. Στις βραχυχρόνιες μισθώσεις της παρ. 1 επιβάλλεται το τέλος διαμονής παρεπιδημούντων της παρ. 1 του άρθρου 1 του ν. 339/1976 (Α’ 136).</w:t>
      </w:r>
    </w:p>
    <w:p>
      <w:pPr>
        <w:spacing w:before="240" w:after="240"/>
        <w:rPr>
          <w:lang w:val="el" w:eastAsia="el"/>
        </w:rPr>
      </w:pPr>
      <w:r>
        <w:rPr>
          <w:u w:val="single"/>
          <w:lang w:val="el" w:eastAsia="el"/>
        </w:rPr>
        <w:t xml:space="preserve">6. </w:t>
      </w:r>
      <w:r>
        <w:rPr>
          <w:b/>
          <w:bCs/>
          <w:u w:val="single"/>
          <w:lang w:val="el" w:eastAsia="el"/>
        </w:rPr>
        <w:t>Για την εφαρμογή του παρόντος άρθρου, μπορεί να διενεργούνται έλεγχοι και από μικτά συνεργεία ελέγχου που αποτελούνται από υπαλλήλους της Α.Α.Δ.Ε. και του Υπουργείου Τουρισμού. Επιπλέον μπορεί να ζητείται η συνδρομή της Οικονομικής Αστυνομίας.</w:t>
      </w:r>
    </w:p>
    <w:p>
      <w:pPr>
        <w:spacing w:before="240" w:after="240"/>
        <w:rPr>
          <w:lang w:val="el" w:eastAsia="el"/>
        </w:rPr>
      </w:pPr>
      <w:r>
        <w:rPr>
          <w:u w:val="single"/>
          <w:lang w:val="el" w:eastAsia="el"/>
        </w:rPr>
        <w:t xml:space="preserve">7. </w:t>
      </w:r>
      <w:r>
        <w:rPr>
          <w:b/>
          <w:bCs/>
          <w:u w:val="single"/>
          <w:lang w:val="el" w:eastAsia="el"/>
        </w:rPr>
        <w:t>Η Α.Α.Δ.Ε. μπορεί να ζητεί από κάθε ψηφιακή πλατφόρμα, η οποία δραστηριοποιείται στην οικονομία του διαμοιρασμού, κάθε πληροφορία η οποία είναι απαραίτητη για την ταυτοποίηση των διαχειριστών ακινήτων, καθώς και των ακινήτων που αναρτώνται σε αυτές.</w:t>
      </w:r>
    </w:p>
    <w:p>
      <w:pPr>
        <w:spacing w:before="240" w:after="240"/>
        <w:rPr>
          <w:lang w:val="el" w:eastAsia="el"/>
        </w:rPr>
      </w:pPr>
      <w:r>
        <w:rPr>
          <w:u w:val="single"/>
          <w:lang w:val="el" w:eastAsia="el"/>
        </w:rPr>
        <w:t xml:space="preserve">8. </w:t>
      </w:r>
      <w:r>
        <w:rPr>
          <w:b/>
          <w:bCs/>
          <w:u w:val="single"/>
          <w:lang w:val="el" w:eastAsia="el"/>
        </w:rPr>
        <w:t>Με κοινή απόφαση των Υπουργών Εθνικής Οικονομίας και Οικονομικών, Ανάπτυξης και Τουρισμού μπορεί, για λόγους που σχετίζονται με την προστασία της κατοικίας, να καθοριστούν γεωγραφικές περιοχές, όπου θα ισχύουν περιορισμοί στη διάθεση ακινήτων για βραχυχρόνια μίσθωση ως εξής:</w:t>
      </w:r>
    </w:p>
    <w:p>
      <w:pPr>
        <w:spacing w:before="240" w:after="240"/>
        <w:rPr>
          <w:lang w:val="el" w:eastAsia="el"/>
        </w:rPr>
      </w:pPr>
      <w:r>
        <w:rPr>
          <w:b/>
          <w:bCs/>
          <w:u w:val="single"/>
          <w:lang w:val="el" w:eastAsia="el"/>
        </w:rPr>
        <w:t>α. Να μην επιτρέπεται η βραχυχρόνια μίσθωση άνω των δύο (2) ακινήτων ανά Α.Φ.Μ. δικαιούχου εισοδήματος.</w:t>
      </w:r>
    </w:p>
    <w:p>
      <w:pPr>
        <w:spacing w:before="240" w:after="240"/>
        <w:rPr>
          <w:lang w:val="el" w:eastAsia="el"/>
        </w:rPr>
      </w:pPr>
      <w:r>
        <w:rPr>
          <w:b/>
          <w:bCs/>
          <w:u w:val="single"/>
          <w:lang w:val="el" w:eastAsia="el"/>
        </w:rPr>
        <w:t>β. Η μίσθωση κάθε ακινήτου να μην υπερβαίνει τις ενενήντα (90) ημέρες ανά ημερολογιακό έτος και για νησιά κάτω των δέκα χιλιάδων (10.000) κατοίκων τις εξήντα (60) ημέρες ανά ημερολογιακό έτος. Υπέρβαση της διάρκειας του προηγούμενου εδαφίου επιτρέπεται, εφόσον το συνολικό εισόδημα του εκμισθωτή ή του υπεκμισθωτή, από το σύνολο των ακινήτων που διαθέτει για μίσθωση ή υπεκμίσθωση, δεν ξεπερνά τις δώδεκα χιλιάδες (12.000) ευρώ κατά το οικείο φορολογικό έτος.</w:t>
      </w:r>
    </w:p>
    <w:p>
      <w:pPr>
        <w:spacing w:before="240" w:after="240"/>
        <w:rPr>
          <w:lang w:val="el" w:eastAsia="el"/>
        </w:rPr>
      </w:pPr>
      <w:r>
        <w:rPr>
          <w:u w:val="single"/>
          <w:lang w:val="el" w:eastAsia="el"/>
        </w:rPr>
        <w:t xml:space="preserve">9. </w:t>
      </w:r>
      <w:r>
        <w:rPr>
          <w:b/>
          <w:bCs/>
          <w:u w:val="single"/>
          <w:lang w:val="el" w:eastAsia="el"/>
        </w:rPr>
        <w:t>Με κοινή απόφαση των Υπουργών Εθνικής Οικονομίας και Οικονομικών και Τουρισμού και του Διοικητή της Α.Α.Δ.Ε., ορίζονται οι όροι συνεργασίας του Ελληνικού Δημοσίου με την εκάστοτε ψηφιακή πλατφόρμα.</w:t>
      </w:r>
    </w:p>
    <w:p>
      <w:pPr>
        <w:spacing w:before="240" w:after="240"/>
        <w:rPr>
          <w:lang w:val="el" w:eastAsia="el"/>
        </w:rPr>
      </w:pPr>
      <w:r>
        <w:rPr>
          <w:u w:val="single"/>
          <w:lang w:val="el" w:eastAsia="el"/>
        </w:rPr>
        <w:t xml:space="preserve">10. </w:t>
      </w:r>
      <w:r>
        <w:rPr>
          <w:b/>
          <w:bCs/>
          <w:u w:val="single"/>
          <w:lang w:val="el" w:eastAsia="el"/>
        </w:rPr>
        <w:t>Με απόφαση του Διοικητή της Α.Α.Δ.Ε. καθορίζονται οι λεπτομέρειες για την έναρξη ισχύος και τη λειτουργία του Μητρώου Ακινήτων Βραχυχρόνιας Διαμονής και για τη διαδικασία υποβολής της Δήλωσης Βραχυχρόνιας Διαμονής, τη διενέργεια του ελέγχου, τα όργανα επιβολής των κυρώσεων της παραγράφου 5, καθώς και κάθε άλλη αναγκαία λεπτομέρεια για την εφαρμογή του παρόντος άρθρου.».</w:t>
      </w:r>
    </w:p>
    <w:p>
      <w:pPr>
        <w:pStyle w:val="Heading6"/>
        <w:spacing w:before="240" w:after="240"/>
        <w:rPr>
          <w:lang w:val="el" w:eastAsia="el"/>
        </w:rPr>
      </w:pPr>
      <w:r>
        <w:rPr>
          <w:b/>
          <w:bCs/>
          <w:u w:val="single"/>
          <w:lang w:val="el" w:eastAsia="el"/>
        </w:rPr>
        <w:t xml:space="preserve">Άρθρο 29 </w:t>
      </w:r>
    </w:p>
    <w:p>
      <w:pPr>
        <w:pStyle w:val="Heading6"/>
        <w:spacing w:before="240" w:after="240"/>
        <w:rPr>
          <w:lang w:val="el" w:eastAsia="el"/>
        </w:rPr>
      </w:pPr>
      <w:r>
        <w:rPr>
          <w:b/>
          <w:bCs/>
          <w:u w:val="single"/>
          <w:lang w:val="el" w:eastAsia="el"/>
        </w:rPr>
        <w:t>«Υπαγωγή βραχυχρόνιας μίσθωσης σε καθεστώς Φόρου Προστιθέμενης Αξίας – Τροποποίηση περ. α) παρ. 2 άρθρου 8 και παρ. 2 Κεφαλαίου Β’ Παραρτήματος ΙΙΙ Κώδικα Φόρου Προστιθέμενης Αξίας»</w:t>
      </w:r>
    </w:p>
    <w:p>
      <w:pPr>
        <w:spacing w:before="240" w:after="240"/>
        <w:rPr>
          <w:lang w:val="el" w:eastAsia="el"/>
        </w:rPr>
      </w:pPr>
      <w:r>
        <w:rPr>
          <w:b/>
          <w:bCs/>
          <w:u w:val="single"/>
          <w:lang w:val="el" w:eastAsia="el"/>
        </w:rPr>
        <w:t>Σύμφωνα με τις διατάξεις της παρ. 1 του άρθρου 29 του κοινοποιούμενου νόμου, τροποποιείται η περ. α) της παρ. 2 του άρθρου 8 του Κώδικα Φόρου Προστιθέμενης Αξίας (Φ.Π.Α., ν. 2859/2000, Α’ 248), περί παροχής υπηρεσιών, ώστε να συμπεριλάβει, υπό προϋποθέσεις, και την εκμετάλλευση ακινήτων για βραχυχρόνια διαμονή, και η περ. α) διαμορφώνεται ως εξής:</w:t>
      </w:r>
    </w:p>
    <w:p>
      <w:pPr>
        <w:spacing w:before="240" w:after="240"/>
        <w:rPr>
          <w:lang w:val="el" w:eastAsia="el"/>
        </w:rPr>
      </w:pPr>
      <w:r>
        <w:rPr>
          <w:b/>
          <w:bCs/>
          <w:u w:val="single"/>
          <w:lang w:val="el" w:eastAsia="el"/>
        </w:rPr>
        <w:t>«α) η εκμετάλλευση ξενοδοχείων, επιπλωμένων δωματίων και οικιών, κατασκηνώσεων και παρόμοιων εγκαταστάσεων, ακινήτων για βραχυχρόνια διαμονή, αν ο εκμισθωτής είναι νομικό πρόσωπο ή φυσικό πρόσωπο που διαθέτει τουλάχιστον τρία (3) ακίνητα για βραχυχρόνια διαμονή, χώρων στάθμευσης κάθε είδους μεταφορικών μέσων και τροχόσπιτων,».</w:t>
      </w:r>
    </w:p>
    <w:p>
      <w:pPr>
        <w:spacing w:before="240" w:after="240"/>
        <w:rPr>
          <w:lang w:val="el" w:eastAsia="el"/>
        </w:rPr>
      </w:pPr>
      <w:r>
        <w:rPr>
          <w:b/>
          <w:bCs/>
          <w:u w:val="single"/>
          <w:lang w:val="el" w:eastAsia="el"/>
        </w:rPr>
        <w:t>Σύμφωνα με τις διατάξεις της παρ. 2 του άρθρου 29, τροποποιείται η παρ. 2 του Κεφαλαίου Β’ του Παραρτήματος ΙΙΙ του Κώδικα Φ.Π.Α., ώστε να συμπεριλάβει και την εκμετάλλευση ακινήτων για βραχυχρόνια διαμονή, και η παρ. 2 διαμορφώνεται ως εξής:</w:t>
      </w:r>
    </w:p>
    <w:p>
      <w:pPr>
        <w:spacing w:before="240" w:after="240"/>
        <w:rPr>
          <w:lang w:val="el" w:eastAsia="el"/>
        </w:rPr>
      </w:pPr>
      <w:r>
        <w:rPr>
          <w:u w:val="single"/>
          <w:lang w:val="el" w:eastAsia="el"/>
        </w:rPr>
        <w:t xml:space="preserve">«2. </w:t>
      </w:r>
      <w:r>
        <w:rPr>
          <w:b/>
          <w:bCs/>
          <w:u w:val="single"/>
          <w:lang w:val="el" w:eastAsia="el"/>
        </w:rPr>
        <w:t>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καθώς και της βραχυχρόνιας διαμονής, αν ο εκμισθωτής είναι νομικό πρόσωπο ή φυσικό πρόσωπο που διαθέτει τουλάχιστον τρία (3) ακίνητα για βραχυχρόνια διαμονή.».</w:t>
      </w:r>
    </w:p>
    <w:p>
      <w:pPr>
        <w:spacing w:before="240" w:after="240"/>
        <w:rPr>
          <w:lang w:val="el" w:eastAsia="el"/>
        </w:rPr>
      </w:pPr>
      <w:r>
        <w:rPr>
          <w:b/>
          <w:bCs/>
          <w:u w:val="single"/>
          <w:lang w:val="el" w:eastAsia="el"/>
        </w:rPr>
        <w:t>Με την παράγραφο 4 του άρθρου 59 του ν. 5073/2023 ορίζεται ότι, η ισχύς του άρθρου 29, αρχίζει από την 1η Ιανουαρίου 2024.</w:t>
      </w:r>
    </w:p>
    <w:p>
      <w:pPr>
        <w:pStyle w:val="Heading6"/>
        <w:spacing w:before="240" w:after="240"/>
        <w:rPr>
          <w:lang w:val="el" w:eastAsia="el"/>
        </w:rPr>
      </w:pPr>
      <w:r>
        <w:rPr>
          <w:b/>
          <w:bCs/>
          <w:u w:val="single"/>
          <w:lang w:val="el" w:eastAsia="el"/>
        </w:rPr>
        <w:t xml:space="preserve">Άρθρο 30 </w:t>
      </w:r>
    </w:p>
    <w:p>
      <w:pPr>
        <w:pStyle w:val="Heading6"/>
        <w:spacing w:before="240" w:after="240"/>
        <w:rPr>
          <w:lang w:val="el" w:eastAsia="el"/>
        </w:rPr>
      </w:pPr>
      <w:r>
        <w:rPr>
          <w:b/>
          <w:bCs/>
          <w:u w:val="single"/>
          <w:lang w:val="el" w:eastAsia="el"/>
        </w:rPr>
        <w:t>«Τέλος ανθεκτικότητας στην κλιματική κρίση - Αντικατάσταση άρθρου 53 ν 4389/2016 και τροποποίηση Παραρτήματος Κώδικα Φορολογικής Διαδικασίας»</w:t>
      </w:r>
    </w:p>
    <w:p>
      <w:pPr>
        <w:spacing w:before="240" w:after="240"/>
        <w:rPr>
          <w:lang w:val="el" w:eastAsia="el"/>
        </w:rPr>
      </w:pPr>
      <w:r>
        <w:rPr>
          <w:b/>
          <w:bCs/>
          <w:u w:val="single"/>
          <w:lang w:val="el" w:eastAsia="el"/>
        </w:rPr>
        <w:t>Σύμφωνα με τις διατάξεις της παρ. 1 του άρθρου 30 του κοινοποιούμενου νόμου αντικαθίσταται το άρθρο 53 του ν. 4389/2016 (Α’ 94), περί του φόρου διαμονής, ως εξής:</w:t>
      </w:r>
    </w:p>
    <w:p>
      <w:pPr>
        <w:spacing w:before="240" w:after="240"/>
        <w:rPr>
          <w:lang w:val="el" w:eastAsia="el"/>
        </w:rPr>
      </w:pPr>
      <w:r>
        <w:rPr>
          <w:b/>
          <w:bCs/>
          <w:u w:val="single"/>
          <w:lang w:val="el" w:eastAsia="el"/>
        </w:rPr>
        <w:t>«Άρθρο 53</w:t>
      </w:r>
    </w:p>
    <w:p>
      <w:pPr>
        <w:spacing w:before="240" w:after="240"/>
        <w:rPr>
          <w:lang w:val="el" w:eastAsia="el"/>
        </w:rPr>
      </w:pPr>
      <w:r>
        <w:rPr>
          <w:b/>
          <w:bCs/>
          <w:u w:val="single"/>
          <w:lang w:val="el" w:eastAsia="el"/>
        </w:rPr>
        <w:t>Τέλος ανθεκτικότητας στην κλιματική κρίση</w:t>
      </w:r>
    </w:p>
    <w:p>
      <w:pPr>
        <w:spacing w:before="240" w:after="240"/>
        <w:rPr>
          <w:lang w:val="el" w:eastAsia="el"/>
        </w:rPr>
      </w:pPr>
      <w:r>
        <w:rPr>
          <w:u w:val="single"/>
          <w:lang w:val="el" w:eastAsia="el"/>
        </w:rPr>
        <w:t xml:space="preserve">1. </w:t>
      </w:r>
      <w:r>
        <w:rPr>
          <w:b/>
          <w:bCs/>
          <w:u w:val="single"/>
          <w:lang w:val="el" w:eastAsia="el"/>
        </w:rPr>
        <w:t>Επιβάλλεται, υπέρ του Δημοσίου, τέλος ανθεκτικότητας στην κλιματική κρίση.</w:t>
      </w:r>
    </w:p>
    <w:p>
      <w:pPr>
        <w:spacing w:before="240" w:after="240"/>
        <w:rPr>
          <w:lang w:val="el" w:eastAsia="el"/>
        </w:rPr>
      </w:pPr>
      <w:r>
        <w:rPr>
          <w:b/>
          <w:bCs/>
          <w:u w:val="single"/>
          <w:lang w:val="el" w:eastAsia="el"/>
        </w:rPr>
        <w:t>1Α. Το τέλος ανθεκτικότητας στην κλιματική κρίση επιβάλλεται ανά ημερήσια χρήση και ανά δωμάτιο ή διαμέρισμα, κατά τους μήνες Μάρτιο έως Οκτώβριο, ως εξής:</w:t>
      </w:r>
    </w:p>
    <w:p>
      <w:pPr>
        <w:spacing w:before="240" w:after="240"/>
        <w:rPr>
          <w:lang w:val="el" w:eastAsia="el"/>
        </w:rPr>
      </w:pPr>
      <w:r>
        <w:rPr>
          <w:b/>
          <w:bCs/>
          <w:u w:val="single"/>
          <w:lang w:val="el" w:eastAsia="el"/>
        </w:rPr>
        <w:t>α) Για κύρια ξενοδοχειακά καταλύματα της υποπερ. αα’ της περ. α’ της παρ. 2 του άρθρου 1 του ν. 4276/2014 (Α’ 155):</w:t>
      </w:r>
    </w:p>
    <w:p>
      <w:pPr>
        <w:spacing w:before="240" w:after="240"/>
        <w:rPr>
          <w:lang w:val="el" w:eastAsia="el"/>
        </w:rPr>
      </w:pPr>
      <w:r>
        <w:rPr>
          <w:b/>
          <w:bCs/>
          <w:u w:val="single"/>
          <w:lang w:val="el" w:eastAsia="el"/>
        </w:rPr>
        <w:t>αα) 1-2 αστέρων, ενάμιση (1,50) ευρώ,</w:t>
      </w:r>
    </w:p>
    <w:p>
      <w:pPr>
        <w:spacing w:before="240" w:after="240"/>
        <w:rPr>
          <w:lang w:val="el" w:eastAsia="el"/>
        </w:rPr>
      </w:pPr>
      <w:r>
        <w:rPr>
          <w:b/>
          <w:bCs/>
          <w:u w:val="single"/>
          <w:lang w:val="el" w:eastAsia="el"/>
        </w:rPr>
        <w:t>αβ) 3 αστέρων, τρία (3,00) ευρώ,</w:t>
      </w:r>
    </w:p>
    <w:p>
      <w:pPr>
        <w:spacing w:before="240" w:after="240"/>
        <w:rPr>
          <w:lang w:val="el" w:eastAsia="el"/>
        </w:rPr>
      </w:pPr>
      <w:r>
        <w:rPr>
          <w:b/>
          <w:bCs/>
          <w:u w:val="single"/>
          <w:lang w:val="el" w:eastAsia="el"/>
        </w:rPr>
        <w:t>αγ) 4 αστέρων, εφτά (7,00) ευρώ,</w:t>
      </w:r>
    </w:p>
    <w:p>
      <w:pPr>
        <w:spacing w:before="240" w:after="240"/>
        <w:rPr>
          <w:lang w:val="el" w:eastAsia="el"/>
        </w:rPr>
      </w:pPr>
      <w:r>
        <w:rPr>
          <w:b/>
          <w:bCs/>
          <w:u w:val="single"/>
          <w:lang w:val="el" w:eastAsia="el"/>
        </w:rPr>
        <w:t>αδ) 5 αστέρων, δέκα (10,00) ευρώ,</w:t>
      </w:r>
    </w:p>
    <w:p>
      <w:pPr>
        <w:spacing w:before="240" w:after="240"/>
        <w:rPr>
          <w:lang w:val="el" w:eastAsia="el"/>
        </w:rPr>
      </w:pPr>
      <w:r>
        <w:rPr>
          <w:b/>
          <w:bCs/>
          <w:u w:val="single"/>
          <w:lang w:val="el" w:eastAsia="el"/>
        </w:rPr>
        <w:t>β) σε ενοικιαζόμενα επιπλωμένα δωμάτια - διαμερίσματα της υποπερ. γγ) της περ. β) της παρ. 2 του άρθρου 1 του ν. 4276/2014, ενάμιση (1,50) ευρώ,</w:t>
      </w:r>
    </w:p>
    <w:p>
      <w:pPr>
        <w:spacing w:before="240" w:after="240"/>
        <w:rPr>
          <w:lang w:val="el" w:eastAsia="el"/>
        </w:rPr>
      </w:pPr>
      <w:r>
        <w:rPr>
          <w:b/>
          <w:bCs/>
          <w:u w:val="single"/>
          <w:lang w:val="el" w:eastAsia="el"/>
        </w:rPr>
        <w:t>γ) σε ακίνητα που διατίθενται μέσω βραχυχρόνιας μίσθωσης του άρθρου 111 του ν. 4446/2016 (Α’ 240) και του άρθρου 39Α του Κώδικα Φορολογίας Εισοδήματος (ν 4172/2013, Α’ 167), ενάμιση (1,50) ευρώ. Αν τα ακίνητα που διατίθενται μέσω βραχυχρόνιας μίσθωσης είναι μονοκατοικίες άνω των ογδόντα (80) τ.μ., επιβάλλεται τέλος ανθεκτικότητας δέκα (10) ευρώ,</w:t>
      </w:r>
    </w:p>
    <w:p>
      <w:pPr>
        <w:spacing w:before="240" w:after="240"/>
        <w:rPr>
          <w:lang w:val="el" w:eastAsia="el"/>
        </w:rPr>
      </w:pPr>
      <w:r>
        <w:rPr>
          <w:b/>
          <w:bCs/>
          <w:u w:val="single"/>
          <w:lang w:val="el" w:eastAsia="el"/>
        </w:rPr>
        <w:t>δ) σε αυτοεξυπηρετούμενα καταλύματα - τουριστικές επιπλωμένες επαύλεις (βίλες) της υποπερ. αα) της περ. β) της παρ. 2 του άρθρου 1 του ν. 4276/2014, δέκα (10) ευρώ.</w:t>
      </w:r>
    </w:p>
    <w:p>
      <w:pPr>
        <w:spacing w:before="240" w:after="240"/>
        <w:rPr>
          <w:lang w:val="el" w:eastAsia="el"/>
        </w:rPr>
      </w:pPr>
      <w:r>
        <w:rPr>
          <w:b/>
          <w:bCs/>
          <w:u w:val="single"/>
          <w:lang w:val="el" w:eastAsia="el"/>
        </w:rPr>
        <w:t>1Β. Το τέλος ανθεκτικότητας στην κλιματική κρίση επιβάλλεται ανά ημερήσια χρήση και ανά δωμάτιο ή διαμέρισμα, κατά τους μήνες Νοέμβριο έως Φεβρουάριο, ως εξής:</w:t>
      </w:r>
    </w:p>
    <w:p>
      <w:pPr>
        <w:spacing w:before="240" w:after="240"/>
        <w:rPr>
          <w:lang w:val="el" w:eastAsia="el"/>
        </w:rPr>
      </w:pPr>
      <w:r>
        <w:rPr>
          <w:b/>
          <w:bCs/>
          <w:u w:val="single"/>
          <w:lang w:val="el" w:eastAsia="el"/>
        </w:rPr>
        <w:t>α) Για κύρια ξενοδοχειακά καταλύματα της υποπερ. αα’ της περ. α’ της παρ. 2 του άρθρου 1 του ν. 4276/2014:</w:t>
      </w:r>
    </w:p>
    <w:p>
      <w:pPr>
        <w:spacing w:before="240" w:after="240"/>
        <w:rPr>
          <w:lang w:val="el" w:eastAsia="el"/>
        </w:rPr>
      </w:pPr>
      <w:r>
        <w:rPr>
          <w:b/>
          <w:bCs/>
          <w:u w:val="single"/>
          <w:lang w:val="el" w:eastAsia="el"/>
        </w:rPr>
        <w:t>αα) 1-2 αστέρων, πενήντα λεπτών (0,50) ευρώ,</w:t>
      </w:r>
    </w:p>
    <w:p>
      <w:pPr>
        <w:spacing w:before="240" w:after="240"/>
        <w:rPr>
          <w:lang w:val="el" w:eastAsia="el"/>
        </w:rPr>
      </w:pPr>
      <w:r>
        <w:rPr>
          <w:b/>
          <w:bCs/>
          <w:u w:val="single"/>
          <w:lang w:val="el" w:eastAsia="el"/>
        </w:rPr>
        <w:t>αβ) 3 αστέρων, ενάμιση (1,50) ευρώ,</w:t>
      </w:r>
    </w:p>
    <w:p>
      <w:pPr>
        <w:spacing w:before="240" w:after="240"/>
        <w:rPr>
          <w:lang w:val="el" w:eastAsia="el"/>
        </w:rPr>
      </w:pPr>
      <w:r>
        <w:rPr>
          <w:b/>
          <w:bCs/>
          <w:u w:val="single"/>
          <w:lang w:val="el" w:eastAsia="el"/>
        </w:rPr>
        <w:t>αγ) 4 αστέρων, τριών (3,00) ευρώ,</w:t>
      </w:r>
    </w:p>
    <w:p>
      <w:pPr>
        <w:spacing w:before="240" w:after="240"/>
        <w:rPr>
          <w:lang w:val="el" w:eastAsia="el"/>
        </w:rPr>
      </w:pPr>
      <w:r>
        <w:rPr>
          <w:b/>
          <w:bCs/>
          <w:u w:val="single"/>
          <w:lang w:val="el" w:eastAsia="el"/>
        </w:rPr>
        <w:t>αδ) 5 αστέρων, τεσσάρων (4,00) ευρώ,</w:t>
      </w:r>
    </w:p>
    <w:p>
      <w:pPr>
        <w:spacing w:before="240" w:after="240"/>
        <w:rPr>
          <w:lang w:val="el" w:eastAsia="el"/>
        </w:rPr>
      </w:pPr>
      <w:r>
        <w:rPr>
          <w:b/>
          <w:bCs/>
          <w:u w:val="single"/>
          <w:lang w:val="el" w:eastAsia="el"/>
        </w:rPr>
        <w:t>β) σε ενοικιαζόμενα επιπλωμένα δωμάτια - διαμερίσματα της υποπερ. γγ) της περ. β) της παρ. 2 του άρθρου 1 του ν. 4276/2014, πενήντα λεπτών (0,50) ευρώ,</w:t>
      </w:r>
    </w:p>
    <w:p>
      <w:pPr>
        <w:spacing w:before="240" w:after="240"/>
        <w:rPr>
          <w:lang w:val="el" w:eastAsia="el"/>
        </w:rPr>
      </w:pPr>
      <w:r>
        <w:rPr>
          <w:b/>
          <w:bCs/>
          <w:u w:val="single"/>
          <w:lang w:val="el" w:eastAsia="el"/>
        </w:rPr>
        <w:t>γ) σε ακίνητα που διατίθενται μέσω βραχυχρόνιας μίσθωσης του άρθρου 111 του ν. 4446/2016 και του άρθρου 39Α του Κώδικα Φορολογίας Εισοδήματος, πενήντα λεπτών (0,50) ευρώ, Αν τα ακίνητα που διατίθενται μέσω βραχυχρόνιας μίσθωσης είναι μονοκατοικίες άνω των ογδόντα (80) τ.μ., επιβάλλεται τέλος ανθεκτικότητας τεσσάρων (4) ευρώ,</w:t>
      </w:r>
    </w:p>
    <w:p>
      <w:pPr>
        <w:spacing w:before="240" w:after="240"/>
        <w:rPr>
          <w:lang w:val="el" w:eastAsia="el"/>
        </w:rPr>
      </w:pPr>
      <w:r>
        <w:rPr>
          <w:b/>
          <w:bCs/>
          <w:u w:val="single"/>
          <w:lang w:val="el" w:eastAsia="el"/>
        </w:rPr>
        <w:t>δ) σε αυτοεξυπηρετούμενα καταλύματα – τουριστικές επιπλωμένες επαύλεις (βίλες) της υποπερ. αα) της περ. β) της παρ. 2 του άρθρου 1 του ν. 4276/2014, τεσσάρων (4) ευρώ.</w:t>
      </w:r>
    </w:p>
    <w:p>
      <w:pPr>
        <w:spacing w:before="240" w:after="240"/>
        <w:rPr>
          <w:lang w:val="el" w:eastAsia="el"/>
        </w:rPr>
      </w:pPr>
      <w:r>
        <w:rPr>
          <w:u w:val="single"/>
          <w:lang w:val="el" w:eastAsia="el"/>
        </w:rPr>
        <w:t xml:space="preserve">2. </w:t>
      </w:r>
      <w:r>
        <w:rPr>
          <w:b/>
          <w:bCs/>
          <w:u w:val="single"/>
          <w:lang w:val="el" w:eastAsia="el"/>
        </w:rPr>
        <w:t>Το τέλος ανθεκτικότητας στην κλιματική κρίση βαρύνει τον διαμένοντα, που έκανε χρήση του δωματίου ή του διαμερίσματος, κατά τις διακρίσεις της παρ. 1, επιβάλλεται μετά τη διαμονή του στο κατάλυμα και πριν την αναχώρησή του από αυτό, με την έκδοση ειδικού στοιχείου-απόδειξης είσπραξης τέλους ανθεκτικότητας στην κλιματική κρίση, από τις επιχειρήσεις των παρ. 1Α και 1Β και τους ιδιώτες της περ. γ) των παρ. 1Α και 1Β και αποδίδεται από αυτές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τέλους ανθεκτικότητας στην κλιματική κρίση. Το ειδικό στοιχείο - απόδειξη είσπραξης τέλους ανθεκτικότητας στην κλιματική κρίση δεν επιβαρύνεται με Φόρο Προστιθέμενης Αξίας. Το ως άνω τέλος δεν επιβάλλεται σε περίπτωση δωρεάν παροχής υπηρεσιών διαμονής από τους ανωτέρω υπόχρεους.</w:t>
      </w:r>
    </w:p>
    <w:p>
      <w:pPr>
        <w:spacing w:before="240" w:after="240"/>
        <w:rPr>
          <w:lang w:val="el" w:eastAsia="el"/>
        </w:rPr>
      </w:pPr>
      <w:r>
        <w:rPr>
          <w:u w:val="single"/>
          <w:lang w:val="el" w:eastAsia="el"/>
        </w:rPr>
        <w:t xml:space="preserve">3. </w:t>
      </w:r>
      <w:r>
        <w:rPr>
          <w:b/>
          <w:bCs/>
          <w:u w:val="single"/>
          <w:lang w:val="el" w:eastAsia="el"/>
        </w:rPr>
        <w:t>Με κοινή απόφαση των Υπουργών Εθνικής Οικονομίας και Οικονομικών, Περιβάλλοντος και Ενέργειας και του Διοικητή της Ανεξάρτητης Αρχής Δημοσίων Εσόδων καθορίζονται ο τύπος και το περιεχόμενο της δήλωσης απόδοσης του τέλους ανθεκτικότητας στην κλιματική κρίση, ο τρόπος προσδιορισμού των προσώπων που είναι υπόχρεα στην απόδοση του τέλους, ο χρόνος και η διαδικασία επιβολής και απόδοσής του, το περιεχόμενο, η διαδικασία και ο τρόπος έκδοσης του ειδικού στοιχείου - απόδειξης είσπραξής του, καθώς και κάθε άλλη αναγκαία λεπτομέρεια για την εφαρμογή του παρόντος.».</w:t>
      </w:r>
    </w:p>
    <w:p>
      <w:pPr>
        <w:spacing w:before="240" w:after="240"/>
        <w:rPr>
          <w:lang w:val="el" w:eastAsia="el"/>
        </w:rPr>
      </w:pPr>
      <w:r>
        <w:rPr>
          <w:b/>
          <w:bCs/>
          <w:u w:val="single"/>
          <w:lang w:val="el" w:eastAsia="el"/>
        </w:rPr>
        <w:t>Σύμφωνα με τις διατάξεις της παρ. 2 του άρθρου 30 του κοινοποιούμενου νόμου, στο τέλος του καταλόγου των τελών του Παραρτήματος του Κώδικα Φορολογικής Διαδικασίας (ν. 4987/2022, Α’ 206), προστίθεται το τέλος ανθεκτικότητας στην κλιματική κρίση της παρ. 1 του παρόντος, και το Παράρτημα διαμορφώνεται ως εξής: «Παράρτημα</w:t>
      </w:r>
    </w:p>
    <w:p>
      <w:pPr>
        <w:spacing w:before="240" w:after="240"/>
        <w:rPr>
          <w:lang w:val="el" w:eastAsia="el"/>
        </w:rPr>
      </w:pPr>
      <w:r>
        <w:rPr>
          <w:b/>
          <w:bCs/>
          <w:u w:val="single"/>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(άρθρα 29 του ν. 3986/2011 και 43Α του ν. 4172/2013),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εταιρειών του άρθρου 25 του ν. 27/1975 (άρθρο 45 παρ. 5 του ν. 4141/2013), Έσοδα Εισιτηρίων Καζίνο (άρθρα 2 παρ. 10 του ν. 2206/1994, 31 παρ. 13 του ν. 2873/2000, 1 παρ. 1 του ν. 3139/2003, πρώτο περ. 9 υποπαρ. Ε7 του ν. 4093/2012), Ειδικός Φόρος Πολυτελείας Χωρών της Ε.Ε.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12 του ν. 2579/1998), Τέλη Διενέργειας Παιγνίων με Παιγνιόχαρτα (άρθρα 8 του ν. 2515/1997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πέμπτο παρ. 12 του ν. 3845/2010), Ειδικός Φόρος Ιδιωτικών Πλοίων Αναψυχής (άρθρο 2 του ν. 3790/2009), Φόρος Συγκέντρωσης Κεφαλαίου (άρθρα 17 έως 31 του ν. 1676/1986), Εισφορά Δακοκτονίας (άρθρο 2 του α.ν. 112/1967),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50 του ν. 3842/2010), Φόρος Αυτομάτου Υπερτιμήματος (άρθρο 16 του ν. 1882/1990), Φόρος Αυτομάτου Υπερτιμήματος και Τέλος Συναλλαγής Ακινήτων (άρθρα 2 έως 19 του ν. 3427/2005), Φόρος Μεγάλης Ακίνητης Περιουσίας (άρθρα 21 έως 35 του ν. 2459/1997), Ενιαίο Τέλος Ακινήτων (άρθρα 5 έως 19 του ν. 3634/2008), Έκτακτο Ειδικό Τέλος Ηλεκτροδοτούμενων Δομημένων Επιφανειών (άρθρο 53 του ν. 4021/2011), Έκτακτο Ειδικό Τέλος Ακινήτων (άρθρο πρώτο υποπαρ.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6 έως 16 του ν. 1676/1986), Φόρος επί του ζύθου (άρθρο 39 του β.δ. 24.9/20.10.1958), Φόρος Διαμονής</w:t>
      </w:r>
    </w:p>
    <w:p>
      <w:pPr>
        <w:spacing w:before="240" w:after="240"/>
        <w:rPr>
          <w:lang w:val="el" w:eastAsia="el"/>
        </w:rPr>
      </w:pPr>
      <w:r>
        <w:rPr>
          <w:b/>
          <w:bCs/>
          <w:u w:val="single"/>
          <w:lang w:val="el" w:eastAsia="el"/>
        </w:rPr>
        <w:t>(άρθρο 53 του ν. 4389/2016), Τέλος στη συνδρομητική τηλεόραση (άρθρο 54 του ν. 4389/2016), Τέλος συνδρομητών σταθερής τηλεφωνίας (άρθρο 55 του ν. 4389/2016), Περιβαλλοντικό τέλος πλαστικής σακούλας του άρθρου 6Α του ν. 2939/2001, Το προβλεπόμενο στο άρθρο 30 του ν. 3846/2010 ποσοστό πέντε τοις εκατό (5%) των εισπραττόμενων από τις ιδιωτικές Μονάδες Χρόνιας Αιμοκάθαρσης νοσηλίων, Εισφορά προστασίας του περιβάλλοντος της παρ. 3 του άρθρου 4 του 4736/2020 σχετικά με τη μείωση των επιπτώσεων ορισμένων πλαστικών προϊόντων στο περιβάλλον, Περιβαλλοντικό τέλος (άρθρο 79 του ν. 4819/2021), Τέλος ανακύκλωσης (άρθρο 80 του ν. 4819/2021), τέλος ανθεκτικότητας στην κλιματική κρίση.».</w:t>
      </w:r>
    </w:p>
    <w:p>
      <w:pPr>
        <w:pStyle w:val="Heading6"/>
        <w:spacing w:before="240" w:after="240"/>
        <w:rPr>
          <w:lang w:val="el" w:eastAsia="el"/>
        </w:rPr>
      </w:pPr>
      <w:r>
        <w:rPr>
          <w:b/>
          <w:bCs/>
          <w:u w:val="single"/>
          <w:lang w:val="el" w:eastAsia="el"/>
        </w:rPr>
        <w:t xml:space="preserve">Άρθρο 31 </w:t>
      </w:r>
    </w:p>
    <w:p>
      <w:pPr>
        <w:pStyle w:val="Heading6"/>
        <w:spacing w:before="240" w:after="240"/>
        <w:rPr>
          <w:lang w:val="el" w:eastAsia="el"/>
        </w:rPr>
      </w:pPr>
      <w:r>
        <w:rPr>
          <w:b/>
          <w:bCs/>
          <w:u w:val="single"/>
          <w:lang w:val="el" w:eastAsia="el"/>
        </w:rPr>
        <w:t>«Έκπτωση δαπανών ανακαίνισης κτιρίων - Τροποποίηση άρθρου 39Β Κώδικα Φορολογίας Εισοδήματος»</w:t>
      </w:r>
    </w:p>
    <w:p>
      <w:pPr>
        <w:spacing w:before="240" w:after="240"/>
        <w:rPr>
          <w:lang w:val="el" w:eastAsia="el"/>
        </w:rPr>
      </w:pPr>
      <w:r>
        <w:rPr>
          <w:b/>
          <w:bCs/>
          <w:u w:val="single"/>
          <w:lang w:val="el" w:eastAsia="el"/>
        </w:rPr>
        <w:t>Με το άρθρο 31 του κοινοποιούμενου νόμου ορίζεται ότι οι παρ. 1 και 2 του άρθρου 39Β του Κώδικα Φορολογίας Εισοδήματος (ν. 4172/2013, Α’ 167), περί δαπανών για την ενεργειακή, λειτουργική και αισθητική αναβάθμιση των κτιρίων, αντικαθίστανται, η εξουσιοδότηση της παρ. 3 τροποποιείται ως προς τα εξουσιοδοτούμενα όργανα και τη διαδικασία έκδοσης της κοινής απόφασης, και το άρθρο 39Β διαμορφώνεται ως εξής:</w:t>
      </w:r>
    </w:p>
    <w:p>
      <w:pPr>
        <w:spacing w:before="240" w:after="240"/>
        <w:rPr>
          <w:lang w:val="el" w:eastAsia="el"/>
        </w:rPr>
      </w:pPr>
      <w:r>
        <w:rPr>
          <w:b/>
          <w:bCs/>
          <w:u w:val="single"/>
          <w:lang w:val="el" w:eastAsia="el"/>
        </w:rPr>
        <w:t>«Άρθρο 39Β</w:t>
      </w:r>
    </w:p>
    <w:p>
      <w:pPr>
        <w:spacing w:before="240" w:after="240"/>
        <w:rPr>
          <w:lang w:val="el" w:eastAsia="el"/>
        </w:rPr>
      </w:pPr>
      <w:r>
        <w:rPr>
          <w:u w:val="single"/>
          <w:lang w:val="el" w:eastAsia="el"/>
        </w:rPr>
        <w:t xml:space="preserve">1. </w:t>
      </w:r>
      <w:r>
        <w:rPr>
          <w:b/>
          <w:bCs/>
          <w:u w:val="single"/>
          <w:lang w:val="el" w:eastAsia="el"/>
        </w:rPr>
        <w:t>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spacing w:before="240" w:after="240"/>
        <w:rPr>
          <w:lang w:val="el" w:eastAsia="el"/>
        </w:rPr>
      </w:pPr>
      <w:r>
        <w:rPr>
          <w:u w:val="single"/>
          <w:lang w:val="el" w:eastAsia="el"/>
        </w:rPr>
        <w:t xml:space="preserve">2. </w:t>
      </w:r>
      <w:r>
        <w:rPr>
          <w:b/>
          <w:bCs/>
          <w:u w:val="single"/>
          <w:lang w:val="el" w:eastAsia="el"/>
        </w:rPr>
        <w:t>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spacing w:before="240" w:after="240"/>
        <w:rPr>
          <w:lang w:val="el" w:eastAsia="el"/>
        </w:rPr>
      </w:pPr>
      <w:r>
        <w:rPr>
          <w:u w:val="single"/>
          <w:lang w:val="el" w:eastAsia="el"/>
        </w:rPr>
        <w:t xml:space="preserve">3. </w:t>
      </w:r>
      <w:r>
        <w:rPr>
          <w:b/>
          <w:bCs/>
          <w:u w:val="single"/>
          <w:lang w:val="el" w:eastAsia="el"/>
        </w:rPr>
        <w:t>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u w:val="single"/>
          <w:lang w:val="el" w:eastAsia="el"/>
        </w:rPr>
        <w:t xml:space="preserve">Άρθρο 32 </w:t>
      </w:r>
    </w:p>
    <w:p>
      <w:pPr>
        <w:pStyle w:val="Heading6"/>
        <w:spacing w:before="240" w:after="240"/>
        <w:rPr>
          <w:lang w:val="el" w:eastAsia="el"/>
        </w:rPr>
      </w:pPr>
      <w:r>
        <w:rPr>
          <w:b/>
          <w:bCs/>
          <w:u w:val="single"/>
          <w:lang w:val="el" w:eastAsia="el"/>
        </w:rPr>
        <w:t>«Επιστροφή καταβληθέντος φόρου μεταβίβασης ακινήτου σε περίπτωση ματαίωσης του συμβολαίου - Κατάργηση παρ. 1 και αντικατάσταση παρ. 6 άρθρου 16 άρθρου πρώτου ν. 1587/1950»</w:t>
      </w:r>
    </w:p>
    <w:p>
      <w:pPr>
        <w:spacing w:before="240" w:after="240"/>
        <w:rPr>
          <w:lang w:val="el" w:eastAsia="el"/>
        </w:rPr>
      </w:pPr>
      <w:r>
        <w:rPr>
          <w:b/>
          <w:bCs/>
          <w:u w:val="single"/>
          <w:lang w:val="el" w:eastAsia="el"/>
        </w:rPr>
        <w:t>Με το άρθρο 32 του κοινοποιούμενου νόμου, ορίζεται ότι η παρ. 1 του άρθρου 16 του ν. 1587/1950 (Α’ 294) περί ματαίωσης συμβολαίου καταργείται. Επίσης, στο ίδιο άρθρο του κοινοποιούμενου νόμου, ορίζεται ότι η παρ. 6 του ως άνω άρθρου 16 αντικαθίσταται ως εξής: «6. Για την επιστροφή του φόρου των παρ. 1 έως 5 απαιτείται αίτηση του δικαιούχου προς τον αρμόδιο, για τον φόρο μεταβίβασης, Προϊστάμενο της Δημόσιας Οικονομικής Υπηρεσίας, η οποία υποβάλλεται σε εκατόν είκοσι (120) ημέρες από την ημέρα: α) της ατονίας ή εξόδου της 31</w:t>
      </w:r>
    </w:p>
    <w:p>
      <w:pPr>
        <w:spacing w:before="240" w:after="240"/>
        <w:rPr>
          <w:lang w:val="el" w:eastAsia="el"/>
        </w:rPr>
      </w:pPr>
      <w:r>
        <w:rPr>
          <w:b/>
          <w:bCs/>
          <w:u w:val="single"/>
          <w:lang w:val="el" w:eastAsia="el"/>
        </w:rPr>
        <w:t>αίρεσης, β) της ενέργειας της εξώνησης, γ) της ακύρωσης του συμβολαίου, και δ) της συμπλήρωσης της προθεσμίας της παρ. 5.</w:t>
      </w:r>
    </w:p>
    <w:p>
      <w:pPr>
        <w:spacing w:before="240" w:after="240"/>
        <w:rPr>
          <w:lang w:val="el" w:eastAsia="el"/>
        </w:rPr>
      </w:pPr>
      <w:r>
        <w:rPr>
          <w:b/>
          <w:bCs/>
          <w:u w:val="single"/>
          <w:lang w:val="el" w:eastAsia="el"/>
        </w:rPr>
        <w:t>Μετά την πάροδο των προθεσμιών αυτών, παραγράφεται το δικαίωμα προς επιστροφή του φόρου που έχει καταβληθεί.».</w:t>
      </w:r>
    </w:p>
    <w:p>
      <w:pPr>
        <w:pStyle w:val="Heading6"/>
        <w:spacing w:before="240" w:after="240"/>
        <w:rPr>
          <w:lang w:val="el" w:eastAsia="el"/>
        </w:rPr>
      </w:pPr>
      <w:r>
        <w:rPr>
          <w:b/>
          <w:bCs/>
          <w:u w:val="single"/>
          <w:lang w:val="el" w:eastAsia="el"/>
        </w:rPr>
        <w:t xml:space="preserve">Άρθρο 33 </w:t>
      </w:r>
    </w:p>
    <w:p>
      <w:pPr>
        <w:pStyle w:val="Heading6"/>
        <w:spacing w:before="240" w:after="240"/>
        <w:rPr>
          <w:lang w:val="el" w:eastAsia="el"/>
        </w:rPr>
      </w:pPr>
      <w:r>
        <w:rPr>
          <w:b/>
          <w:bCs/>
          <w:u w:val="single"/>
          <w:lang w:val="el" w:eastAsia="el"/>
        </w:rPr>
        <w:t>«Δημιουργία ειδικού ακατάσχετου λογαριασμού προς απόδοση στο Δημόσιο και τον Ηλεκτρονικό Εθνικό Φορέα Κοινωνικής Ασφάλισης ποσών εκ του νόμου παρακρατούμενων»</w:t>
      </w:r>
    </w:p>
    <w:p>
      <w:pPr>
        <w:spacing w:before="240" w:after="240"/>
        <w:rPr>
          <w:lang w:val="el" w:eastAsia="el"/>
        </w:rPr>
      </w:pPr>
      <w:r>
        <w:rPr>
          <w:b/>
          <w:bCs/>
          <w:u w:val="single"/>
          <w:lang w:val="el" w:eastAsia="el"/>
        </w:rPr>
        <w:t>Με το άρθρο 33 του κοινοποιούμενου νόμου προβλέπεται η δημιουργία ειδικού ακατάσχετου λογαριασμού προς απόδοση στο Δημόσιο και τον Ηλεκτρονικό Εθνικό Φορέα Κοινωνικής Ασφάλισης ποσών εκ του νόμου παρακρατούμενων.</w:t>
      </w:r>
    </w:p>
    <w:p>
      <w:pPr>
        <w:spacing w:before="240" w:after="240"/>
        <w:rPr>
          <w:lang w:val="el" w:eastAsia="el"/>
        </w:rPr>
      </w:pPr>
      <w:r>
        <w:rPr>
          <w:b/>
          <w:bCs/>
          <w:u w:val="single"/>
          <w:lang w:val="el" w:eastAsia="el"/>
        </w:rPr>
        <w:t>Με την παρ. 1 του άρθρου 33 του κοινοποιούμενου νόμου ορίζεται ότι το ποσό που παρακρατείται από τον συμβολαιογράφο για να αποδοθεί κατά την εφαρμογή των άρθρων 12 και 54Α του Κώδικα Φορολογικής Διαδικασίας (ν. 4987/2022, Α’ 206), περί αποδεικτικού ενημερότητας και υποχρεώσεων τρίτων για τον Ενιαίο Φόρο Ιδιοκτησίας Ακινήτων, αντίστοιχα, καθώς και των άρθρων 23 έως 30 του ν. 4611/2019 (Α’ 73), περί αποδεικτικού ασφαλιστικής ενημερότητας, είναι ακατάσχετο, δεν εμπίπτει στην πτωχευτική περιουσία, δεν υπόκειται στις δεσμεύσεις που επιβάλλουν το Δημόσιο και ο Ηλεκτρονικός Εθνικός Φορέας Κοινωνικής Ασφάλισης για τη διασφάλιση των συμφερόντων τους και κατατίθεται σε ειδικό ακατάσχετο επαγγελματικό τραπεζικό λογαριασμό του συμβολαιογράφου.</w:t>
      </w:r>
    </w:p>
    <w:p>
      <w:pPr>
        <w:spacing w:before="240" w:after="240"/>
        <w:rPr>
          <w:lang w:val="el" w:eastAsia="el"/>
        </w:rPr>
      </w:pPr>
      <w:r>
        <w:rPr>
          <w:b/>
          <w:bCs/>
          <w:u w:val="single"/>
          <w:lang w:val="el" w:eastAsia="el"/>
        </w:rPr>
        <w:t>Με την παρ. 2 του άρθρου 33 του κοινοποιούμενου νόμου ορίζεται ότι με κοινή απόφαση των Υπουργών Εθνικής Οικονομίας και Οικονομικών, Εργασίας και Κοινωνικής Ασφάλισης και Δικαιοσύνης καθορίζονται οι όροι της τήρησης των ειδικών ακατάσχετων επαγγελματικών τραπεζικών λογαριασμών των συμβολαιογράφων, καθώς και κάθε άλλη αναγκαία λεπτομέρεια.</w:t>
      </w:r>
    </w:p>
    <w:p>
      <w:pPr>
        <w:pStyle w:val="Heading6"/>
        <w:spacing w:before="240" w:after="240"/>
        <w:rPr>
          <w:lang w:val="el" w:eastAsia="el"/>
        </w:rPr>
      </w:pPr>
      <w:r>
        <w:rPr>
          <w:b/>
          <w:bCs/>
          <w:u w:val="single"/>
          <w:lang w:val="el" w:eastAsia="el"/>
        </w:rPr>
        <w:t xml:space="preserve">Άρθρο 37 </w:t>
      </w:r>
    </w:p>
    <w:p>
      <w:pPr>
        <w:pStyle w:val="Heading6"/>
        <w:spacing w:before="240" w:after="240"/>
        <w:rPr>
          <w:lang w:val="el" w:eastAsia="el"/>
        </w:rPr>
      </w:pPr>
      <w:r>
        <w:rPr>
          <w:b/>
          <w:bCs/>
          <w:u w:val="single"/>
          <w:lang w:val="el" w:eastAsia="el"/>
        </w:rPr>
        <w:t>«Επιδόσεις εγγράφων που εκδίδονται στο πλαίσιο ειδικών καθεστώτων Φόρου Προστιθέμενης Αξίας - Προσθήκη παρ. 3Α, τροποποίηση παρ. 6 άρθρου 5 Κώδικα Φορολογικής Διαδικασίας»</w:t>
      </w:r>
    </w:p>
    <w:p>
      <w:pPr>
        <w:spacing w:before="240" w:after="240"/>
        <w:rPr>
          <w:lang w:val="el" w:eastAsia="el"/>
        </w:rPr>
      </w:pPr>
      <w:r>
        <w:rPr>
          <w:b/>
          <w:bCs/>
          <w:u w:val="single"/>
          <w:lang w:val="el" w:eastAsia="el"/>
        </w:rPr>
        <w:t>Με την παρ.1 του άρθρου 37 του κοινοποιούμενου νόμου, ορίζεται ότι στο άρθρο 5 του Κώδικα Φορολογικής Διαδικασίας (Κ.Φ.Δ., ν. 4987/2022, Α' 206), περί κοινοποίησης πράξεων και λοιπών εγγράφων, προστίθεται παρ. 3Α ως εξής:</w:t>
      </w:r>
    </w:p>
    <w:p>
      <w:pPr>
        <w:spacing w:before="240" w:after="240"/>
        <w:rPr>
          <w:lang w:val="el" w:eastAsia="el"/>
        </w:rPr>
      </w:pPr>
      <w:r>
        <w:rPr>
          <w:b/>
          <w:bCs/>
          <w:u w:val="single"/>
          <w:lang w:val="el" w:eastAsia="el"/>
        </w:rPr>
        <w:t>«3Α. Πράξεις ή έγγραφα που εκδίδονται στο πλαίσιο των ειδικών καθεστώτων των άρθρων 47β, 47γ και 47δ του Κώδικα Φόρου Προστιθέμενης Αξίας (ν. 2859/2000, Α' 248) ή στο πλαίσιο των ειδικών καθεστώτων άλλων κρατών μελών, κοινοποιούνται ηλεκτρονικά, είτε με ανάρτησή τους στον λογαριασμό του υποκείμενου στον φόρο ή του μεσάζοντα, στο πληροφοριακό σύστημα της Φορολογικής Διοίκησης, την οποία συνοδεύει ηλεκτρονική ειδοποίηση στη δηλωθείσα διεύθυνση ηλεκτρονικού ταχυδρομείου του, είτε με μόνη την αποστολή αυτών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spacing w:before="240" w:after="240"/>
        <w:rPr>
          <w:lang w:val="el" w:eastAsia="el"/>
        </w:rPr>
      </w:pPr>
      <w:r>
        <w:rPr>
          <w:b/>
          <w:bCs/>
          <w:u w:val="single"/>
          <w:lang w:val="el" w:eastAsia="el"/>
        </w:rPr>
        <w:t>Με την παρ.2 του άρθρου 37 του κοινοποιούμενου νόμου, ορίζεται ότι η παρ. 6 του άρθρου 5 του Κ.Φ.Δ., περί ηλεκτρονικής κοινοποίησης, αντικαθίσταται και η παρ. 6 διαμορφώνεται ως εξής:</w:t>
      </w:r>
    </w:p>
    <w:p>
      <w:pPr>
        <w:spacing w:before="240" w:after="240"/>
        <w:rPr>
          <w:lang w:val="el" w:eastAsia="el"/>
        </w:rPr>
      </w:pPr>
      <w:r>
        <w:rPr>
          <w:b/>
          <w:bCs/>
          <w:u w:val="single"/>
          <w:lang w:val="el" w:eastAsia="el"/>
        </w:rPr>
        <w:t>«6. Στις περιπτώσεις της ηλεκτρονικής κοινοποίησης στον λογαριασμό φυσικού, νομικού προσώπου ή νομικής οντότητας, σύμφωνα με τα οριζόμενα στην περ. α) των παρ. 2, 3 και 3Α, η πράξη ή το έγγραφο θεωρείται ότι έχει νομίμως κοινοποιηθεί μετά την παρέλευση δέκα (10) ημερών από την ανάρτησή της στον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ή μετά την παρέλευση δέκα (10) ημερών από την αποστολή της στη δηλωθείσα διεύθυνση ηλεκτρονικού ταχυδρομείου σε περίπτωση που το πρόσωπο που αφορά η κοινοποίηση δεν διαθέτει λογαριασμό με λειτουργικότητα ανάρτησης στο πληροφοριακό σύστημα της Φορολογικής Διοίκησης. Το πρώτο εδάφιο ως προς την εφαρμογή της παρ. 3Α ισχύει εφόσον δεν προβλέπεται διαφορετικά από τον Εκτελεστικό Κανονισμό (ΕΕ) 282/2011 του Συμβουλίου της 15ης Μαρτίου 2011 για τη θέσπιση μέτρων εφαρμογής της Οδηγίας 2006/112/ΕΚ σχετικά με το κοινό σύστημα φόρου προστιθέμενης αξίας (L 77/1). Στην περίπτωση μερικού επιτόπιου ελέγχου πρόληψης, η κοινοποίηση των εγγράφων βεβαιώνεται με την ψηφιοποιημένη ιδιόχειρη υπογραφή επί αυτών από το πρόσωπο στο οποίο αφορά η κοινοποίηση, ή σε περίπτωση απουσίας του, από τα πρόσωπα που αναφέρονται στην παρ. 4 του άρθρου 24. Αν τα πρόσωπα του προηγούμενου εδαφίου λείπουν ή αρνούνται να υπογράψουν, η κοινοποίηση συντελείται με την ανάρτηση των εγγράφων στον λογαριασμό του προσώπου στο οποίο αφορά η κοινοποίηση και την ηλεκτρονική ειδοποίησή του στη δηλωθείσα διεύθυνση ηλεκτρονικού ταχυδρομείου του. Με απόφαση του Διοικητή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στον λογαριασμό της κοινοποιούμενης πράξης ή άλλου εγγράφου, ο τρόπος πιστοποίησης των ηλεκτρονικών ιχνών παραλαβής, η δημιουργία πιστοποιητικού παραλαβής και τα στοιχεία της ηλεκτρονικής ειδοποίησης.»</w:t>
      </w:r>
    </w:p>
    <w:p>
      <w:pPr>
        <w:pStyle w:val="Heading6"/>
        <w:spacing w:before="240" w:after="240"/>
        <w:rPr>
          <w:lang w:val="el" w:eastAsia="el"/>
        </w:rPr>
      </w:pPr>
      <w:r>
        <w:rPr>
          <w:b/>
          <w:bCs/>
          <w:u w:val="single"/>
          <w:lang w:val="el" w:eastAsia="el"/>
        </w:rPr>
        <w:t xml:space="preserve">Άρθρο 38 </w:t>
      </w:r>
    </w:p>
    <w:p>
      <w:pPr>
        <w:pStyle w:val="Heading6"/>
        <w:spacing w:before="240" w:after="240"/>
        <w:rPr>
          <w:lang w:val="el" w:eastAsia="el"/>
        </w:rPr>
      </w:pPr>
      <w:r>
        <w:rPr>
          <w:b/>
          <w:bCs/>
          <w:u w:val="single"/>
          <w:lang w:val="el" w:eastAsia="el"/>
        </w:rPr>
        <w:t>«Εξαίρεση από την απόδοση αριθμού φορολογικού μητρώου σε εγγραφόμενους σε ειδικά καθεστώτα Φόρου Προστιθέμενης Αξίας περί ηλεκτρονικού εμπορίου - Τροποποίηση παρ. 1 άρθρου 11 Κώδικα Φορολογικής Διαδικασίας»</w:t>
      </w:r>
    </w:p>
    <w:p>
      <w:pPr>
        <w:spacing w:before="240" w:after="240"/>
        <w:rPr>
          <w:lang w:val="el" w:eastAsia="el"/>
        </w:rPr>
      </w:pPr>
      <w:r>
        <w:rPr>
          <w:b/>
          <w:bCs/>
          <w:u w:val="single"/>
          <w:lang w:val="el" w:eastAsia="el"/>
        </w:rPr>
        <w:t>Με τις διατάξεις του άρθρου 38 του κοινοποιούμενου νόμου προστίθεται δεύτερο εδάφιο στην παρ. 1 του άρθρου 11 του Κ.Φ.Δ. περί αριθμού φορολογικού μητρώου και η παρ. 1 διαμορφώνεται ως εξής: «1. Η Φορολογική Διοίκηση αποδίδει μοναδικό Αριθμό Φορολογικού Μητρώου (Α.Φ.Μ.) σε κάθε φορολογούμενο. Το πρώτο εδάφιο δεν εφαρμόζεται για υποκείμενους στον φόρο και μεσάζοντες που εγγράφονται στα ειδικά καθεστώτα των άρθρων 47β και 47δ του Κώδικα Φόρου Προστιθέμενης Αξίας (ν. 2859/2000, Α’ 248).».</w:t>
      </w:r>
    </w:p>
    <w:p>
      <w:pPr>
        <w:pStyle w:val="Heading6"/>
        <w:spacing w:before="240" w:after="240"/>
        <w:rPr>
          <w:lang w:val="el" w:eastAsia="el"/>
        </w:rPr>
      </w:pPr>
      <w:r>
        <w:rPr>
          <w:b/>
          <w:bCs/>
          <w:u w:val="single"/>
          <w:lang w:val="el" w:eastAsia="el"/>
        </w:rPr>
        <w:t xml:space="preserve">Άρθρο 39 </w:t>
      </w:r>
    </w:p>
    <w:p>
      <w:pPr>
        <w:pStyle w:val="Heading6"/>
        <w:spacing w:before="240" w:after="240"/>
        <w:rPr>
          <w:lang w:val="el" w:eastAsia="el"/>
        </w:rPr>
      </w:pPr>
      <w:r>
        <w:rPr>
          <w:b/>
          <w:bCs/>
          <w:u w:val="single"/>
          <w:lang w:val="el" w:eastAsia="el"/>
        </w:rPr>
        <w:t>«Άμεσος προσδιορισμός φόρου σε περίπτωση δήλωσης Φόρου Προστιθέμενης Αξίας σε άλλο κράτος μέλος στο πλαίσιο ειδικών καθεστώτων ηλεκτρονικού εμπορίου - Προσθήκη παρ. 1Α στο άρθρο 31 του Κώδικα Φορολογικής Διαδικασίας»</w:t>
      </w:r>
    </w:p>
    <w:p>
      <w:pPr>
        <w:spacing w:before="240" w:after="240"/>
        <w:rPr>
          <w:lang w:val="el" w:eastAsia="el"/>
        </w:rPr>
      </w:pPr>
      <w:r>
        <w:rPr>
          <w:b/>
          <w:bCs/>
          <w:u w:val="single"/>
          <w:lang w:val="el" w:eastAsia="el"/>
        </w:rPr>
        <w:t>Με τις διατάξεις του άρθρου 39 του κοινοποιούμενου νόμου προστίθεται παρ. 1Α στο άρθρο 31 του Κ.Φ.Δ. σχετικά με τον άμεσο προσδιορισμό του φόρου ως εξής:</w:t>
      </w:r>
    </w:p>
    <w:p>
      <w:pPr>
        <w:spacing w:before="240" w:after="240"/>
        <w:rPr>
          <w:lang w:val="el" w:eastAsia="el"/>
        </w:rPr>
      </w:pPr>
      <w:r>
        <w:rPr>
          <w:b/>
          <w:bCs/>
          <w:u w:val="single"/>
          <w:lang w:val="el" w:eastAsia="el"/>
        </w:rPr>
        <w:t>«1Α. Άμεσος είναι και ο προσδιορισμός που γίνεται ταυτόχρονα με την ενημέρωση τηςΦορολογικής Διοίκησης για τις πληροφορίες της δήλωσης Φόρου Προστιθέμενης Αξίας(Φ.Π.Α.) που υποβάλλεται σε άλλο κράτος μέλος, στο πλαίσιο ειδικών καθεστώτων αντίστοιχων33</w:t>
      </w:r>
    </w:p>
    <w:p>
      <w:pPr>
        <w:spacing w:before="240" w:after="240"/>
        <w:rPr>
          <w:lang w:val="el" w:eastAsia="el"/>
        </w:rPr>
      </w:pPr>
      <w:r>
        <w:rPr>
          <w:b/>
          <w:bCs/>
          <w:u w:val="single"/>
          <w:lang w:val="el" w:eastAsia="el"/>
        </w:rPr>
        <w:t>των άρθρων 47β, 47γ και 47δ του Κώδικα Φ.Π.Α. (ν. 2859/2000, Α’ 248), κατ’ εφαρμογή του πρώτου εδαφίου της παρ. 2 του άρθρου 47δ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w:t>
      </w:r>
    </w:p>
    <w:p>
      <w:pPr>
        <w:pStyle w:val="Heading6"/>
        <w:spacing w:before="240" w:after="240"/>
        <w:rPr>
          <w:lang w:val="el" w:eastAsia="el"/>
        </w:rPr>
      </w:pPr>
      <w:r>
        <w:rPr>
          <w:b/>
          <w:bCs/>
          <w:u w:val="single"/>
          <w:lang w:val="el" w:eastAsia="el"/>
        </w:rPr>
        <w:t xml:space="preserve">Άρθρο 40 </w:t>
      </w:r>
    </w:p>
    <w:p>
      <w:pPr>
        <w:pStyle w:val="Heading6"/>
        <w:spacing w:before="240" w:after="240"/>
        <w:rPr>
          <w:lang w:val="el" w:eastAsia="el"/>
        </w:rPr>
      </w:pPr>
      <w:r>
        <w:rPr>
          <w:b/>
          <w:bCs/>
          <w:u w:val="single"/>
          <w:lang w:val="el" w:eastAsia="el"/>
        </w:rPr>
        <w:t>«Σειρά εξόφλησης οφειλών που προκύπτουν από ειδικά καθεστώτα Φόρου Προστιθέμενης Αξίας περί ηλεκτρονικού εμπορίου - Προσθήκη παρ. 1Α στο άρθρο 44 του Κώδικα Φορολογικής Διαδικασίας»</w:t>
      </w:r>
    </w:p>
    <w:p>
      <w:pPr>
        <w:spacing w:before="240" w:after="240"/>
        <w:rPr>
          <w:lang w:val="el" w:eastAsia="el"/>
        </w:rPr>
      </w:pPr>
      <w:r>
        <w:rPr>
          <w:b/>
          <w:bCs/>
          <w:u w:val="single"/>
          <w:lang w:val="el" w:eastAsia="el"/>
        </w:rPr>
        <w:t>Με τις διατάξεις του άρθρου 40 του κοινοποιούμενου νόμου προστίθεται παρ. 1Α στο άρθρο 44 του Κ.Φ.Δ., περί σειράς εξόφλησης ως εξής:</w:t>
      </w:r>
    </w:p>
    <w:p>
      <w:pPr>
        <w:spacing w:before="240" w:after="240"/>
        <w:rPr>
          <w:lang w:val="el" w:eastAsia="el"/>
        </w:rPr>
      </w:pPr>
      <w:r>
        <w:rPr>
          <w:b/>
          <w:bCs/>
          <w:u w:val="single"/>
          <w:lang w:val="el" w:eastAsia="el"/>
        </w:rPr>
        <w:t>«1Α. Οι καταβολές χρηματικών ποσών έναντι οφειλής από Φόρο Προστιθέμενης Αξίας (Φ.Π.Α.) που προκύπτει από δήλωση Φ.Π.Α. του άρθρου 47α του Κώδικα Φ.Π.Α. (ν. 2859/2000, Α’ 248) ή αντίστοιχη δήλωση Φ.Π.Α. που υποβάλλεται σε άλλο κράτος μέλος, εξοφλούν την υποχρέωση του φορολογούμενου με την ακόλουθη σειρά: α) το αρχικό ποσό του φόρου, β) τόκος επί του φόρου, γ) έξοδα είσπραξης, δ) πρόστιμα που σχετίζονται με τον φόρο. Αν οι ως άνω οφειλές από Φ.Π.Α. καταβάλλονται εντός του πλαισίου οποιασδήποτε ρύθμισης, οι καταβολές χρηματικών ποσών εξοφλούν την υποχρέωση του φορολογούμενου με τη σειρά της παρ. 1.».</w:t>
      </w:r>
    </w:p>
    <w:p>
      <w:pPr>
        <w:pStyle w:val="Heading6"/>
        <w:spacing w:before="240" w:after="240"/>
        <w:rPr>
          <w:lang w:val="el" w:eastAsia="el"/>
        </w:rPr>
      </w:pPr>
      <w:r>
        <w:rPr>
          <w:b/>
          <w:bCs/>
          <w:u w:val="single"/>
          <w:lang w:val="el" w:eastAsia="el"/>
        </w:rPr>
        <w:t xml:space="preserve">Άρθρο 41 </w:t>
      </w:r>
    </w:p>
    <w:p>
      <w:pPr>
        <w:pStyle w:val="Heading6"/>
        <w:spacing w:before="240" w:after="240"/>
        <w:rPr>
          <w:lang w:val="el" w:eastAsia="el"/>
        </w:rPr>
      </w:pPr>
      <w:r>
        <w:rPr>
          <w:b/>
          <w:bCs/>
          <w:u w:val="single"/>
          <w:lang w:val="el" w:eastAsia="el"/>
        </w:rPr>
        <w:t>«Εκτελεστοί τίτλοι σε ειδικά καθεστώτα Φόρου Προστιθέμενης Αξίας περί ηλεκτρονικού εμπορίου - Τροποποίηση περ. α) παρ. 2 άρθρου 45 Κώδικα Φορολογικής Διαδικασίας»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Με τις διατάξεις του άρθρου 41 του κοινοποιούμενου νόμου η περ. α) της παρ. 2 του άρθρου 45 του Κ.Φ.Δ. περί απαρίθμησης εκτελεστών τίτλων, τροποποιείται, προκειμένου να συμπεριληφθεί και η ενημέρωση της Φορολογικής Διοίκησης σύμφωνα με την παρ. 1Α του άρθρου 31, και διαμορφώνεται ως εξής:</w:t>
      </w:r>
    </w:p>
    <w:p>
      <w:pPr>
        <w:spacing w:before="240" w:after="240"/>
        <w:rPr>
          <w:lang w:val="el" w:eastAsia="el"/>
        </w:rPr>
      </w:pPr>
      <w:r>
        <w:rPr>
          <w:b/>
          <w:bCs/>
          <w:u w:val="single"/>
          <w:lang w:val="el" w:eastAsia="el"/>
        </w:rPr>
        <w:t>«α) στην περίπτωση άμεσου προσδιορισμού φόρου, ο προσδιορισμός του φόρου, όπως προκύπτει ταυτόχρονα με την υποβολή της δήλωσης ή με την ενημέρωση της Φορολογικής Διοίκησης σύμφωνα με την παρ. 1Α του άρθρου 31, εφόσον έχει προηγηθεί η υπενθύμιση του άρθρου 63α του Εκτελεστικού Κανονισμού 282/2011 του Συμβουλίου, της 15ης Μαρτίου 2011, για τη θέσπιση μέτρων εφαρμογής της Οδηγίας 2006/112/ΕΚ σχετικά με το κοινό σύστημα φόρου προστιθέμενης αξίας (L 77).»</w:t>
      </w:r>
    </w:p>
    <w:p>
      <w:pPr>
        <w:pStyle w:val="Heading6"/>
        <w:spacing w:before="240" w:after="240"/>
        <w:rPr>
          <w:lang w:val="el" w:eastAsia="el"/>
        </w:rPr>
      </w:pPr>
      <w:r>
        <w:rPr>
          <w:b/>
          <w:bCs/>
          <w:u w:val="single"/>
          <w:lang w:val="el" w:eastAsia="el"/>
        </w:rPr>
        <w:t xml:space="preserve">Άρθρο 42 </w:t>
      </w:r>
    </w:p>
    <w:p>
      <w:pPr>
        <w:pStyle w:val="Heading6"/>
        <w:spacing w:before="240" w:after="240"/>
        <w:rPr>
          <w:lang w:val="el" w:eastAsia="el"/>
        </w:rPr>
      </w:pPr>
      <w:r>
        <w:rPr>
          <w:b/>
          <w:bCs/>
          <w:u w:val="single"/>
          <w:lang w:val="el" w:eastAsia="el"/>
        </w:rPr>
        <w:t>«Τόκοι εκπρόθεσμης καταβολής σε ειδικά καθεστώτα Φόρου Προστιθέμενης Αξίας περί ηλεκτρονικού εμπορίου - Προσθήκη παρ. 1Α στο άρθρο 53 του Κώδικα Φορολογικής Διαδικασίας»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Με τις διατάξεις του άρθρου 42 του κοινοποιούμενου νόμου προστίθεται παρ. 1Α στο άρθρο 53 του ΚΦΔ περί τόκων εκπρόθεσμης καταβολής, ως εξής:</w:t>
      </w:r>
    </w:p>
    <w:p>
      <w:pPr>
        <w:spacing w:before="240" w:after="240"/>
        <w:rPr>
          <w:lang w:val="el" w:eastAsia="el"/>
        </w:rPr>
      </w:pPr>
      <w:r>
        <w:rPr>
          <w:b/>
          <w:bCs/>
          <w:u w:val="single"/>
          <w:lang w:val="el" w:eastAsia="el"/>
        </w:rPr>
        <w:t>«1Α. α) Αν προκύπτει φόρος με την υποβολή της ενιαίας δήλωσης Φόρου Προστιθέμενης Αξίας (Φ.Π.Α.) του άρθρου 47α του Κώδικα Φ.Π.Α. (ν. 2859/2000, Α’ 248) ή αντίστοιχης δήλωσης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και ο φόρος αυτός δεν καταβληθεί εντός της νόμιμης προθεσμίας καταβολής, ο υποκείμενος ή ο μεσάζων που λειτουργεί για λογαριασμό του, καταβάλλει τόκους επί του εν 34</w:t>
      </w:r>
    </w:p>
    <w:p>
      <w:pPr>
        <w:spacing w:before="240" w:after="240"/>
        <w:rPr>
          <w:lang w:val="el" w:eastAsia="el"/>
        </w:rPr>
      </w:pPr>
      <w:r>
        <w:rPr>
          <w:b/>
          <w:bCs/>
          <w:u w:val="single"/>
          <w:lang w:val="el" w:eastAsia="el"/>
        </w:rPr>
        <w:t>λόγω ποσού φόρου, από την επομένη μέρα της λήξης της νόμιμης προθεσμίας καταβολής, έως και την ημέρα καταβολής του φόρου.</w:t>
      </w:r>
    </w:p>
    <w:p>
      <w:pPr>
        <w:spacing w:before="240" w:after="240"/>
        <w:rPr>
          <w:lang w:val="el" w:eastAsia="el"/>
        </w:rPr>
      </w:pPr>
      <w:r>
        <w:rPr>
          <w:b/>
          <w:bCs/>
          <w:u w:val="single"/>
          <w:lang w:val="el" w:eastAsia="el"/>
        </w:rPr>
        <w:t>β) Αν υποβληθεί ενιαία δήλωση του άρθρου 47α του Κώδικα Φ.Π.Α. ή αντίστοιχη δήλωση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η οποία περιέχει θετικές διορθώσεις προηγούμενων φορολογικών περιόδων, ο υποκείμενος ή ο μεσάζων που λειτουργεί για λογαριασμό του, καταβάλει τόκους επί του εν λόγω ποσού φόρου, που υπολογίζονται επί των θετικών αυτών διορθώσεων, από την επομένη ημέρα της λήξης της νόμιμης προθεσμίας καταβολής του φόρου για την περίοδο που αυτές αφορούν, έως την καταληκτική ημερομηνία εμπρόθεσμης υποβολής της δήλωσης που περιέχει τις θετικές διορθώσεις.».</w:t>
      </w:r>
    </w:p>
    <w:p>
      <w:pPr>
        <w:pStyle w:val="Heading6"/>
        <w:spacing w:before="240" w:after="240"/>
        <w:rPr>
          <w:lang w:val="el" w:eastAsia="el"/>
        </w:rPr>
      </w:pPr>
      <w:r>
        <w:rPr>
          <w:b/>
          <w:bCs/>
          <w:u w:val="single"/>
          <w:lang w:val="el" w:eastAsia="el"/>
        </w:rPr>
        <w:t xml:space="preserve">Άρθρο 43 </w:t>
      </w:r>
    </w:p>
    <w:p>
      <w:pPr>
        <w:pStyle w:val="Heading6"/>
        <w:spacing w:before="240" w:after="240"/>
        <w:rPr>
          <w:lang w:val="el" w:eastAsia="el"/>
        </w:rPr>
      </w:pPr>
      <w:r>
        <w:rPr>
          <w:b/>
          <w:bCs/>
          <w:u w:val="single"/>
          <w:lang w:val="el" w:eastAsia="el"/>
        </w:rPr>
        <w:t>«Πρόστιμα για παραβάσεις που σχετίζονται με ειδικά καθεστώτα Φόρου Προστιθέμενης Αξίας περί ηλεκτρονικού εμπορίου - Προσθήκη παρ. 2Α στο άρθρο 58Α του Κώδικα Φορολογικής Διαδικασίας»</w:t>
      </w:r>
    </w:p>
    <w:p>
      <w:pPr>
        <w:spacing w:before="240" w:after="240"/>
        <w:rPr>
          <w:lang w:val="el" w:eastAsia="el"/>
        </w:rPr>
      </w:pPr>
      <w:r>
        <w:rPr>
          <w:b/>
          <w:bCs/>
          <w:u w:val="single"/>
          <w:lang w:val="el" w:eastAsia="el"/>
        </w:rPr>
        <w:t>Με τις διατάξεις του άρθρου 43 του κοινοποιούμενου νόμου προστίθεται παρ. 2Α στο άρθρο 58Α του ΚΦΔ, περί προστίμων επί παραβάσεων σχετικά με τον Φ.Π.Α, ως εξής: «2Α. Όταν διαπιστώνεται η υποβολή ανακριβών δηλώσεων του άρθρου 47α ή της αντίστοιχης δήλωσης Φ.Π.Α. σε άλλο κράτος μέλος στο πλαίσιο ειδικών καθεστώτων αντίστοιχων των άρθρων 47β, 47γ και 47δ του Κώδικα Φ.Π.Α. (ν. 2859/2000, Α’ 248), εφόσον η Ελλάδα είναι κράτος μέλος κατανάλωσης, ή η μη υποβολή τέτοιων δηλώσεων, με συνέπεια τη μη απόδοση ή τη μειωμένη απόδοση Φ.Π.Α., επιβάλλεται πρόστιμο ίσο με το πενήντα τοις εκατό (50%), επί του ποσού του φόρου που θα προέκυπτε από τη μη υποβληθείσα δήλωση ή επί της διαφοράς, αντίστοιχα.».</w:t>
      </w:r>
    </w:p>
    <w:p>
      <w:pPr>
        <w:pStyle w:val="Heading6"/>
        <w:spacing w:before="240" w:after="240"/>
        <w:rPr>
          <w:lang w:val="el" w:eastAsia="el"/>
        </w:rPr>
      </w:pPr>
      <w:r>
        <w:rPr>
          <w:b/>
          <w:bCs/>
          <w:u w:val="single"/>
          <w:lang w:val="el" w:eastAsia="el"/>
        </w:rPr>
        <w:t xml:space="preserve">Άρθρο 44 </w:t>
      </w:r>
    </w:p>
    <w:p>
      <w:pPr>
        <w:pStyle w:val="Heading6"/>
        <w:spacing w:before="240" w:after="240"/>
        <w:rPr>
          <w:lang w:val="el" w:eastAsia="el"/>
        </w:rPr>
      </w:pPr>
      <w:r>
        <w:rPr>
          <w:b/>
          <w:bCs/>
          <w:u w:val="single"/>
          <w:lang w:val="el" w:eastAsia="el"/>
        </w:rPr>
        <w:t>«Επιβολή, κοινοποίηση και πληρωμή προστίμων που σχετίζονται με ειδικά καθεστώτα Φόρου Προστιθέμενης Αξίας περί ηλεκτρονικού εμπορίου - Αντικατάσταση παρ. 5 άρθρου 62 Κώδικα Φορολογικής Διαδικασίας»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Με τις διατάξεις του άρθρου 44 του κοινοποιούμενου νόμου αντικαθίσταται η παρ. 5 του άρθρου 62 του ΚΦΔ, περί επιβολής, κοινοποίησης και πληρωμής προστίμων, ως εξής:</w:t>
      </w:r>
    </w:p>
    <w:p>
      <w:pPr>
        <w:spacing w:before="240" w:after="240"/>
        <w:rPr>
          <w:lang w:val="el" w:eastAsia="el"/>
        </w:rPr>
      </w:pPr>
      <w:r>
        <w:rPr>
          <w:u w:val="single"/>
          <w:lang w:val="el" w:eastAsia="el"/>
        </w:rPr>
        <w:t xml:space="preserve">« </w:t>
      </w:r>
      <w:r>
        <w:rPr>
          <w:b/>
          <w:bCs/>
          <w:u w:val="single"/>
          <w:lang w:val="el" w:eastAsia="el"/>
        </w:rPr>
        <w:t>5. Πρόστιμα καταβάλλονται εφάπαξ έως και την τριακοστή ημέρα μετά από την κοινοποίηση της πράξης επιβολής, με εξαίρεση τα άρθρα 57 και 59. Για τις διαδικαστικές παραβάσεις του άρθρου 54 και τις λοιπές παραβάσεις του Κώδικα, η απόσβεση του δικαιώματος του Δημοσίου για έκδοση πράξεως επιβολής προστίμου υπολογίζεται από το τέλος του έτους διαπίστωσης της παράβασης. Η απόσβεση του δικαιώματος του Δημοσίου για την έκδοση πράξης επιβολής προστίμου της παρ. 1Α του άρθρου 54 υπολογίζεται από το τέλος του έτους εντός του οποίου λήγει η νόμιμη προθεσμία καταβολής του φόρου και συμπληρώνεται μετά την πάροδο πέντε (5) ετών από την ημερομηνία αυτή. Η κοινοποίηση της πράξης διενεργείται σύμφωνα με την παρ. 3Α του άρθρου 5.».</w:t>
      </w:r>
    </w:p>
    <w:p>
      <w:pPr>
        <w:pStyle w:val="Heading6"/>
        <w:spacing w:before="240" w:after="240"/>
        <w:rPr>
          <w:lang w:val="el" w:eastAsia="el"/>
        </w:rPr>
      </w:pPr>
      <w:r>
        <w:rPr>
          <w:b/>
          <w:bCs/>
          <w:u w:val="single"/>
          <w:lang w:val="el" w:eastAsia="el"/>
        </w:rPr>
        <w:t xml:space="preserve">Άρθρο 46 </w:t>
      </w:r>
    </w:p>
    <w:p>
      <w:pPr>
        <w:pStyle w:val="Heading6"/>
        <w:spacing w:before="240" w:after="240"/>
        <w:rPr>
          <w:lang w:val="el" w:eastAsia="el"/>
        </w:rPr>
      </w:pPr>
      <w:r>
        <w:rPr>
          <w:b/>
          <w:bCs/>
          <w:u w:val="single"/>
          <w:lang w:val="el" w:eastAsia="el"/>
        </w:rPr>
        <w:t>«Διαδικασίες μεταβολής φορολογικής κατοικίας - Τροποποίηση παρ. 2α άρθρου 4 Κώδικα Φορολογίας Εισοδήματος»</w:t>
      </w:r>
    </w:p>
    <w:p>
      <w:pPr>
        <w:spacing w:before="240" w:after="240"/>
        <w:rPr>
          <w:lang w:val="el" w:eastAsia="el"/>
        </w:rPr>
      </w:pPr>
      <w:r>
        <w:rPr>
          <w:b/>
          <w:bCs/>
          <w:u w:val="single"/>
          <w:lang w:val="el" w:eastAsia="el"/>
        </w:rPr>
        <w:t>Με το άρθρο 46 του κοινοποιούμενου νόμου ορίζεται ότι η παρ. 2α του άρθρου 4 του Κώδικα Φορολογίας Εισοδήματος (ν. 4172/2013, Α’ 167), περί μεταβολής της φορολογικής κατοικίας, τροποποιείται, ώστε ο καθορισμός των διαδικασιών μεταβολής της φορολογικής κατοικίας των φυσικών προσώπων να γίνεται με απόφαση μόνο του Διοικητή της Ανεξάρτητης Αρχής Δημοσίων Εσόδων και όχι με κοινή απόφασή του με τον αρμόδιο Υπουργό, επέρχονται νομοτεχνικές βελτιώσεις, και η παρ. 2α διαμορφώνεται ως εξής:</w:t>
      </w:r>
    </w:p>
    <w:p>
      <w:pPr>
        <w:spacing w:before="240" w:after="240"/>
        <w:rPr>
          <w:lang w:val="el" w:eastAsia="el"/>
        </w:rPr>
      </w:pPr>
      <w:r>
        <w:rPr>
          <w:b/>
          <w:bCs/>
          <w:u w:val="single"/>
          <w:lang w:val="el" w:eastAsia="el"/>
        </w:rPr>
        <w:t>«2.α.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w:t>
      </w:r>
    </w:p>
    <w:p>
      <w:pPr>
        <w:pStyle w:val="Heading6"/>
        <w:spacing w:before="240" w:after="240"/>
        <w:rPr>
          <w:lang w:val="el" w:eastAsia="el"/>
        </w:rPr>
      </w:pPr>
      <w:r>
        <w:rPr>
          <w:b/>
          <w:bCs/>
          <w:u w:val="single"/>
          <w:lang w:val="el" w:eastAsia="el"/>
        </w:rPr>
        <w:t xml:space="preserve">Άρθρο 47 </w:t>
      </w:r>
    </w:p>
    <w:p>
      <w:pPr>
        <w:pStyle w:val="Heading6"/>
        <w:spacing w:before="240" w:after="240"/>
        <w:rPr>
          <w:lang w:val="el" w:eastAsia="el"/>
        </w:rPr>
      </w:pPr>
      <w:r>
        <w:rPr>
          <w:b/>
          <w:bCs/>
          <w:u w:val="single"/>
          <w:lang w:val="el" w:eastAsia="el"/>
        </w:rPr>
        <w:t>«Χωριστή φορολογική δήλωση συζύγων - Αντικατάσταση περ. β) παρ. 4 άρθρου 67 Κώδικα Φορολογίας Εισοδήματος»</w:t>
      </w:r>
    </w:p>
    <w:p>
      <w:pPr>
        <w:spacing w:before="240" w:after="240"/>
        <w:rPr>
          <w:lang w:val="el" w:eastAsia="el"/>
        </w:rPr>
      </w:pPr>
      <w:r>
        <w:rPr>
          <w:b/>
          <w:bCs/>
          <w:u w:val="single"/>
          <w:lang w:val="el" w:eastAsia="el"/>
        </w:rPr>
        <w:t>Με την παρ.1 του άρθρου 47 του κοινοποιούμενου νόμου ορίζεται ότι η περ. β) της παρ. 4 του άρθρου 67 του Κώδικα Φορολογίας Εισοδήματος (ν. 4172/2013, Α’ 167), περί υποβολής της δήλωσης φορολογίας φυσικών προσώπων και καταβολής του φόρου, αντικαθίσταται ως εξής:</w:t>
      </w:r>
    </w:p>
    <w:p>
      <w:pPr>
        <w:spacing w:before="240" w:after="240"/>
        <w:rPr>
          <w:lang w:val="el" w:eastAsia="el"/>
        </w:rPr>
      </w:pPr>
      <w:r>
        <w:rPr>
          <w:b/>
          <w:bCs/>
          <w:u w:val="single"/>
          <w:lang w:val="el" w:eastAsia="el"/>
        </w:rPr>
        <w:t>«β) 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spacing w:before="240" w:after="240"/>
        <w:rPr>
          <w:lang w:val="el" w:eastAsia="el"/>
        </w:rPr>
      </w:pPr>
      <w:r>
        <w:rPr>
          <w:b/>
          <w:bCs/>
          <w:u w:val="single"/>
          <w:lang w:val="el" w:eastAsia="el"/>
        </w:rPr>
        <w:t>Με την παρ. 2 του άρθρου 47 του κοινοποιούμενου νόμου ορίζεται ότι η παρ. 1 του άρθρου αυτού ισχύει για τις δηλώσεις φορολογίας εισοδήματος του φορολογικού έτους 2023 και των επόμενων ετών.</w:t>
      </w:r>
    </w:p>
    <w:p>
      <w:pPr>
        <w:pStyle w:val="Heading6"/>
        <w:spacing w:before="240" w:after="240"/>
        <w:rPr>
          <w:lang w:val="el" w:eastAsia="el"/>
        </w:rPr>
      </w:pPr>
      <w:r>
        <w:rPr>
          <w:b/>
          <w:bCs/>
          <w:u w:val="single"/>
          <w:lang w:val="el" w:eastAsia="el"/>
        </w:rPr>
        <w:t xml:space="preserve">Άρθρο 48 </w:t>
      </w:r>
    </w:p>
    <w:p>
      <w:pPr>
        <w:pStyle w:val="Heading6"/>
        <w:spacing w:before="240" w:after="240"/>
        <w:rPr>
          <w:lang w:val="el" w:eastAsia="el"/>
        </w:rPr>
      </w:pPr>
      <w:r>
        <w:rPr>
          <w:b/>
          <w:bCs/>
          <w:u w:val="single"/>
          <w:lang w:val="el" w:eastAsia="el"/>
        </w:rPr>
        <w:t>«Διατάξεις για την Επιτροπή Εξώδικης Επίλυσης Φορολογικών Διαφορών - Τροποποίηση άρθρου 16 ν. 4714/2020»</w:t>
      </w:r>
    </w:p>
    <w:p>
      <w:pPr>
        <w:spacing w:before="240" w:after="240"/>
        <w:rPr>
          <w:lang w:val="el" w:eastAsia="el"/>
        </w:rPr>
      </w:pPr>
      <w:r>
        <w:rPr>
          <w:b/>
          <w:bCs/>
          <w:u w:val="single"/>
          <w:lang w:val="el" w:eastAsia="el"/>
        </w:rPr>
        <w:t>Με την παρ.1 του άρθρου 48 του κοινοποιούμενου νόμου , ορίζεται ότι στο πρώτο εδάφιο της παρ. 2 του άρθρου 16 του ν. 4714/2020 (Α' 148), περί ορισμού των μελών της Επιτροπής Εξώδικης Επίλυσης Φορολογικών Διαφορών, προστίθενται οι λέξεις «ή αντικαθίστανται», στο τέλος του πρώτου εδαφίου της παρ. 3 προστίθεται η φράση «,ανεξάρτητα από το εάν έχει εκκινήσει ο ίδιος τη διαδικασία ενώπιον των ανωτέρω αρμόδιων δικαστηρίων ή όχι», οι προθεσμίες του δευτέρου και του τρίτου εδαφίου της παρ. 3, περί υποβολής αιτήματος εξώδικης επίλυσης διαφοράς σε εκκρεμείς δίκες, παρατείνονται, στο τελευταίο εδάφιο της παρ. 3, μετά τη φράση «για τυπικούς λόγους,» προστίθεται η φράση «, καθώς και σε υποθέσεις ματαιωθείσες ή απορριφθείσες για τις οποίες έχουν προκύψει νέα στοιχεία ή νομολογία ή έχει εκδοθεί αμετάκλητη απόφαση ποινικού δικαστηρίου», και οι παρ. 2 και 3 διαμορφώνονται ως εξής:</w:t>
      </w:r>
    </w:p>
    <w:p>
      <w:pPr>
        <w:spacing w:before="240" w:after="240"/>
        <w:rPr>
          <w:lang w:val="el" w:eastAsia="el"/>
        </w:rPr>
      </w:pPr>
      <w:r>
        <w:rPr>
          <w:u w:val="single"/>
          <w:lang w:val="el" w:eastAsia="el"/>
        </w:rPr>
        <w:t xml:space="preserve">« </w:t>
      </w:r>
      <w:r>
        <w:rPr>
          <w:b/>
          <w:bCs/>
          <w:u w:val="single"/>
          <w:lang w:val="el" w:eastAsia="el"/>
        </w:rPr>
        <w:t>2. Ο Γενικός Προϊστάμενος και ο αναπληρωτής αυτού Πρόεδρος Τμήματος, τα τακτικά μέλη, οι εισηγητές εφοριακοί υπάλληλοι και οι Γραμματείς της Επιτροπής ορίζονται ή αντικαθίστανται με απόφαση του Υπουργού Οικονομικών. Τα μέλη της Επιτροπής που είναι πρώην δικαστικοί λειτουργοί, ορίζονται μετά από πρόταση του Γενικού Επιτρόπου των Διοικητικών Δικαστηρίων. Τα μέλη της Επιτροπής που είναι μέλη του κυρίου προσωπικού του Νομικού Συμβουλίου του Κράτους, ορίζονται μετά από πρόταση του Προέδρου αυτού.</w:t>
      </w:r>
    </w:p>
    <w:p>
      <w:pPr>
        <w:spacing w:before="240" w:after="240"/>
        <w:rPr>
          <w:lang w:val="el" w:eastAsia="el"/>
        </w:rPr>
      </w:pPr>
      <w:r>
        <w:rPr>
          <w:u w:val="single"/>
          <w:lang w:val="el" w:eastAsia="el"/>
        </w:rPr>
        <w:t xml:space="preserve">3. </w:t>
      </w:r>
      <w:r>
        <w:rPr>
          <w:b/>
          <w:bCs/>
          <w:u w:val="single"/>
          <w:lang w:val="el" w:eastAsia="el"/>
        </w:rPr>
        <w:t>Ο διάδικος φορολογούμενος σε εκκρεμείς ενώπιον του Συμβουλίου της Επικρατείας και των Τακτικών Διοικητικών Δικαστηρίων διαφορές από πράξη επιβολής φόρου ή προστίμων κατά τη φορολογική νομοθεσία μπορεί να υποβάλει αίτηση ενώπιον της Επιτροπής της παρ. 1 με αίτημα την εξώδικη επίλυση της διαφοράς, ανεξάρτητα από το εάν έχει εκκινήσει ο ίδιος τη διαδικασία ενώπιον των ανωτέρω αρμόδιων δικαστηρίων ή όχι. Η αίτηση υποβάλλεται ηλεκτρονικά έως τις 30 Ιουνίου 2024. Το αίτημα μπορεί να αφορά μόνο σε υποθέσεις που εκκρεμούν και δεν έχουν συζητηθεί, ενώπιον του Συμβουλίου της Επικρατείας και των τακτικών διοικητικών δικαστηρίων έως τις 29 Ιουνίου 2024. Το προηγούμενο εδάφιο καταλαμβάνει και τις εκκρεμείς υποθέσεις ενώπιον της Επιτροπής της παρ. 1. Σε υποθέσεις για τις οποίες είχε υποβληθεί αίτηση και απορρίφθηκαν από την Επιτροπή για τυπικούς λόγους, καθώς και σε υποθέσεις ματαιωθείσες ή απορριφθείσες για τις οποίες έχουν προκύψει νέα στοιχεία ή νομολογία ή έχει εκδοθεί αμετάκλητη απόφαση ποινικού δικαστηρίου, επιτρέπεται η υποβολή νέας αίτησης εντός της ως άνω προθεσμίας.»</w:t>
      </w:r>
    </w:p>
    <w:p>
      <w:pPr>
        <w:spacing w:before="240" w:after="240"/>
        <w:rPr>
          <w:lang w:val="el" w:eastAsia="el"/>
        </w:rPr>
      </w:pPr>
      <w:r>
        <w:rPr>
          <w:b/>
          <w:bCs/>
          <w:u w:val="single"/>
          <w:lang w:val="el" w:eastAsia="el"/>
        </w:rPr>
        <w:t>Με την παρ. 2 του άρθρου 48 του κοινοποιούμενου νόμου ορίζεται ότι στην παρ. 6 του άρθρου 16 του ν. 4714/2020, περί εξέτασης αιτήσεων εξώδικης επίλυσης, οι προθεσμίες του πρώτου και του δευτέρου εδαφίου παρατείνονται και η παρ. 6 διαμορφώνεται ως εξής:</w:t>
      </w:r>
    </w:p>
    <w:p>
      <w:pPr>
        <w:spacing w:before="240" w:after="240"/>
        <w:rPr>
          <w:lang w:val="el" w:eastAsia="el"/>
        </w:rPr>
      </w:pPr>
      <w:r>
        <w:rPr>
          <w:b/>
          <w:bCs/>
          <w:u w:val="single"/>
          <w:lang w:val="el" w:eastAsia="el"/>
        </w:rPr>
        <w:t>«6. Η εξέταση των αιτήσεων εξώδικης επίλυσης ολοκληρώνεται το αργότερο έως τις 31 Οκτωβρίου 2024 και τα πρακτικά εξώδικης επίλυσης εκδίδονται έως τις 31 Δεκεμβρίου 2024 ημερομηνία, κατά την οποία λήγει η θητεία του Γενικού Προϊσταμένου, των μελών των Τμημάτων της Επιτροπής και των Γραμματέων. Αιτήσεις που δεν εξετάστηκαν μέχρι τις 31 Οκτωβρίου 2024, θεωρείται ότι απορρίφθηκαν σιωπηρά και επανεισάγονται με επιμέλεια της Γραμματείας των Επιτροπών στο αρμόδιο Δικαστήριο χωρίς τη σύνταξη πρακτικού. Για όσο διάστημα η υπόθεση εκκρεμεί ενώπιον των Επιτροπών, η δίκη ενώπιον του Συμβουλίου της Επικρατείας ή του αρμοδίου τακτικού διοικητικού δικαστηρίου αναστέλλεται. Η αναστολή δεν καταλαμβάνει την προσωρινή δικαστική προστασία.»</w:t>
      </w:r>
    </w:p>
    <w:p>
      <w:pPr>
        <w:pStyle w:val="Heading6"/>
        <w:spacing w:before="240" w:after="240"/>
        <w:rPr>
          <w:lang w:val="el" w:eastAsia="el"/>
        </w:rPr>
      </w:pPr>
      <w:r>
        <w:rPr>
          <w:b/>
          <w:bCs/>
          <w:u w:val="single"/>
          <w:lang w:val="el" w:eastAsia="el"/>
        </w:rPr>
        <w:t xml:space="preserve">Άρθρο 49 </w:t>
      </w:r>
    </w:p>
    <w:p>
      <w:pPr>
        <w:pStyle w:val="Heading6"/>
        <w:spacing w:before="240" w:after="240"/>
        <w:rPr>
          <w:lang w:val="el" w:eastAsia="el"/>
        </w:rPr>
      </w:pPr>
      <w:r>
        <w:rPr>
          <w:b/>
          <w:bCs/>
          <w:u w:val="single"/>
          <w:lang w:val="el" w:eastAsia="el"/>
        </w:rPr>
        <w:t>«Μείωση συντελεστή φόρου συγκέντρωσης κεφαλαίου - Τροποποίηση άρθρου 21 ν. 1676/1986»</w:t>
      </w:r>
    </w:p>
    <w:p>
      <w:pPr>
        <w:spacing w:before="240" w:after="240"/>
        <w:rPr>
          <w:lang w:val="el" w:eastAsia="el"/>
        </w:rPr>
      </w:pPr>
      <w:r>
        <w:rPr>
          <w:b/>
          <w:bCs/>
          <w:u w:val="single"/>
          <w:lang w:val="el" w:eastAsia="el"/>
        </w:rPr>
        <w:t>Ο συντελεστής του φόρου συγκέντρωσης κεφαλαίου του άρθρου 21 του ν. 1676/1986 (Α’ 204) και το ποσοστό υπολογισμού μειώνονται και το άρθρο 21 διαμορφώνεται ως εξής:</w:t>
      </w:r>
    </w:p>
    <w:p>
      <w:pPr>
        <w:spacing w:before="240" w:after="240"/>
        <w:rPr>
          <w:lang w:val="el" w:eastAsia="el"/>
        </w:rPr>
      </w:pPr>
      <w:r>
        <w:rPr>
          <w:b/>
          <w:bCs/>
          <w:u w:val="single"/>
          <w:lang w:val="el" w:eastAsia="el"/>
        </w:rPr>
        <w:t>«Άρθρο 21</w:t>
      </w:r>
    </w:p>
    <w:p>
      <w:pPr>
        <w:spacing w:before="240" w:after="240"/>
        <w:rPr>
          <w:lang w:val="el" w:eastAsia="el"/>
        </w:rPr>
      </w:pPr>
      <w:r>
        <w:rPr>
          <w:b/>
          <w:bCs/>
          <w:u w:val="single"/>
          <w:lang w:val="el" w:eastAsia="el"/>
        </w:rPr>
        <w:t>Συντελεστής του φόρου</w:t>
      </w:r>
    </w:p>
    <w:p>
      <w:pPr>
        <w:spacing w:before="240" w:after="240"/>
        <w:rPr>
          <w:lang w:val="el" w:eastAsia="el"/>
        </w:rPr>
      </w:pPr>
      <w:r>
        <w:rPr>
          <w:b/>
          <w:bCs/>
          <w:u w:val="single"/>
          <w:lang w:val="el" w:eastAsia="el"/>
        </w:rPr>
        <w:t>Ο φόρος ορίζεται στο ένα πέμπτο (1/5) της μονάδας ως ποσοστό επί τοις εκατό (0,2%) στην αξία που φορολογείται.».</w:t>
      </w:r>
    </w:p>
    <w:p>
      <w:pPr>
        <w:pStyle w:val="Heading6"/>
        <w:spacing w:before="240" w:after="240"/>
        <w:rPr>
          <w:lang w:val="el" w:eastAsia="el"/>
        </w:rPr>
      </w:pPr>
      <w:r>
        <w:rPr>
          <w:b/>
          <w:bCs/>
          <w:u w:val="single"/>
          <w:lang w:val="el" w:eastAsia="el"/>
        </w:rPr>
        <w:t xml:space="preserve">Άρθρο 50 </w:t>
      </w:r>
    </w:p>
    <w:p>
      <w:pPr>
        <w:pStyle w:val="Heading6"/>
        <w:spacing w:before="240" w:after="240"/>
        <w:rPr>
          <w:lang w:val="el" w:eastAsia="el"/>
        </w:rPr>
      </w:pPr>
      <w:r>
        <w:rPr>
          <w:b/>
          <w:bCs/>
          <w:u w:val="single"/>
          <w:lang w:val="el" w:eastAsia="el"/>
        </w:rPr>
        <w:t>«Μείωση συντελεστή φόρου πώλησης εισηγμένων μετοχών - Τροποποίηση περ. α) παρ. 2 άρθρου 9 ν. 2579/1998»</w:t>
      </w:r>
    </w:p>
    <w:p>
      <w:pPr>
        <w:spacing w:before="240" w:after="240"/>
        <w:rPr>
          <w:lang w:val="el" w:eastAsia="el"/>
        </w:rPr>
      </w:pPr>
      <w:r>
        <w:rPr>
          <w:b/>
          <w:bCs/>
          <w:u w:val="single"/>
          <w:lang w:val="el" w:eastAsia="el"/>
        </w:rPr>
        <w:t>Με το άρθρο 50 του κοινοποιούμενου νόμου ορίζεται ότι στο πρώτο εδάφιο της περ. α) της παρ. 2 του άρθρου 9 του ν. 2579/1998 (Α’ 31), περί φόρου πώλησης μετοχών εισηγμένων σε ρυθμιζόμενη αγορά ή πολυμερή μηχανισμό διαπραγμάτευσης, μειώνεται ο φορολογικός συντελεστής, και η περ. α) διαμορφώνεται ως εξής:</w:t>
      </w:r>
    </w:p>
    <w:p>
      <w:pPr>
        <w:spacing w:before="240" w:after="240"/>
        <w:rPr>
          <w:lang w:val="el" w:eastAsia="el"/>
        </w:rPr>
      </w:pPr>
      <w:r>
        <w:rPr>
          <w:b/>
          <w:bCs/>
          <w:u w:val="single"/>
          <w:lang w:val="el" w:eastAsia="el"/>
        </w:rPr>
        <w:t>«α. Επιβάλλεται φόρος («Φόρος Πώλησης») με συντελεστή ένα τοις χιλίοις (1‰) στις πωλήσεις μετοχών εισηγμένων σε ρυθμιζόμενη αγορά ή πολυμερή μηχανισμό διαπραγμάτευσης που λειτουργεί στην Ελλάδα σύμφωνα με τον v. 4514/2018 (Α’ 14), ανεξάρτητα από το αν οι σχετικές συναλλαγές διενεργούνται εντός ή εκτός των ως άνω αναφερόμενων τόπων</w:t>
      </w:r>
    </w:p>
    <w:p>
      <w:pPr>
        <w:spacing w:before="240" w:after="240"/>
        <w:rPr>
          <w:lang w:val="el" w:eastAsia="el"/>
        </w:rPr>
      </w:pPr>
      <w:r>
        <w:rPr>
          <w:b/>
          <w:bCs/>
          <w:u w:val="single"/>
          <w:lang w:val="el" w:eastAsia="el"/>
        </w:rPr>
        <w:t>διαπραγμάτευσης. Ο Φόρος Πώλησης δεν επιβάλλεται, κατά περίπτωση, εφόσον προβλέπεται εξαίρεση σύμφωνα με ειδικές διατάξεις.».</w:t>
      </w:r>
    </w:p>
    <w:p>
      <w:pPr>
        <w:pStyle w:val="Heading6"/>
        <w:spacing w:before="240" w:after="240"/>
        <w:rPr>
          <w:lang w:val="el" w:eastAsia="el"/>
        </w:rPr>
      </w:pPr>
      <w:r>
        <w:rPr>
          <w:b/>
          <w:bCs/>
          <w:u w:val="single"/>
          <w:lang w:val="el" w:eastAsia="el"/>
        </w:rPr>
        <w:t xml:space="preserve">Άρθρο 51 </w:t>
      </w:r>
    </w:p>
    <w:p>
      <w:pPr>
        <w:pStyle w:val="Heading6"/>
        <w:spacing w:before="240" w:after="240"/>
        <w:rPr>
          <w:lang w:val="el" w:eastAsia="el"/>
        </w:rPr>
      </w:pPr>
      <w:r>
        <w:rPr>
          <w:b/>
          <w:bCs/>
          <w:u w:val="single"/>
          <w:lang w:val="el" w:eastAsia="el"/>
        </w:rPr>
        <w:t>«Προθεσμία για υποβολή δήλωσης και καταβολή τέλους παρεπιδημούντων - Τροποποίηση παρ. 9 άρθρου 17 ν. 2130/1993»</w:t>
      </w:r>
    </w:p>
    <w:p>
      <w:pPr>
        <w:spacing w:before="240" w:after="240"/>
        <w:rPr>
          <w:lang w:val="el" w:eastAsia="el"/>
        </w:rPr>
      </w:pPr>
      <w:r>
        <w:rPr>
          <w:b/>
          <w:bCs/>
          <w:u w:val="single"/>
          <w:lang w:val="el" w:eastAsia="el"/>
        </w:rPr>
        <w:t>Στην παρ. 9 του άρθρου 17 του ν. 2130/1993 (Α’ 62, διόρθωση σφάλματος Α’ 77), περί παροχής διευκολύνσεων για την καταβολή οφειλών σε δήμους, το πέμπτο εδάφιο τροποποιείται ώστε για τα οφειλόμενα τέλη παρεπιδημούντων και ακαθάριστων εσόδων που αφορούν τα έτη 2022 και 2023, η δήλωση απόδοσης να υποβάλλεται και τα τέλη να καταβάλλονται έως και την τελευταία εργάσιμη για το Δημόσιο ημέρα του Ιανουαρίου 2024, προστίθεται τελευταίο εδάφιο, και η παρ. 9 διαμορφώνεται ως εξής:</w:t>
      </w:r>
    </w:p>
    <w:p>
      <w:pPr>
        <w:spacing w:before="240" w:after="240"/>
        <w:rPr>
          <w:lang w:val="el" w:eastAsia="el"/>
        </w:rPr>
      </w:pPr>
      <w:r>
        <w:rPr>
          <w:b/>
          <w:bCs/>
          <w:u w:val="single"/>
          <w:lang w:val="el" w:eastAsia="el"/>
        </w:rPr>
        <w:t>«9. Οι υπόχρεοι σε καταβολή τέλους παρεπιδημούντων ή τέλους επί των ακαθάριστων εσόδων, εφόσον υποχρεούνται στην υποβολή δήλωσης Φ.Π.Α., υποβάλλουν την προβλεπόμενη από την κείμενη νομοθεσία δήλωση απόδοσης τέλους παρεπιδημούντων ή τέλους επί των ακαθάριστων εσόδων, μέσω της ψηφιακής εφαρμογής της Ανεξάρτητης Αρχής Δημοσίων Εσόδων (Α.Α.Δ.Ε.), στον ίδιο χρόνο με την υποβολή της δήλωσης Φ.Π.Α., σύμφωνα με τις παρ. 1, 2 και 4 του άρθρου 38 του Κώδικα Φ.Π.Α.. Για τους υπόχρεους σε καταβολή τέλους παρεπιδημούντων ή τέλους επί των ακαθάριστων εσόδων μη υπόχρεους στην υποβολή δήλωσης Φ.Π.Α., η δήλωση απόδοσης τέλους παρεπιδημούντων ή τέλους επί των ακαθάριστων εσόδων υποβάλλεται στον ίδιο χρόνο που προβλέπεται η υποβολή της δήλωσης Φ.Π.Α. για όσους χρησιμοποιούν απλογραφικό λογιστικό σύστημα. Στις περιπτώσεις εκπρόθεσμης υποβολής δήλωσης ή μη καταβολής των τελών, επιβάλλεται εις βάρος του υπόχρεου, αντί του τόκου εκπροθέσμου καταβολής με το άρθρο 6 του Κώδικα Είσπραξης Δημοσίων Εσόδων (ν. 4978/2022, Α’ 190), προσαύξηση ίση με δύο επί τοις εκατό (2%) επί του τέλους που δεν καταβλήθηκε για κάθε μήνα καθυστέρησης, μη δυνάμενη να υπερβεί το εκατό τοις εκατό (100%) του οφειλόμενου κάθε φορά χρέους.</w:t>
      </w:r>
    </w:p>
    <w:p>
      <w:pPr>
        <w:spacing w:before="240" w:after="240"/>
        <w:rPr>
          <w:lang w:val="el" w:eastAsia="el"/>
        </w:rPr>
      </w:pPr>
      <w:r>
        <w:rPr>
          <w:b/>
          <w:bCs/>
          <w:u w:val="single"/>
          <w:lang w:val="el" w:eastAsia="el"/>
        </w:rPr>
        <w:t>Η εν λόγω προσαύξηση επιβάλλεται από την Α.Α.Δ.Ε. στις περιπτώσεις υποβολής δηλώσεων μέσω της ψηφιακής εφαρμογής της Ανεξάρτητης Αρχής Δημοσίων Εσόδων (Α.Α.Δ.Ε.). Ειδικά, για ποσά οφειλόμενων τελών παρεπιδημούντων και ακαθάριστων εσόδων που αφορούν τα έτη 2022 και 2023 η δήλωση απόδοσης υποβάλλεται και τα τέλη καταβάλλονται για το σύνολο των οφειλόμενων ποσών έως και την τελευταία εργάσιμη για το Δημόσιο ημέρα του Ιανουαρίου 2024.</w:t>
      </w:r>
    </w:p>
    <w:p>
      <w:pPr>
        <w:spacing w:before="240" w:after="240"/>
        <w:rPr>
          <w:lang w:val="el" w:eastAsia="el"/>
        </w:rPr>
      </w:pPr>
      <w:r>
        <w:rPr>
          <w:b/>
          <w:bCs/>
          <w:u w:val="single"/>
          <w:lang w:val="el" w:eastAsia="el"/>
        </w:rPr>
        <w:t>Ο τρόπος υλοποίησης της ως άνω διαδικασίας, καθώς και κάθε λεπτομέρεια για την είσπραξη των τελών και την απόδοσή τους στους δικαιούχους δήμους μέσω αυτής καθορίζονται με κοινή απόφαση των Υπουργών Εθνικής Οικονομίας και Οικονομικών και Εσωτερικών, ύστερα από γνώμη της Α.Α.Δ.Ε..</w:t>
      </w:r>
    </w:p>
    <w:p>
      <w:pPr>
        <w:spacing w:before="240" w:after="240"/>
        <w:rPr>
          <w:lang w:val="el" w:eastAsia="el"/>
        </w:rPr>
      </w:pPr>
      <w:r>
        <w:rPr>
          <w:b/>
          <w:bCs/>
          <w:u w:val="single"/>
          <w:lang w:val="el" w:eastAsia="el"/>
        </w:rPr>
        <w:t>Με απόφαση του Υπουργού Εθνικής Οικονομίας και Οικονομικών δύναται να παρατείνεται η προθεσμία υποβολής της δήλωσης του τέλους παρεπιδημούντων και του τέλους επί των ακαθάριστων εσόδων, καθώς και η καταληκτική προθεσμία καταβολής των τελών αυτών.»</w:t>
      </w:r>
    </w:p>
    <w:p>
      <w:pPr>
        <w:pStyle w:val="Heading6"/>
        <w:spacing w:before="240" w:after="240"/>
        <w:rPr>
          <w:lang w:val="el" w:eastAsia="el"/>
        </w:rPr>
      </w:pPr>
      <w:r>
        <w:rPr>
          <w:b/>
          <w:bCs/>
          <w:u w:val="single"/>
          <w:lang w:val="el" w:eastAsia="el"/>
        </w:rPr>
        <w:t xml:space="preserve">Άρθρο 52 </w:t>
      </w:r>
    </w:p>
    <w:p>
      <w:pPr>
        <w:pStyle w:val="Heading6"/>
        <w:spacing w:before="240" w:after="240"/>
        <w:rPr>
          <w:lang w:val="el" w:eastAsia="el"/>
        </w:rPr>
      </w:pPr>
      <w:r>
        <w:rPr>
          <w:b/>
          <w:bCs/>
          <w:u w:val="single"/>
          <w:lang w:val="el" w:eastAsia="el"/>
        </w:rPr>
        <w:t>«Καταργούμενες διατάξεις - Κατάργηση άρθρου 32 ν. 3220/2004»</w:t>
      </w:r>
    </w:p>
    <w:p>
      <w:pPr>
        <w:spacing w:before="240" w:after="240"/>
        <w:rPr>
          <w:lang w:val="el" w:eastAsia="el"/>
        </w:rPr>
      </w:pPr>
      <w:r>
        <w:rPr>
          <w:b/>
          <w:bCs/>
          <w:u w:val="single"/>
          <w:lang w:val="el" w:eastAsia="el"/>
        </w:rPr>
        <w:t>Με το άρθρο 52 του κοινοποιούμενου νόμου, ορίζεται ότι:</w:t>
      </w:r>
    </w:p>
    <w:p>
      <w:pPr>
        <w:spacing w:before="240" w:after="240"/>
        <w:rPr>
          <w:lang w:val="el" w:eastAsia="el"/>
        </w:rPr>
      </w:pPr>
      <w:r>
        <w:rPr>
          <w:b/>
          <w:bCs/>
          <w:u w:val="single"/>
          <w:lang w:val="el" w:eastAsia="el"/>
        </w:rPr>
        <w:t>« Το άρθρο 32 του ν. 3220/2004 (Α΄ 15), περί επιστροφής αχρεωστήτως καταβληθέντων φόρων, καταργείται.»</w:t>
      </w:r>
    </w:p>
    <w:p>
      <w:pPr>
        <w:pStyle w:val="Heading6"/>
        <w:spacing w:before="240" w:after="240"/>
        <w:rPr>
          <w:lang w:val="el" w:eastAsia="el"/>
        </w:rPr>
      </w:pPr>
      <w:r>
        <w:rPr>
          <w:b/>
          <w:bCs/>
          <w:u w:val="single"/>
          <w:lang w:val="el" w:eastAsia="el"/>
        </w:rPr>
        <w:t xml:space="preserve">Άρθρο 54 </w:t>
      </w:r>
    </w:p>
    <w:p>
      <w:pPr>
        <w:pStyle w:val="Heading6"/>
        <w:spacing w:before="240" w:after="240"/>
        <w:rPr>
          <w:lang w:val="el" w:eastAsia="el"/>
        </w:rPr>
      </w:pPr>
      <w:r>
        <w:rPr>
          <w:b/>
          <w:bCs/>
          <w:u w:val="single"/>
          <w:lang w:val="el" w:eastAsia="el"/>
        </w:rPr>
        <w:t>«Φόρος Προστιθέμενης Αξίας που αποδόθηκε για την υπηρεσία διακοπτόμενου φορτίου»</w:t>
      </w:r>
    </w:p>
    <w:p>
      <w:pPr>
        <w:spacing w:before="240" w:after="240"/>
        <w:rPr>
          <w:lang w:val="el" w:eastAsia="el"/>
        </w:rPr>
      </w:pPr>
      <w:r>
        <w:rPr>
          <w:b/>
          <w:bCs/>
          <w:u w:val="single"/>
          <w:lang w:val="el" w:eastAsia="el"/>
        </w:rPr>
        <w:t>Με τις διατάξεις του άρθρου 54 του κοινοποιούμενου νόμου, ορίζεται ότι «Η είσπραξη και απόδοση προς το Δημόσιο, Φόρου Προστιθέμενης Αξίας (Φ.Π.Α.), με την εφαρμογή μειωμένου συντελεστή που έχει γίνει μέχρι την έναρξη ισχύος του παρόντος από καταναλωτές ηλεκτρικής ενέργειας για υπηρεσίες διακοπτόμενου φορτίου, κατ’ εφαρμογή των άρθρων 143 και 143Α του ν. 4001/2011 (Α’ 179), καλύπτει πλήρως τη φορολογική υποχρέωση, ως προς τον Φ.Π.Α., που γεννήθηκε σε σχέση με τις τιμολογηθείσες υπηρεσίες. Δηλώσεις Φ.Π.Α. για περιόδους μέχρι την έναρξη του παρόντος, οι οποίες περιλαμβάνουν συναλλαγές του πρώτου εδαφίου, είναι ακριβείς ως προς τον εφαρμοστέο συντελεστή για τις εν λόγω συναλλαγές.»</w:t>
      </w:r>
    </w:p>
    <w:p>
      <w:pPr>
        <w:pStyle w:val="Heading6"/>
        <w:spacing w:before="240" w:after="240"/>
        <w:rPr>
          <w:lang w:val="el" w:eastAsia="el"/>
        </w:rPr>
      </w:pPr>
      <w:r>
        <w:rPr>
          <w:b/>
          <w:bCs/>
          <w:u w:val="single"/>
          <w:lang w:val="el" w:eastAsia="el"/>
        </w:rPr>
        <w:t xml:space="preserve">Άρθρο 55 </w:t>
      </w:r>
    </w:p>
    <w:p>
      <w:pPr>
        <w:pStyle w:val="Heading6"/>
        <w:spacing w:before="240" w:after="240"/>
        <w:rPr>
          <w:lang w:val="el" w:eastAsia="el"/>
        </w:rPr>
      </w:pPr>
      <w:r>
        <w:rPr>
          <w:b/>
          <w:bCs/>
          <w:u w:val="single"/>
          <w:lang w:val="el" w:eastAsia="el"/>
        </w:rPr>
        <w:t>«Συμπληρωματικά μέτρα στήριξης των πληγέντων από το σιδηροδρομικό δυστύχημα των Τεμπών - Τροποποίηση παρ. 1 άρθρου 59 και άρθρου 62 ν. 5039/2023»</w:t>
      </w:r>
    </w:p>
    <w:p>
      <w:pPr>
        <w:spacing w:before="240" w:after="240"/>
        <w:rPr>
          <w:lang w:val="el" w:eastAsia="el"/>
        </w:rPr>
      </w:pPr>
      <w:r>
        <w:rPr>
          <w:b/>
          <w:bCs/>
          <w:u w:val="single"/>
          <w:lang w:val="el" w:eastAsia="el"/>
        </w:rPr>
        <w:t>Με την παρ. 1 του άρθρου 55 του κοινοποιούμενου νόμου ορίζεται ότι στην παρ. 1 του άρθρου 59 του ν. 5039/2023 (Α’ 83), περί διαγραφής ατομικών οφειλών αποβιωσάντων ή σοβαρά πληγέντων, καθώς και στενών συγγενών τους εξαιτίας του σιδηροδρομικού δυστυχήματος των Τεμπών, προστίθεται δεύτερο εδάφιο, και η παρ. 1 διαμορφώνεται ως εξής:</w:t>
      </w:r>
    </w:p>
    <w:p>
      <w:pPr>
        <w:spacing w:before="240" w:after="240"/>
        <w:rPr>
          <w:lang w:val="el" w:eastAsia="el"/>
        </w:rPr>
      </w:pPr>
      <w:r>
        <w:rPr>
          <w:b/>
          <w:bCs/>
          <w:u w:val="single"/>
          <w:lang w:val="el" w:eastAsia="el"/>
        </w:rPr>
        <w:t>«1. Οι ανεξόφλητες την 31η.3.2023, βεβαιωμένες στη Φορολογική Διοίκηση, ατομικές οφειλές των αποβιωσάντων στο σιδηροδρομικό δυστύχημα των Τεμπών της 28ης Φεβρουαρίου 2023, καθώς και των γονέων, των συζύγων ή των συμβίων, των τέκνων και των αδελφών αυτών, διαγράφονται αυτοδικαίως. Η ρύθμιση του πρώτου εδαφίου εφαρμόζεται και σε οφειλές προς το Δημόσιο α) των προσώπων του πρώτου εδαφίου που προέρχονται από τη συμμετοχή τους στη διοίκηση ή τη μετοχική ή εταιρική σύνθεση νομικών προσώπων, καθώς και β) νομικών προσώπων στων οποίων τη μετοχική ή εταιρική σύνθεση συμμετέχουν αποκλειστικά πρόσωπα του πρώτου εδαφίου.».</w:t>
      </w:r>
    </w:p>
    <w:p>
      <w:pPr>
        <w:pStyle w:val="Heading6"/>
        <w:spacing w:before="240" w:after="240"/>
        <w:rPr>
          <w:lang w:val="el" w:eastAsia="el"/>
        </w:rPr>
      </w:pPr>
      <w:r>
        <w:rPr>
          <w:b/>
          <w:bCs/>
          <w:u w:val="single"/>
          <w:lang w:val="el" w:eastAsia="el"/>
        </w:rPr>
        <w:t xml:space="preserve">Άρθρο 59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Με τις διατάξεις του άρθρου 59 του κοινοποιούμενου νόμου ορίζεται ότι: «1. Ο παρών νόμος ισχύει από τη δημοσίευσή του στην Εφημερίδα της Κυβερνήσεως.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Τα άρθρα 5 και 9 ισχύουν από την 1η Ιανουαρίου 2024.</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Τα άρθρα 12 έως 19 εφαρμόζονται για εισοδήματα που αποκτώνται στα φορολογικά έτη 2023 και επόμενα.</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Τα άρθρα 27 έως 29 ισχύουν από την 1η Ιανουαρίου 2024.</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Το τέλος ανθεκτικότητας στην κλιματική κρίση του άρθρου 30 επιβάλλεται επί ειδικών στοιχείων - αποδείξεων είσπραξης τέλους ανθεκτικότητας στην κλιματική κρίση που εκδίδονται από την 1η Ιανουαρίου 2024.</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Το άρθρο 31 ισχύει για δαπάνες που πραγματοποιούνται μετά την 1η Ιανουαρίου 2024.</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Το άρθρο 45 ισχύει μετά από δύο (2) μήνες από τη δημοσίευση του παρόντος.</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Το άρθρο 49 καταλαμβάνει πράξεις για τις οποίες η φορολογική υποχρέωση γεννάται μετά τη δημοσίευση του παρόντος.</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Το άρθρο 50 εφαρμόζεται για συναλλαγές με ημερομηνία διακανονισμού από την πρώτη εργάσιμη ημέρα του μήνα που έπεται της ημερομηνίας δημοσίευσης του παρόντος.</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Το άρθρο 57 ισχύει από την 1η Δεκεμβρίου 2023.</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Η ισχύς της παρ. 2 του άρθρου 55 αρχίζει από την 28η.2.2023.»</w:t>
      </w:r>
    </w:p>
    <w:p>
      <w:pPr>
        <w:spacing w:before="240" w:after="240"/>
        <w:rPr>
          <w:lang w:val="el" w:eastAsia="el"/>
        </w:rPr>
      </w:pPr>
      <w:r>
        <w:rPr>
          <w:b/>
          <w:bCs/>
          <w:u w:val="single"/>
          <w:lang w:val="el" w:eastAsia="el"/>
        </w:rPr>
        <w:t>Συνημμένα: Απόσπασμα του ΦΕΚ Α΄204/11.12.2023 που περιλαμβάνει τα κοινοποιούμενα άρθρα του ν. 5073/2023.</w:t>
      </w:r>
    </w:p>
    <w:p>
      <w:pPr>
        <w:spacing w:before="240" w:after="240"/>
        <w:rPr>
          <w:lang w:val="el" w:eastAsia="el"/>
        </w:rPr>
      </w:pPr>
      <w:r>
        <w:rPr>
          <w:b/>
          <w:bCs/>
          <w:u w:val="single"/>
          <w:lang w:val="el" w:eastAsia="el"/>
        </w:rPr>
        <w:t>Ο ΔΙΟΙΚΗΤΗΣ ΤΗΣ ΑΑΔΕ α.α.</w:t>
      </w:r>
    </w:p>
    <w:p>
      <w:pPr>
        <w:spacing w:before="240" w:after="240"/>
        <w:rPr>
          <w:lang w:val="el" w:eastAsia="el"/>
        </w:rPr>
      </w:pPr>
      <w:r>
        <w:rPr>
          <w:b/>
          <w:bCs/>
          <w:u w:val="single"/>
          <w:lang w:val="el" w:eastAsia="el"/>
        </w:rPr>
        <w:t>ΓΕΩΡΓΙΟΣ ΦΑΚΟΣ</w:t>
      </w:r>
    </w:p>
    <w:p>
      <w:pPr>
        <w:spacing w:before="240" w:after="240"/>
        <w:rPr>
          <w:lang w:val="el" w:eastAsia="el"/>
        </w:rPr>
      </w:pPr>
      <w:r>
        <w:rPr>
          <w:b/>
          <w:bCs/>
          <w:u w:val="single"/>
          <w:lang w:val="el" w:eastAsia="el"/>
        </w:rPr>
        <w:t>( ΔΔΑΔ Γ 1021773 ΕΞ 2023/16.2.2023)</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Αποδέκτες Πίνακα Γ΄</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Διεύθυνση Επικοινωνίας.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Ηλεκτρονική Βιβλιοθήκη</w:t>
      </w:r>
    </w:p>
    <w:p>
      <w:pPr>
        <w:spacing w:before="240" w:after="240"/>
        <w:rPr>
          <w:lang w:val="el" w:eastAsia="el"/>
        </w:rPr>
      </w:pPr>
      <w:r>
        <w:rPr>
          <w:b/>
          <w:bCs/>
          <w:u w:val="single"/>
          <w:lang w:val="el" w:eastAsia="el"/>
        </w:rPr>
        <w:t>ΙΙ.ΑΠΟΔΕΚΤΕΣ ΓΙΑ ΚΟΙΝΟΠΟΙΗΣΗ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Γραφείο Υπουργού Εθνικής Οικονομίας και Οικονομικών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Γραφείο Υφυπουργού Εθνικής Οικονομίας και Οικονομικών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Γραφείο Γενικού Γραμματέα Φορολογικής Πολιτικής και Δημόσιας Περιουσίας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Αποδέκτες Πίνακα Α΄ (εκτός των αριθμών 2 και 3 αυτού)</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Αποδέκτες Πίνακα Β΄</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Γραφείο Διοικητή Ανεξάρτητης Αρχής Δημοσίων Εσόδων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Γραφείο Προϊσταμένου Γενικής Διεύθυνσης Φορολογίας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Διεύθυνση Νομικής Υποστήριξης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Διεύθυνση Εφαρμογής Άμεσης Φορολογίας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Διεύθυνση Διαδικασιών Εισπράξεων και Επιστροφών</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Διεύθυνση Εφαρμογής Έμμεσης Φορολογίας</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Διεύθυνση Ελεγκτικών Διαδικασιών,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hyperlink" Target="mailto:dideisep@aade.gr" TargetMode="External" /><Relationship Id="rId6" Type="http://schemas.openxmlformats.org/officeDocument/2006/relationships/hyperlink" Target="mailto:deaf@aade.gr" TargetMode="External" /><Relationship Id="rId7" Type="http://schemas.openxmlformats.org/officeDocument/2006/relationships/hyperlink" Target="mailto:deef@aade.gr" TargetMode="External" /><Relationship Id="rId8" Type="http://schemas.openxmlformats.org/officeDocument/2006/relationships/hyperlink" Target="mailto:defk@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