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1 .1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, ν υ ρ υ 0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ρε η α ω ή σ ν ων οίρω οιρ ν οϊόν ων οϊόν ων υ υν οιρ </w:t>
      </w:r>
      <w:r>
        <w:rPr>
          <w:lang w:val="el" w:eastAsia="el"/>
        </w:rPr>
        <w:t>ας οι π ι ύ ε ρ μ. τ. 0 1 8 0 3 γγρ φο ς π ϊ ής π ς ύμφ ν ε π ί π γο ύ τ ι ι αγωγ π ν σ ν ν ί ν αι ι ν ν αι ϊ ντ ν ρ χ ι ν υ ε ν γκη ι μεση υν ρ ασί ν υν ρ κών λων ν ε ρ όδ ς τ ν τ ές ρ ς ει έν υ ρ ει υ μός ε κοπ ι φύλα η ς η όσι ς εί ς αι ν στα ία ν λι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υν μμέν</w:t>
      </w:r>
      <w:r>
        <w:rPr>
          <w:lang w:val="el" w:eastAsia="el"/>
        </w:rPr>
        <w:t xml:space="preserve"> ελίδ ς </w:t>
      </w:r>
      <w:r>
        <w:rPr>
          <w:u w:val="single"/>
          <w:lang w:val="el" w:eastAsia="el"/>
        </w:rPr>
        <w:t>ριβέ α τ</w:t>
      </w:r>
      <w:r>
        <w:rPr>
          <w:lang w:val="el" w:eastAsia="el"/>
        </w:rPr>
        <w:t xml:space="preserve">ίγ φο </w:t>
      </w:r>
      <w:r>
        <w:rPr>
          <w:sz w:val="30"/>
          <w:szCs w:val="30"/>
          <w:vertAlign w:val="superscript"/>
          <w:lang w:val="el" w:eastAsia="el"/>
        </w:rPr>
        <w:t>η α</w:t>
      </w:r>
      <w:r>
        <w:rPr>
          <w:lang w:val="el" w:eastAsia="el"/>
        </w:rPr>
        <w:t xml:space="preserve"> άρ ς </w:t>
      </w:r>
      <w:r>
        <w:rPr>
          <w:b/>
          <w:bCs/>
          <w:u w:val="single"/>
          <w:lang w:val="el" w:eastAsia="el"/>
        </w:rPr>
        <w:t>ΔΙ Ε ΓΙ</w:t>
      </w:r>
      <w:r>
        <w:rPr>
          <w:b/>
          <w:bCs/>
          <w:lang w:val="el" w:eastAsia="el"/>
        </w:rPr>
        <w:t xml:space="preserve"> ) ν Ε . ο » ) ν α ) ν α εί ) ν ν ) ν υ ων σ ο ς ων α ν ς ) ν τα ύ )Τ ων Ρό ο ν ύ υ ν ο ν 3 ν άμο 4 ν ν υ 5 ν α ν π ν ν τ ν ν ι ν τζ ς ν ν ν ων Νίκη ν ο ά ς ν ομ ν ν ς ν υ τα λ π ς ν ομ ί υ </w:t>
      </w:r>
      <w:r>
        <w:rPr>
          <w:b/>
          <w:bCs/>
          <w:u w:val="single"/>
          <w:lang w:val="el" w:eastAsia="el"/>
        </w:rPr>
        <w:t xml:space="preserve">Ε ΓΙ Η </w:t>
      </w:r>
      <w:r>
        <w:rPr>
          <w:lang w:val="el" w:eastAsia="el"/>
        </w:rPr>
        <w:t>υ εί Ο ον μι ών .1 ν η ης η ης Υπ ρ σιών εις δ ς υ .2 ρ ι κές εις υ ς .3 ής σ ης τ ν .4 κεν μέν ς λων ι κές ρ σίες λ ν ι κές ρ ρ ι ς η ν αι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Γ.Γ.Π.Σ., Δ/νση 30 Γ' ε ν ή σ Επ ελ τ ρ ν λάδ ς ελητ ρ Ελλά ο π ρ οί ύλλο οι οσπ ν ί Εκτ λων τών λάδ ς ι ν μέρ σ τ ν ελών ς ύλλο οι τ λων τών ύν ε μος Ελλη ών μη ν ύν ε μος Εξ γωγέ ν ρ ίυ λάδ ς ρ βου , σ η λην ός αν μός Εξ τερ ού π ρ υ υ 8 6 6 ι ύ λη ρ 4 , 0 4 ή ν ό Χ μεί υ τ υ η μι οτ χ ή μολογί υ σόχ 6 1 2 ή ύν ε μος Ελλη ών μη ν φίμ ν άτ υ 4 0 5 ή ρ τ ής π η φίμων ν η ν τ ής η εί ς ν ώων π κο ρ υ , ή ) </w:t>
      </w:r>
      <w:r>
        <w:rPr>
          <w:b/>
          <w:bCs/>
          <w:u w:val="single"/>
          <w:lang w:val="el" w:eastAsia="el"/>
        </w:rPr>
        <w:t>ΩΤ Ι</w:t>
      </w:r>
      <w:r>
        <w:rPr>
          <w:b/>
          <w:bCs/>
          <w:lang w:val="el" w:eastAsia="el"/>
        </w:rPr>
        <w:t>φείο υ ού φείο ν μμα α φείο ν Τ ων ίν εις 7 8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Δ/νσεις : 5/Β, 6/Β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Δ/νση Διεθνών Οικονομικών Σχέσεων (Δ.Ο.Σ.) / Β' Τμήμα η χ γρ φική στή η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Δ/νση 19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- Τμήμα Α'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