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 Ο ΟΝΟ 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. Ρ . Φ Ρ &amp; ΚΩΝ ΘΕ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Η ΝΣΗ ΤΕ Ν Ν &amp; Ε ΝΣΗ 1 ΜΟ ΓΙ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</w:t>
      </w:r>
      <w:r>
        <w:rPr>
          <w:lang w:val="el" w:eastAsia="el"/>
        </w:rPr>
        <w:t xml:space="preserve">ση Κα . Σε β α </w:t>
      </w:r>
      <w:r>
        <w:rPr>
          <w:b/>
          <w:bCs/>
          <w:lang w:val="el" w:eastAsia="el"/>
        </w:rPr>
        <w:t xml:space="preserve">Σ </w:t>
      </w:r>
      <w:r>
        <w:rPr>
          <w:lang w:val="el" w:eastAsia="el"/>
        </w:rPr>
        <w:t xml:space="preserve">ώ ικα 10 84 Η ληροφορ ες : . ου άβη λ ο 21 21 </w:t>
      </w:r>
      <w:r>
        <w:rPr>
          <w:b/>
          <w:bCs/>
          <w:lang w:val="el" w:eastAsia="el"/>
        </w:rPr>
        <w:t xml:space="preserve">Ε νοπ ηση ου ν. ριθ. ης τ ο ς ης ιλίου ια ην ροπ ηση ου ν. ριθ. φ ά ι σ ολ ικέ ώσεις ης σ ς ια α ο ντα ρέατος ab e ίας αι ζε ο ίνης ο τίας ώην ου κο α ικ ς μο ρατίας ης ακε ίας αυ ο ουνί αι ε βίας τ.: ρι . ω . 20 </w:t>
      </w:r>
      <w:r>
        <w:rPr>
          <w:lang w:val="el" w:eastAsia="el"/>
        </w:rPr>
        <w:t>οιν αν. Ε ) ριθ. α ασ ολ γ κ ς σ σ ώσεις ο ν ων έ τος a y e ταγω οσ ας ι ζ γοβίν ρ ατίας ρώη ιου σ βικ οκ ατ ας ης ακ δονία αυ οβου ου ι ερ ίας υν α η ω έ ω ι α οινοπ ιο ε ι η έ ω η α μο ή ον α ό ε ο το α ονισμό υ ημοσ ε η ε την π σημ φ μ ίδ η υρω ν ης 3 α ρμό ε αι να ο ικά π ην 1 ανου ρ ου 0 2 ε ον οινοπ ιο ε ο α ονισμό οίγε αι ή ια α μο ογικ σ σ ωσ όνω ρέ ος a y ee φ α μέ ω ε ο φα ί υ, α αγω ή ου ω ε α ού ά υς ου οσ υφ π ίο α ε ντα ιθ ό σ σ ωσ ς ι ριση η όγω σ σ ωσ ς α μ οπ ιε τ ε η ήση στοπ ιητ κ σα ω ή π ο έ αι τον Ε ) ιθ 0 η π τ ο ά τημ α το κο ν π ιο ε ου Κα ονισμού) ος θ ίζε αι τι, ι η ω ή ων όγω ο ντ ο α σιο ων α μο ογικ σ τήτ ν α τ τ ο κό ιση κ α τ κ στοπ ιητ κ υ λ φορ α U 1 οινοπ ιο ε ος ονισμός ζε α σ η με η μ α η ημοσ ε ου σ η Επ σημ Εφη ε ίδ της Ευρω ς Έν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ΕΝ ς Ε ΣΗ 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</w:t>
      </w:r>
      <w:r>
        <w:rPr>
          <w:b/>
          <w:bCs/>
          <w:lang w:val="el" w:eastAsia="el"/>
        </w:rPr>
        <w:t xml:space="preserve">ΕΣ </w:t>
      </w:r>
      <w:r>
        <w:rPr>
          <w:b/>
          <w:bCs/>
          <w:u w:val="single"/>
          <w:lang w:val="el" w:eastAsia="el"/>
        </w:rPr>
        <w:t>ΓΙ</w:t>
      </w:r>
      <w:r>
        <w:rPr>
          <w:b/>
          <w:bCs/>
          <w:lang w:val="el" w:eastAsia="el"/>
        </w:rPr>
        <w:t xml:space="preserve"> Ε </w:t>
      </w:r>
      <w:r>
        <w:rPr>
          <w:b/>
          <w:bCs/>
          <w:u w:val="single"/>
          <w:lang w:val="el" w:eastAsia="el"/>
        </w:rPr>
        <w:t>Ε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Τελωνεία Α' και Β'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ΓΙ ΚΟΙ ΟΠΟΙ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ε ακές Περ φέρ 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.Ε. .Π. Ε ειραιά κ ι Θεσ 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.Π.Ε. 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 τική εσ ίκης, Πατρ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εντρ κή ηρεσ α και εριφ ς ις της Ε σ Ε ιθεώ ησ ε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ικονομικές Ε ιθεω ήσ ις (έδρ ς το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Οικ ής Ε ιθ σ Ε οπ είας Ε . έ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κό είο του Κράτους σ Χ ι οτε κή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πορικ κ ι Βιομ ν κά Ε ιμελητή ια προς ε ημ ρ τω ελώ ους αγ ε ματικά κ ι Βιοτε ικ Ε ιμελητή ια προς ε ημ ρ τω ελώ ους ύ δε ος λ ω ιομ ν ενο ώ τος προς ν έρω ω ελώ ου) ύ δε ος πο ικ τιπρ σ ω η ώ ύ δε ος ιομ ν . Ε λ δος (πρ ς ε ημ ρ τω ελώ 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δε ος αγ έ . λ δος Π . ορ βου , εσ ίκη) προς ν έρω τω ελώ 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σ ον ία τε ω ισ ώ λ δος μ δού 8 Ε προς ν έρω τω ελώ η ύ λ γος Ε τε ω ισ ώ ή ας ειραιά (πρ ς ε ημ ρ τω ελώ ου) ύ λ γος Ε τε ω ισ ώ εσ ίκης προς ε ημ ρ τω ελώ 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.Ε Πε ραιά αι Θεσ 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Η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 ο . Γ ν αμμ τέα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 ο κ ν τού ω ε ων &amp; Φ. . σ ις 3 ή α , 8 9 3 Φ. .</w:t>
      </w:r>
      <w:r>
        <w:rPr>
          <w:sz w:val="30"/>
          <w:szCs w:val="30"/>
          <w:vertAlign w:val="subscript"/>
          <w:lang w:val="el" w:eastAsia="el"/>
        </w:rPr>
        <w:t>΄</w:t>
      </w:r>
      <w:r>
        <w:rPr>
          <w:lang w:val="el" w:eastAsia="el"/>
        </w:rPr>
        <w:t>, .Π.Σ. σ ε νώ ικ ώ σ ω ή α Β΄ ω ε ακώ εμά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: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 xml:space="preserve">Γραφείο Προϊσταμένου Δ/νσης </w:t>
      </w:r>
      <w:r>
        <w:rPr>
          <w:b/>
          <w:bCs/>
          <w:lang w:val="el" w:eastAsia="el"/>
        </w:rPr>
        <w:t xml:space="preserve">β) </w:t>
      </w:r>
      <w:r>
        <w:rPr>
          <w:lang w:val="el" w:eastAsia="el"/>
        </w:rPr>
        <w:t>Τμήματα Α, Β, Γ, Δ και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 ο Ε ικ ινω ίας κ ι ληροφόρ Πολ 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 ο που και μ σ ων Σ σ 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