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ΗΤ ΣΤΟ Ι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Ν Κ Μ Κ , ρίο ΟΥ ΕΙ Ο Κ Ν ΜΙΚ Ν ΕΝΙΚ ΓΡ Ε Μ Σ </w:t>
      </w:r>
      <w:r>
        <w:rPr>
          <w:b/>
          <w:bCs/>
          <w:lang w:val="el" w:eastAsia="el"/>
        </w:rPr>
        <w:t xml:space="preserve">ΟΛ </w:t>
      </w:r>
      <w:r>
        <w:rPr>
          <w:lang w:val="el" w:eastAsia="el"/>
        </w:rPr>
        <w:t>ΕΝ. ΣΗ ΦΟ Λ ΓΙ ΣΗ ΦΟ Λ Ο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Ι ΕΝ. Ρ ΕΙ ΠΛΗΡ Υ Τ Μ ΕΝΙΚ ΣΗ ΣΗ Ε ΓΩ Η/Υ χ : ρ. ε β ας 1 ΡΟ : ο τ Π. χ ς: ΗΝ ων :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δ ί λή ωση ω τ ου ο ο ο ν ε ν πε ι τ σ ν χετ ρα ά , ς ν ρί λή ωσ δι ωτ κού ωσ ο ο ο ς σο ο ρο ε ια β ι τ ών αι π ατ ο λη ώμ τ ο υ ο ο ν φ ι α α β α α ο π αν μ ΠΟΛ κ λ μ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ΣΥΝΗΜΜΕΝΑ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'Ενα (1)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Ε ΕΡ ΕΙ</w:t>
      </w:r>
      <w:r>
        <w:rPr>
          <w:b/>
          <w:bCs/>
          <w:lang w:val="el" w:eastAsia="el"/>
        </w:rPr>
        <w:t>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.Γ.Π.Σ (από ν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ή 1 κα Θ ν κης ΜΟΣ μ δ ' γο τ S (2)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ή 1 κα Θ ν κης</w:t>
      </w:r>
      <w:r>
        <w:rPr>
          <w:b/>
          <w:bCs/>
          <w:lang w:val="el" w:eastAsia="el"/>
        </w:rPr>
        <w:t xml:space="preserve"> ΜΟΣ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Επ ρ </w:t>
      </w:r>
      <w:r>
        <w:rPr>
          <w:b/>
          <w:bCs/>
          <w:u w:val="single"/>
          <w:lang w:val="el" w:eastAsia="el"/>
        </w:rPr>
        <w:t>Ολο ιθε ρ</w:t>
      </w:r>
      <w:r>
        <w:rPr>
          <w:b/>
          <w:bCs/>
          <w:lang w:val="el" w:eastAsia="el"/>
        </w:rPr>
        <w:t xml:space="preserve"> έ ε </w:t>
      </w:r>
      <w:r>
        <w:rPr>
          <w:b/>
          <w:bCs/>
          <w:u w:val="single"/>
          <w:lang w:val="el" w:eastAsia="el"/>
        </w:rPr>
        <w:t xml:space="preserve">Ι . </w:t>
      </w:r>
      <w:r>
        <w:rPr>
          <w:b/>
          <w:bCs/>
          <w:u w:val="single"/>
          <w:lang w:val="el" w:eastAsia="el"/>
        </w:rPr>
        <w:t xml:space="preserve">E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b/>
          <w:bCs/>
          <w:lang w:val="el" w:eastAsia="el"/>
        </w:rPr>
        <w:t>ραφ κ. Υ ο γ ραφ κ. Υ υ ο γο ρα κ. Γε Γρα τ ραφ κ.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Δ12 - Τμήματα Α'(30) - Β' - Γ' (από 6) - Γρ. κ. Αναπληρωτή Δ/ντή ο ο ς κα ιθε η Υ η ε ν ραφ Ε ωσ και Πλη ο η ολι ν (2) ρα ε ύπο κ ι ν Σ ν (20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Ι Ν ιθ ιθ ο ώο α ι κ τ α β ς πο ρο 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598"/>
        <w:gridCol w:w="286"/>
        <w:gridCol w:w="457"/>
        <w:gridCol w:w="286"/>
        <w:gridCol w:w="11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Υ ΩΤΕ Μ ΟΣ ΡΙ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Υ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 ώ ώ υ ώ έν σ τ τ ο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ώ 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ώ α ε ο ξω ρικ ρά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α ατ ρά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ές δ ρο ώ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 ρ χει διό ιω κ μ ι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ί λ ώ κ ιω ι δ ρο ω μ ι δ ρο ω ιω μ κ κ ρ δι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