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Δ/ΝΣΗ 19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- ΤΜΗΜΑ Γ'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ή ίυ </w:t>
      </w:r>
      <w:r>
        <w:rPr>
          <w:b/>
          <w:bCs/>
          <w:lang w:val="el" w:eastAsia="el"/>
        </w:rPr>
        <w:t>. ω . 0 7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χ η ρ ερβί ς 0 0 84 ή . ν κα λέ ν </w:t>
      </w:r>
      <w:r>
        <w:rPr>
          <w:u w:val="single"/>
          <w:lang w:val="el" w:eastAsia="el"/>
        </w:rPr>
        <w:t xml:space="preserve">1 6987 4 1 6987 5 </w:t>
      </w:r>
      <w:r>
        <w:rPr>
          <w:lang w:val="el" w:eastAsia="el"/>
        </w:rPr>
        <w:t xml:space="preserve">i </w:t>
      </w:r>
      <w:r>
        <w:rPr>
          <w:u w:val="single"/>
          <w:lang w:val="el" w:eastAsia="el"/>
        </w:rPr>
        <w:t>id tenet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χετι χο τότη α τ ν ω ν ν τα αί ι μο ς ου ν μο 6 0 8 Χ </w:t>
      </w:r>
      <w:r>
        <w:rPr>
          <w:lang w:val="el" w:eastAsia="el"/>
        </w:rPr>
        <w:t xml:space="preserve">ε ρ μ. τ 1 4 5 1 0 3 γγρ φο ς ης αδ ής μη νι ής λι ής ς νι ής ης μη ής λι ής ς ν ής μμα ίς μη ς υ υ εί υ η γωνι τι ότ τ ς δ μών τ φορ ν αι τ ν ρ μ. τ. 0 9 9 0 1 εγχ τότ τ ς ν ϊν υ ι άγον ι π τρ ς ρε ς υ αν ν ς χύ υ ι την σφ ει των ϊ ν ν 6 /2 ε υν χ ι υ τέρ ) χετ ού ας οι π ι ύ ε ν μ. 4 9 /757/4 0 2 3 6 0 2 φασ υ υ εί υ η γω τι ότ τ ς δ μών τ φορ ν αι τ ν ν φορ ά ε εσ ι ό αί ιο θνι ών τ ν ι ι γωγή αστ ών ω ήν ν α ξα μά ν υ ν υ σι οπ ι ύ ι ι ετ φορ σι ου ρ ύ π χ τ υ ών υ άτ ν αι ν ν ο α δ έρ αν η αι ας π ημαί υ ε ύμφ ν με άρθ 3 ς ν όγω φασ ς ατ την ξα ωγή ν λέγχ ν τότ τ ς ατ φ ρ ογή υ ν ν μού 6 0 8 ι υ π ίυ χ υ ο εί δ γί ς ε ν ν τέρ ) χετ ή ι λ ν ι κές ρ ς α π ι ελέγχου ι: ) ν ρ η υ </w:t>
      </w:r>
      <w:r>
        <w:rPr>
          <w:b/>
          <w:bCs/>
          <w:lang w:val="el" w:eastAsia="el"/>
        </w:rPr>
        <w:t xml:space="preserve">τοπ ιητι υμμ ρ ω η </w:t>
      </w:r>
      <w:r>
        <w:rPr>
          <w:lang w:val="el" w:eastAsia="el"/>
        </w:rPr>
        <w:t xml:space="preserve">υ κδ ε ι π ο ί μη νι ής υ ς χ λο ι ής π η αι αστ ρ κώ κι ών τοπ ί σης ι ι τ τ ς ) ε ρ σ η ρ η υ ς το ι τ ού η </w:t>
      </w:r>
      <w:r>
        <w:rPr>
          <w:b/>
          <w:bCs/>
          <w:lang w:val="el" w:eastAsia="el"/>
        </w:rPr>
        <w:t xml:space="preserve">τοπ ιητ ύ χο </w:t>
      </w:r>
      <w:r>
        <w:rPr>
          <w:lang w:val="el" w:eastAsia="el"/>
        </w:rPr>
        <w:t xml:space="preserve">οπ ί έχει κδ θ ίπ την ν ρ ή φ ρ ογή ν τέρ αι αμβάν ν ς ψη υ δ ι μα ς την σία ας ι ι αγωγές π ς ρες ντ ν τοπ ι μέν ρ κα ού ε ι ν τεν υν ρ ασί ας τα αί ια ν δ γι ν υ ας χ υ ο εί ε ν ν τ ρ ε ν ρ όδ ι υγκεκρ έν ϊ π ίς ς γο ς ης Κ αδ ής μη ν ής λι ής λ. οι ν ς 1 .6965 1 </w:t>
      </w:r>
      <w:r>
        <w:rPr>
          <w:b/>
          <w:bCs/>
          <w:lang w:val="el" w:eastAsia="el"/>
        </w:rPr>
        <w:t>Τ Ι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ΔΙ Ε ΓΙ </w:t>
      </w:r>
      <w:r>
        <w:rPr>
          <w:u w:val="single"/>
          <w:lang w:val="el" w:eastAsia="el"/>
        </w:rPr>
        <w:t>λ ν ι κές ρ ρ ι ς ι εν μέρ</w:t>
      </w:r>
      <w:r>
        <w:rPr>
          <w:lang w:val="el" w:eastAsia="el"/>
        </w:rPr>
        <w:t xml:space="preserve"> η ν λ ν ίν ρι ής ρ οδ τ ς υ </w:t>
      </w:r>
      <w:r>
        <w:rPr>
          <w:b/>
          <w:bCs/>
          <w:u w:val="single"/>
          <w:lang w:val="el" w:eastAsia="el"/>
        </w:rPr>
        <w:t>Ε ΓΙ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ΕΝΙΚΗ /ΝΣ Κ ΙΚΗΣ Ε Ι Ω Σ 1. /ν η πιθ ώ η π 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ικέ πιθ ω ει Δ Ο.Ε. Κ.Υ ρ ρ ι ς Δ/νσ ις Υ Τ Α κή , Θ / κ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Ρ ΕΙ Α Υ ΗΣ ΤΑ Ω ΙΣ ΙΚ Η Α Ο Ο Ν, ΕΤ Ν Ι Τ Ω ε ι ραμματ ία ι η α ί νική /ν η ι η α ι ο ι π εία ο έ /ν λ ι ι η α ι ο ι εσ ε ν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ΔΙ ΚΤ ΛΩ Ι Ω Ε Ο αΐσκο 82,, 1853 Π ραιάς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ΕΣΩΤΕΡ ΔΙ</w:t>
      </w:r>
      <w:r>
        <w:rPr>
          <w:b/>
          <w:bCs/>
          <w:lang w:val="el" w:eastAsia="el"/>
        </w:rPr>
        <w:t>/ν εις 19 μ α Γ΄ τί ρ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