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lang w:val="el" w:eastAsia="el"/>
        </w:rPr>
        <w:t>ΚΩΔ. ΑΡΧΕΙΟΥ 330.2</w:t>
      </w:r>
    </w:p>
    <w:p>
      <w:pPr>
        <w:pStyle w:val="PreambelText"/>
        <w:spacing w:before="240" w:after="240"/>
        <w:rPr>
          <w:lang w:val="el" w:eastAsia="el"/>
        </w:rPr>
      </w:pPr>
      <w:r>
        <w:rPr>
          <w:lang w:val="el" w:eastAsia="el"/>
        </w:rPr>
        <w:t>ΑΝΑΡΤΗΤΕΑ ΣΤΟ ΔΙΑΔΙΚΤΥΟ</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w:t>
      </w:r>
    </w:p>
    <w:p>
      <w:pPr>
        <w:pStyle w:val="PreambelText"/>
        <w:spacing w:before="240" w:after="240"/>
        <w:rPr>
          <w:lang w:val="el" w:eastAsia="el"/>
        </w:rPr>
      </w:pPr>
      <w:r>
        <w:rPr>
          <w:b/>
          <w:bCs/>
          <w:lang w:val="el" w:eastAsia="el"/>
        </w:rPr>
        <w:t>ΕΣΟΔΩΝ</w:t>
      </w:r>
    </w:p>
    <w:p>
      <w:pPr>
        <w:pStyle w:val="PreambelText"/>
        <w:spacing w:before="240" w:after="240"/>
        <w:rPr>
          <w:lang w:val="el" w:eastAsia="el"/>
        </w:rPr>
      </w:pPr>
      <w:r>
        <w:rPr>
          <w:b/>
          <w:bCs/>
          <w:lang w:val="el" w:eastAsia="el"/>
        </w:rPr>
        <w:t>ΓΕΝ. Δ/ΝΣΗ ΤΕΛΩΝΕΙΩΝ &amp; Ε.Φ.Κ.</w:t>
      </w:r>
    </w:p>
    <w:p>
      <w:pPr>
        <w:pStyle w:val="PreambelText"/>
        <w:spacing w:before="240" w:after="240"/>
        <w:rPr>
          <w:lang w:val="el" w:eastAsia="el"/>
        </w:rPr>
      </w:pPr>
      <w:r>
        <w:rPr>
          <w:b/>
          <w:bCs/>
          <w:lang w:val="el" w:eastAsia="el"/>
        </w:rPr>
        <w:t>Δ/ΝΣΗ 17</w:t>
      </w:r>
      <w:r>
        <w:rPr>
          <w:b/>
          <w:bCs/>
          <w:sz w:val="30"/>
          <w:szCs w:val="30"/>
          <w:vertAlign w:val="superscript"/>
          <w:lang w:val="el" w:eastAsia="el"/>
        </w:rPr>
        <w:t>Η</w:t>
      </w:r>
      <w:r>
        <w:rPr>
          <w:b/>
          <w:bCs/>
          <w:lang w:val="el" w:eastAsia="el"/>
        </w:rPr>
        <w:t xml:space="preserve"> ΔΑΣΜΟΛΟΓΙΚΗ</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 xml:space="preserve">Ταχ. Δ/νση : Καρ. Σερβίας 10 </w:t>
      </w:r>
      <w:r>
        <w:rPr>
          <w:b/>
          <w:bCs/>
          <w:lang w:val="el" w:eastAsia="el"/>
        </w:rPr>
        <w:t xml:space="preserve">ΠΡΟΣ: </w:t>
      </w:r>
      <w:r>
        <w:rPr>
          <w:lang w:val="el" w:eastAsia="el"/>
        </w:rPr>
        <w:t>101 84 Αθήνα</w:t>
      </w:r>
    </w:p>
    <w:p>
      <w:pPr>
        <w:spacing w:before="240" w:after="240"/>
        <w:rPr>
          <w:lang w:val="el" w:eastAsia="el"/>
        </w:rPr>
      </w:pPr>
      <w:r>
        <w:rPr>
          <w:lang w:val="el" w:eastAsia="el"/>
        </w:rPr>
        <w:t>Πληροφορίες : Βασιλική Παπακωνσταντίνου</w:t>
      </w:r>
    </w:p>
    <w:p>
      <w:pPr>
        <w:spacing w:before="240" w:after="240"/>
        <w:rPr>
          <w:lang w:val="el" w:eastAsia="el"/>
        </w:rPr>
      </w:pPr>
      <w:r>
        <w:rPr>
          <w:lang w:val="el" w:eastAsia="el"/>
        </w:rPr>
        <w:t>Τηλέφωνο : 210 69 87 486</w:t>
      </w:r>
    </w:p>
    <w:p>
      <w:pPr>
        <w:spacing w:before="240" w:after="240"/>
        <w:rPr>
          <w:lang w:val="el" w:eastAsia="el"/>
        </w:rPr>
      </w:pPr>
      <w:r>
        <w:rPr>
          <w:lang w:val="el" w:eastAsia="el"/>
        </w:rPr>
        <w:t>FAX : 210 69 87 489</w:t>
      </w:r>
    </w:p>
    <w:p>
      <w:pPr>
        <w:spacing w:before="240" w:after="240"/>
        <w:rPr>
          <w:lang w:val="el" w:eastAsia="el"/>
        </w:rPr>
      </w:pPr>
      <w:r>
        <w:rPr>
          <w:lang w:val="el" w:eastAsia="el"/>
        </w:rPr>
        <w:t xml:space="preserve">Email : </w:t>
      </w:r>
      <w:hyperlink r:id="rId4" w:history="1">
        <w:r>
          <w:rPr>
            <w:rStyle w:val="Hyperlink"/>
            <w:color w:val="0000EE"/>
            <w:u w:color="0000EE"/>
            <w:lang w:val="el" w:eastAsia="el"/>
          </w:rPr>
          <w:t>d17-c@2001.syzefxis.gov.gr</w:t>
        </w:r>
      </w:hyperlink>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30"/>
        <w:gridCol w:w="375"/>
        <w:gridCol w:w="78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Κοινοποίηση της Εκτελεστικής Απόφασης αριθ. 2013/243/ΕΕ της Επιτροπής της 24</w:t>
            </w:r>
            <w:r>
              <w:rPr>
                <w:b/>
                <w:bCs/>
                <w:i w:val="0"/>
                <w:iCs w:val="0"/>
                <w:smallCaps w:val="0"/>
                <w:color w:val="000000"/>
                <w:sz w:val="30"/>
                <w:szCs w:val="30"/>
                <w:vertAlign w:val="superscript"/>
                <w:lang w:val="el" w:eastAsia="el"/>
              </w:rPr>
              <w:t>ης</w:t>
            </w:r>
            <w:r>
              <w:rPr>
                <w:b/>
                <w:bCs/>
                <w:i w:val="0"/>
                <w:iCs w:val="0"/>
                <w:smallCaps w:val="0"/>
                <w:color w:val="000000"/>
                <w:lang w:val="el" w:eastAsia="el"/>
              </w:rPr>
              <w:t xml:space="preserve"> Μαϊου 2013, σχετικά με χορήγηση προσωρινής παρέκκλισης από τους κανόνες καταγωγής που καθορίζονται στο παράρτημα ΙΙ του κανονισμού (ΕΚ) αριθ.1528/2007 του Συμβουλίου προκειμένου να ληφθεί υπόψη η ιδιαίτερη κατάσταση της Σουαζιλάνδης όσον αφορά τα ροδάκινα, τα αχλάδια και τους ανανάδες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ΣΧΕΤ.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 αριθ.πρωτ. Δ.1284/728/20-06-2008 Δ.Υ.Υ.Ο. </w:t>
            </w:r>
            <w:r>
              <w:rPr>
                <w:b w:val="0"/>
                <w:bCs w:val="0"/>
                <w:i w:val="0"/>
                <w:iCs w:val="0"/>
                <w:smallCaps w:val="0"/>
                <w:color w:val="000000"/>
                <w:lang w:val="el" w:eastAsia="el"/>
              </w:rPr>
              <w:t>(Κοινοποίηση του Καν. (ΕΚ) αριθ.1528/2007 του Συμβουλίου)</w:t>
            </w:r>
          </w:p>
        </w:tc>
      </w:tr>
    </w:tbl>
    <w:p>
      <w:pPr>
        <w:spacing w:before="240" w:after="240"/>
        <w:rPr>
          <w:lang w:val="el" w:eastAsia="el"/>
        </w:rPr>
      </w:pPr>
      <w:r>
        <w:rPr>
          <w:b/>
          <w:bCs/>
          <w:lang w:val="el" w:eastAsia="el"/>
        </w:rPr>
        <w:t xml:space="preserve">Α. </w:t>
      </w:r>
      <w:r>
        <w:rPr>
          <w:lang w:val="el" w:eastAsia="el"/>
        </w:rPr>
        <w:t>Σας κοινοποιούμε για ενημέρωση και εφαρμογή, την αναφερόμενη στο θέμα Εκτελεστική Απόφαση της Επιτροπής, που δημοσιεύθηκε στην Επίσημη Εφημερίδα της Ευρωπαϊκής Ένωσης (L 141/28.05.2013), επισημαίνοντας τα ακόλουθα:</w:t>
      </w:r>
    </w:p>
    <w:p>
      <w:pPr>
        <w:spacing w:before="240" w:after="240"/>
        <w:rPr>
          <w:lang w:val="el" w:eastAsia="el"/>
        </w:rPr>
      </w:pPr>
      <w:r>
        <w:rPr>
          <w:lang w:val="el" w:eastAsia="el"/>
        </w:rPr>
        <w:t xml:space="preserve">• Κατά παρέκκλιση από τους κανόνες καταγωγής που καθορίζονται στο παράρτημα ΙΙ του Καν. (ΕΚ) αριθ.1528/2007 και σύμφωνα με το άρθρο 36 παράγραφος 1 στοιχείο β) του εν λόγω παραρτήματος, τα ροδάκινα, τα αχλάδια και τα μείγματα ροδάκινων και/ή αχλαδιών και/ή ανανάδων σε χυμό φρούτων </w:t>
      </w:r>
      <w:r>
        <w:rPr>
          <w:b/>
          <w:bCs/>
          <w:lang w:val="el" w:eastAsia="el"/>
        </w:rPr>
        <w:t>των κωδικών ΣΟ ex 2008 7098</w:t>
      </w:r>
      <w:r>
        <w:rPr>
          <w:lang w:val="el" w:eastAsia="el"/>
        </w:rPr>
        <w:t xml:space="preserve">, </w:t>
      </w:r>
      <w:r>
        <w:rPr>
          <w:b/>
          <w:bCs/>
          <w:lang w:val="el" w:eastAsia="el"/>
        </w:rPr>
        <w:t xml:space="preserve">2008 40 90 </w:t>
      </w:r>
      <w:r>
        <w:rPr>
          <w:lang w:val="el" w:eastAsia="el"/>
        </w:rPr>
        <w:t xml:space="preserve">και </w:t>
      </w:r>
      <w:r>
        <w:rPr>
          <w:b/>
          <w:bCs/>
          <w:lang w:val="el" w:eastAsia="el"/>
        </w:rPr>
        <w:t>ex 2008 97 98</w:t>
      </w:r>
      <w:r>
        <w:rPr>
          <w:lang w:val="el" w:eastAsia="el"/>
        </w:rPr>
        <w:t xml:space="preserve">, για την παρασκευή των οποίων χρησιμοποιούνται μη καταγόμενα ροδάκινα σε κύβους, σε χυμό που δεν περιέχει ζάχαρη, του κωδικού ΣΟ ex 2008 70 92 και αχλάδια σε κύβους, σε χυμό που δεν περιέχει ζάχαρη, του κωδικού ΣΟ 2008 40 90, </w:t>
      </w:r>
      <w:r>
        <w:rPr>
          <w:b/>
          <w:bCs/>
          <w:lang w:val="el" w:eastAsia="el"/>
        </w:rPr>
        <w:t xml:space="preserve">θεωρούνται καταγωγής Σουαζιλάνδης, </w:t>
      </w:r>
      <w:r>
        <w:rPr>
          <w:lang w:val="el" w:eastAsia="el"/>
        </w:rPr>
        <w:t>σύμφωνα με τους όρους που καθορίζονται στα άρθρα 2 έως 5 της κοινοποιούμενης Απόφασης.</w:t>
      </w:r>
    </w:p>
    <w:p>
      <w:pPr>
        <w:spacing w:before="240" w:after="240"/>
        <w:rPr>
          <w:lang w:val="el" w:eastAsia="el"/>
        </w:rPr>
      </w:pPr>
      <w:r>
        <w:rPr>
          <w:lang w:val="el" w:eastAsia="el"/>
        </w:rPr>
        <w:t xml:space="preserve">• Η παρέκκλιση αυτή </w:t>
      </w:r>
      <w:r>
        <w:rPr>
          <w:b/>
          <w:bCs/>
          <w:lang w:val="el" w:eastAsia="el"/>
        </w:rPr>
        <w:t xml:space="preserve">εφαρμόζεται στα προϊόντα </w:t>
      </w:r>
      <w:r>
        <w:rPr>
          <w:lang w:val="el" w:eastAsia="el"/>
        </w:rPr>
        <w:t xml:space="preserve">και </w:t>
      </w:r>
      <w:r>
        <w:rPr>
          <w:b/>
          <w:bCs/>
          <w:lang w:val="el" w:eastAsia="el"/>
        </w:rPr>
        <w:t xml:space="preserve">τις ποσότητες </w:t>
      </w:r>
      <w:r>
        <w:rPr>
          <w:lang w:val="el" w:eastAsia="el"/>
        </w:rPr>
        <w:t xml:space="preserve">που αναφέρονται στο </w:t>
      </w:r>
      <w:r>
        <w:rPr>
          <w:b/>
          <w:bCs/>
          <w:lang w:val="el" w:eastAsia="el"/>
        </w:rPr>
        <w:t xml:space="preserve">παράρτημα </w:t>
      </w:r>
      <w:r>
        <w:rPr>
          <w:lang w:val="el" w:eastAsia="el"/>
        </w:rPr>
        <w:t xml:space="preserve">της κοινοποιούμενης Απόφασης και τίθενται σε ελεύθερη κυκλοφορία στην Ε.Ε. </w:t>
      </w:r>
      <w:r>
        <w:rPr>
          <w:b/>
          <w:bCs/>
          <w:lang w:val="el" w:eastAsia="el"/>
        </w:rPr>
        <w:t>από την 1</w:t>
      </w:r>
      <w:r>
        <w:rPr>
          <w:b/>
          <w:bCs/>
          <w:sz w:val="30"/>
          <w:szCs w:val="30"/>
          <w:vertAlign w:val="superscript"/>
          <w:lang w:val="el" w:eastAsia="el"/>
        </w:rPr>
        <w:t>η</w:t>
      </w:r>
      <w:r>
        <w:rPr>
          <w:b/>
          <w:bCs/>
          <w:lang w:val="el" w:eastAsia="el"/>
        </w:rPr>
        <w:t xml:space="preserve"> Ιανουαρίου 2013 έως τις 31 Δεκεμβρίου 2014.</w:t>
      </w:r>
    </w:p>
    <w:p>
      <w:pPr>
        <w:spacing w:before="240" w:after="240"/>
        <w:rPr>
          <w:lang w:val="el" w:eastAsia="el"/>
        </w:rPr>
      </w:pPr>
      <w:r>
        <w:rPr>
          <w:lang w:val="el" w:eastAsia="el"/>
        </w:rPr>
        <w:t xml:space="preserve">• Η </w:t>
      </w:r>
      <w:r>
        <w:rPr>
          <w:b/>
          <w:bCs/>
          <w:lang w:val="el" w:eastAsia="el"/>
        </w:rPr>
        <w:t xml:space="preserve">διαχείριση των ποσοτήτων </w:t>
      </w:r>
      <w:r>
        <w:rPr>
          <w:lang w:val="el" w:eastAsia="el"/>
        </w:rPr>
        <w:t>που αναφέρονται στο παράρτημα της κοινοποιούμενης Απόφασης γίνεται σύμφωνα με τις διατάξεις των άρθρων 308α, 308β και 308γ του Καν. (ΕΟΚ) αριθ.2454/93, περί εφαρμοστικών διατάξεων του Κοινοτικού Τελωνειακού Κώδικα.</w:t>
      </w:r>
    </w:p>
    <w:p>
      <w:pPr>
        <w:spacing w:before="240" w:after="240"/>
        <w:rPr>
          <w:lang w:val="el" w:eastAsia="el"/>
        </w:rPr>
      </w:pPr>
      <w:r>
        <w:rPr>
          <w:lang w:val="el" w:eastAsia="el"/>
        </w:rPr>
        <w:t xml:space="preserve">• Τα εν λόγω εμπορεύματα για να </w:t>
      </w:r>
      <w:r>
        <w:rPr>
          <w:b/>
          <w:bCs/>
          <w:lang w:val="el" w:eastAsia="el"/>
        </w:rPr>
        <w:t xml:space="preserve">τύχουν προτιμησιακής μεταχείρισης </w:t>
      </w:r>
      <w:r>
        <w:rPr>
          <w:lang w:val="el" w:eastAsia="el"/>
        </w:rPr>
        <w:t xml:space="preserve">πρέπει να συνοδεύονται από </w:t>
      </w:r>
      <w:r>
        <w:rPr>
          <w:b/>
          <w:bCs/>
          <w:lang w:val="el" w:eastAsia="el"/>
        </w:rPr>
        <w:t xml:space="preserve">έγκυρο </w:t>
      </w:r>
      <w:r>
        <w:rPr>
          <w:lang w:val="el" w:eastAsia="el"/>
        </w:rPr>
        <w:t xml:space="preserve">και </w:t>
      </w:r>
      <w:r>
        <w:rPr>
          <w:b/>
          <w:bCs/>
          <w:lang w:val="el" w:eastAsia="el"/>
        </w:rPr>
        <w:t xml:space="preserve">αυθεντικό πιστοποιητικό κυκλοφορίας EUR 1, </w:t>
      </w:r>
      <w:r>
        <w:rPr>
          <w:lang w:val="el" w:eastAsia="el"/>
        </w:rPr>
        <w:t xml:space="preserve">στη θέση 7 του οποίου θα αναγράφεται η ένδειξη </w:t>
      </w:r>
      <w:r>
        <w:rPr>
          <w:b/>
          <w:bCs/>
          <w:lang w:val="el" w:eastAsia="el"/>
        </w:rPr>
        <w:t>«Derogation-Implementing Decision 2013/243/EU»</w:t>
      </w:r>
      <w:r>
        <w:rPr>
          <w:lang w:val="el" w:eastAsia="el"/>
        </w:rPr>
        <w:t>.</w:t>
      </w:r>
    </w:p>
    <w:p>
      <w:pPr>
        <w:spacing w:before="240" w:after="240"/>
        <w:rPr>
          <w:lang w:val="el" w:eastAsia="el"/>
        </w:rPr>
      </w:pPr>
      <w:r>
        <w:rPr>
          <w:lang w:val="el" w:eastAsia="el"/>
        </w:rPr>
        <w:t xml:space="preserve">• Η κοινοποιούμενη Απόφαση εφαρμόζεται </w:t>
      </w:r>
      <w:r>
        <w:rPr>
          <w:b/>
          <w:bCs/>
          <w:lang w:val="el" w:eastAsia="el"/>
        </w:rPr>
        <w:t>από την 1</w:t>
      </w:r>
      <w:r>
        <w:rPr>
          <w:b/>
          <w:bCs/>
          <w:sz w:val="30"/>
          <w:szCs w:val="30"/>
          <w:vertAlign w:val="superscript"/>
          <w:lang w:val="el" w:eastAsia="el"/>
        </w:rPr>
        <w:t>η</w:t>
      </w:r>
      <w:r>
        <w:rPr>
          <w:b/>
          <w:bCs/>
          <w:lang w:val="el" w:eastAsia="el"/>
        </w:rPr>
        <w:t xml:space="preserve"> Ιανουαρίου 2013 έως τις 31 Δεκεμβρίου 2014</w:t>
      </w:r>
      <w:r>
        <w:rPr>
          <w:lang w:val="el" w:eastAsia="el"/>
        </w:rPr>
        <w:t>.</w:t>
      </w:r>
    </w:p>
    <w:p>
      <w:pPr>
        <w:spacing w:before="240" w:after="240"/>
        <w:rPr>
          <w:lang w:val="el" w:eastAsia="el"/>
        </w:rPr>
      </w:pPr>
      <w:r>
        <w:rPr>
          <w:b/>
          <w:bCs/>
          <w:lang w:val="el" w:eastAsia="el"/>
        </w:rPr>
        <w:t xml:space="preserve">Β. </w:t>
      </w:r>
      <w:r>
        <w:rPr>
          <w:lang w:val="el" w:eastAsia="el"/>
        </w:rPr>
        <w:t>Οι επαγγελματικοί ή συνδικαλιστικοί φορείς προς τους οποίους κοινοποιείται η παρούσα με τα συνημμένα της, παρακαλούνται όπως μεριμνήσουν για τη σχετική ενημέρωση των μελών τους.</w:t>
      </w:r>
    </w:p>
    <w:p>
      <w:pPr>
        <w:spacing w:before="240" w:after="240"/>
        <w:rPr>
          <w:lang w:val="el" w:eastAsia="el"/>
        </w:rPr>
      </w:pPr>
      <w:r>
        <w:rPr>
          <w:b/>
          <w:bCs/>
          <w:lang w:val="el" w:eastAsia="el"/>
        </w:rPr>
        <w:t>Η ΠΡΟΪΣΤΑΜΕΝΗ ΤΗΣ ΔΙΕΥΘΥΝΣΗΣ α.α.</w:t>
      </w:r>
    </w:p>
    <w:p>
      <w:pPr>
        <w:spacing w:before="240" w:after="240"/>
        <w:rPr>
          <w:lang w:val="el" w:eastAsia="el"/>
        </w:rPr>
      </w:pPr>
      <w:r>
        <w:rPr>
          <w:b/>
          <w:bCs/>
          <w:lang w:val="el" w:eastAsia="el"/>
        </w:rPr>
        <w:t>ΜΑΡΙΑ ΛΥΡΑΚΗ</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ΑΠΟΔΕΚΤΕΣ ΓΙΑ ΕΝΕΡΓΕΙΑ</w:t>
      </w:r>
    </w:p>
    <w:p>
      <w:pPr>
        <w:spacing w:before="240" w:after="240"/>
        <w:rPr>
          <w:lang w:val="el" w:eastAsia="el"/>
        </w:rPr>
      </w:pPr>
      <w:r>
        <w:rPr>
          <w:lang w:val="el" w:eastAsia="el"/>
        </w:rPr>
        <w:t>Τελωνεία Α΄ και Β΄ Τάξης</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Τελωνειακές Περιφέρειες</w:t>
      </w:r>
    </w:p>
    <w:p>
      <w:pPr>
        <w:spacing w:before="240" w:after="240"/>
        <w:rPr>
          <w:lang w:val="el" w:eastAsia="el"/>
        </w:rPr>
      </w:pPr>
      <w:r>
        <w:rPr>
          <w:lang w:val="el" w:eastAsia="el"/>
        </w:rPr>
        <w:t>2) ΕΛ.Υ.Τ. Αττικής και Θεσ/νίκης</w:t>
      </w:r>
    </w:p>
    <w:p>
      <w:pPr>
        <w:spacing w:before="240" w:after="240"/>
        <w:rPr>
          <w:lang w:val="el" w:eastAsia="el"/>
        </w:rPr>
      </w:pPr>
      <w:r>
        <w:rPr>
          <w:lang w:val="el" w:eastAsia="el"/>
        </w:rPr>
        <w:t>3) Οικονομικές Επιθεωρήσεις (έδρες τους &amp; Δ/νση Επιθεώρησης Υπηρεσιών)</w:t>
      </w:r>
    </w:p>
    <w:p>
      <w:pPr>
        <w:spacing w:before="240" w:after="240"/>
        <w:rPr>
          <w:lang w:val="el" w:eastAsia="el"/>
        </w:rPr>
      </w:pPr>
      <w:r>
        <w:rPr>
          <w:lang w:val="el" w:eastAsia="el"/>
        </w:rPr>
        <w:t>4) ΥΠΟΥΡΓΕΙΟ ΑΓΡΟΤΙΚΗΣ ΑΝΑΠΤΥΞΗΣ ΚΑΙ ΤΡΟΦΙΜΩΝ</w:t>
      </w:r>
    </w:p>
    <w:p>
      <w:pPr>
        <w:spacing w:before="240" w:after="240"/>
        <w:rPr>
          <w:lang w:val="el" w:eastAsia="el"/>
        </w:rPr>
      </w:pPr>
      <w:r>
        <w:rPr>
          <w:lang w:val="el" w:eastAsia="el"/>
        </w:rPr>
        <w:t>Δ/νση Αγροτικής Πολιτικής και Τεκμηρίωσης</w:t>
      </w:r>
    </w:p>
    <w:p>
      <w:pPr>
        <w:spacing w:before="240" w:after="240"/>
        <w:rPr>
          <w:lang w:val="el" w:eastAsia="el"/>
        </w:rPr>
      </w:pPr>
      <w:r>
        <w:rPr>
          <w:lang w:val="el" w:eastAsia="el"/>
        </w:rPr>
        <w:t>Αχαρνών 5 – Τ.Κ. 101 76</w:t>
      </w:r>
    </w:p>
    <w:p>
      <w:pPr>
        <w:spacing w:before="240" w:after="240"/>
        <w:rPr>
          <w:lang w:val="el" w:eastAsia="el"/>
        </w:rPr>
      </w:pPr>
      <w:r>
        <w:rPr>
          <w:lang w:val="el" w:eastAsia="el"/>
        </w:rPr>
        <w:t>5) Υπουργείο Ανάπτυξης και Ανταγωνιστικότητας</w:t>
      </w:r>
    </w:p>
    <w:p>
      <w:pPr>
        <w:spacing w:before="240" w:after="240"/>
        <w:rPr>
          <w:lang w:val="el" w:eastAsia="el"/>
        </w:rPr>
      </w:pPr>
      <w:r>
        <w:rPr>
          <w:lang w:val="el" w:eastAsia="el"/>
        </w:rPr>
        <w:t>Δ/νση Πολιτικής Διεθνούς Εμπορίου,</w:t>
      </w:r>
    </w:p>
    <w:p>
      <w:pPr>
        <w:spacing w:before="240" w:after="240"/>
        <w:rPr>
          <w:lang w:val="el" w:eastAsia="el"/>
        </w:rPr>
      </w:pPr>
      <w:r>
        <w:rPr>
          <w:lang w:val="el" w:eastAsia="el"/>
        </w:rPr>
        <w:t>Ερμού &amp; Κορνάρου 1, Τ.Κ. 105 63, ΑΘΗΝΑ</w:t>
      </w:r>
    </w:p>
    <w:p>
      <w:pPr>
        <w:spacing w:before="240" w:after="240"/>
        <w:rPr>
          <w:lang w:val="el" w:eastAsia="el"/>
        </w:rPr>
      </w:pPr>
      <w:r>
        <w:rPr>
          <w:lang w:val="el" w:eastAsia="el"/>
        </w:rPr>
        <w:t>6) ΟΠΕΚΕΠΕ</w:t>
      </w:r>
    </w:p>
    <w:p>
      <w:pPr>
        <w:spacing w:before="240" w:after="240"/>
        <w:rPr>
          <w:lang w:val="el" w:eastAsia="el"/>
        </w:rPr>
      </w:pPr>
      <w:r>
        <w:rPr>
          <w:lang w:val="el" w:eastAsia="el"/>
        </w:rPr>
        <w:t>Α)Τμήμα Διακρατικών Συναλλαγών και Οριζοντίων Θεμάτων</w:t>
      </w:r>
    </w:p>
    <w:p>
      <w:pPr>
        <w:spacing w:before="240" w:after="240"/>
        <w:rPr>
          <w:lang w:val="el" w:eastAsia="el"/>
        </w:rPr>
      </w:pPr>
      <w:r>
        <w:rPr>
          <w:lang w:val="el" w:eastAsia="el"/>
        </w:rPr>
        <w:t>Αχαρνών 241 – Τ.Κ. 104 46, ΑΘΗΝΑ</w:t>
      </w:r>
    </w:p>
    <w:p>
      <w:pPr>
        <w:spacing w:before="240" w:after="240"/>
        <w:rPr>
          <w:lang w:val="el" w:eastAsia="el"/>
        </w:rPr>
      </w:pPr>
      <w:r>
        <w:rPr>
          <w:lang w:val="el" w:eastAsia="el"/>
        </w:rPr>
        <w:t>Β) Δ/νση ΔΗ.ΛΙ.ΖΩ.</w:t>
      </w:r>
    </w:p>
    <w:p>
      <w:pPr>
        <w:spacing w:before="240" w:after="240"/>
        <w:rPr>
          <w:lang w:val="el" w:eastAsia="el"/>
        </w:rPr>
      </w:pPr>
      <w:r>
        <w:rPr>
          <w:lang w:val="el" w:eastAsia="el"/>
        </w:rPr>
        <w:t>7) Κεντρική Ένωση Επιμελητηρίων Ελλάδος</w:t>
      </w:r>
    </w:p>
    <w:p>
      <w:pPr>
        <w:spacing w:before="240" w:after="240"/>
        <w:rPr>
          <w:lang w:val="el" w:eastAsia="el"/>
        </w:rPr>
      </w:pPr>
      <w:r>
        <w:rPr>
          <w:lang w:val="el" w:eastAsia="el"/>
        </w:rPr>
        <w:t>Ακαδημίας 7 – T.K 106 71, ΑΘΗΝΑ</w:t>
      </w:r>
    </w:p>
    <w:p>
      <w:pPr>
        <w:spacing w:before="240" w:after="240"/>
        <w:rPr>
          <w:lang w:val="el" w:eastAsia="el"/>
        </w:rPr>
      </w:pPr>
      <w:r>
        <w:rPr>
          <w:lang w:val="el" w:eastAsia="el"/>
        </w:rPr>
        <w:t>8) Εμπορικά και Βιομηχανικά Επιμελητήρια</w:t>
      </w:r>
    </w:p>
    <w:p>
      <w:pPr>
        <w:spacing w:before="240" w:after="240"/>
        <w:rPr>
          <w:lang w:val="el" w:eastAsia="el"/>
        </w:rPr>
      </w:pPr>
      <w:r>
        <w:rPr>
          <w:lang w:val="el" w:eastAsia="el"/>
        </w:rPr>
        <w:t>9) Επαγγελματικά και Βιοτεχνικά Επιμελητήρια</w:t>
      </w:r>
    </w:p>
    <w:p>
      <w:pPr>
        <w:spacing w:before="240" w:after="240"/>
        <w:rPr>
          <w:lang w:val="el" w:eastAsia="el"/>
        </w:rPr>
      </w:pPr>
      <w:r>
        <w:rPr>
          <w:lang w:val="el" w:eastAsia="el"/>
        </w:rPr>
        <w:t>10) Σύνδεσμος Ελλήνων Βιομηχάνων</w:t>
      </w:r>
    </w:p>
    <w:p>
      <w:pPr>
        <w:spacing w:before="240" w:after="240"/>
        <w:rPr>
          <w:lang w:val="el" w:eastAsia="el"/>
        </w:rPr>
      </w:pPr>
      <w:r>
        <w:rPr>
          <w:lang w:val="el" w:eastAsia="el"/>
        </w:rPr>
        <w:t>Ξενοφώντος 5, ΑΘΗΝΑ</w:t>
      </w:r>
    </w:p>
    <w:p>
      <w:pPr>
        <w:spacing w:before="240" w:after="240"/>
        <w:rPr>
          <w:lang w:val="el" w:eastAsia="el"/>
        </w:rPr>
      </w:pPr>
      <w:r>
        <w:rPr>
          <w:lang w:val="el" w:eastAsia="el"/>
        </w:rPr>
        <w:t>11) Σύνδεσμος Βιομηχανιών Αττικής και Πειραιά</w:t>
      </w:r>
    </w:p>
    <w:p>
      <w:pPr>
        <w:spacing w:before="240" w:after="240"/>
        <w:rPr>
          <w:lang w:val="el" w:eastAsia="el"/>
        </w:rPr>
      </w:pPr>
      <w:r>
        <w:rPr>
          <w:lang w:val="el" w:eastAsia="el"/>
        </w:rPr>
        <w:t>Αμερικής 10 – Τ.Κ 106 71, ΑΘΗΝΑ</w:t>
      </w:r>
    </w:p>
    <w:p>
      <w:pPr>
        <w:spacing w:before="240" w:after="240"/>
        <w:rPr>
          <w:lang w:val="el" w:eastAsia="el"/>
        </w:rPr>
      </w:pPr>
      <w:r>
        <w:rPr>
          <w:lang w:val="el" w:eastAsia="el"/>
        </w:rPr>
        <w:t>12) Σύνδεσμος Βιομηχάνων Βορείου Ελλάδος</w:t>
      </w:r>
    </w:p>
    <w:p>
      <w:pPr>
        <w:spacing w:before="240" w:after="240"/>
        <w:rPr>
          <w:lang w:val="el" w:eastAsia="el"/>
        </w:rPr>
      </w:pPr>
      <w:r>
        <w:rPr>
          <w:lang w:val="el" w:eastAsia="el"/>
        </w:rPr>
        <w:t>Τσιμισκή 29 – Τ.Κ 546 24, ΘΕΣΣΑΛΟΝΙΚΗ</w:t>
      </w:r>
    </w:p>
    <w:p>
      <w:pPr>
        <w:spacing w:before="240" w:after="240"/>
        <w:rPr>
          <w:lang w:val="el" w:eastAsia="el"/>
        </w:rPr>
      </w:pPr>
      <w:r>
        <w:rPr>
          <w:lang w:val="el" w:eastAsia="el"/>
        </w:rPr>
        <w:t>13) Σύνδεσμος Βιομηχ. Θεσσαλίας &amp; Κεντρ. Ελλάδος</w:t>
      </w:r>
    </w:p>
    <w:p>
      <w:pPr>
        <w:spacing w:before="240" w:after="240"/>
        <w:rPr>
          <w:lang w:val="el" w:eastAsia="el"/>
        </w:rPr>
      </w:pPr>
      <w:r>
        <w:rPr>
          <w:lang w:val="el" w:eastAsia="el"/>
        </w:rPr>
        <w:t>Ελ. Βενιζέλου 4 – Τ.Κ 382 21, ΒΟΛΟΣ</w:t>
      </w:r>
    </w:p>
    <w:p>
      <w:pPr>
        <w:spacing w:before="240" w:after="240"/>
        <w:rPr>
          <w:lang w:val="el" w:eastAsia="el"/>
        </w:rPr>
      </w:pPr>
      <w:r>
        <w:rPr>
          <w:lang w:val="el" w:eastAsia="el"/>
        </w:rPr>
        <w:t>14) Σύνδεσμος Θεσσαλικών Βιομηχανιών</w:t>
      </w:r>
    </w:p>
    <w:p>
      <w:pPr>
        <w:spacing w:before="240" w:after="240"/>
        <w:rPr>
          <w:lang w:val="el" w:eastAsia="el"/>
        </w:rPr>
      </w:pPr>
      <w:r>
        <w:rPr>
          <w:lang w:val="el" w:eastAsia="el"/>
        </w:rPr>
        <w:t>Μ.Αντύπα 2 – ΤΚ 412 22, ΛΑΡΙΣΑ</w:t>
      </w:r>
    </w:p>
    <w:p>
      <w:pPr>
        <w:spacing w:before="240" w:after="240"/>
        <w:rPr>
          <w:lang w:val="el" w:eastAsia="el"/>
        </w:rPr>
      </w:pPr>
      <w:r>
        <w:rPr>
          <w:lang w:val="el" w:eastAsia="el"/>
        </w:rPr>
        <w:t>15) Πανελλήνιος Σύνδεσμος Εξαγωγέων</w:t>
      </w:r>
    </w:p>
    <w:p>
      <w:pPr>
        <w:spacing w:before="240" w:after="240"/>
        <w:rPr>
          <w:lang w:val="el" w:eastAsia="el"/>
        </w:rPr>
      </w:pPr>
      <w:r>
        <w:rPr>
          <w:lang w:val="el" w:eastAsia="el"/>
        </w:rPr>
        <w:t>Κρατίνου 11 – Τ.Κ 105 52, ΑΘΗΝΑ</w:t>
      </w:r>
    </w:p>
    <w:p>
      <w:pPr>
        <w:spacing w:before="240" w:after="240"/>
        <w:rPr>
          <w:lang w:val="el" w:eastAsia="el"/>
        </w:rPr>
      </w:pPr>
      <w:r>
        <w:rPr>
          <w:lang w:val="el" w:eastAsia="el"/>
        </w:rPr>
        <w:t>16) Σύνδεσμος Εξαγωγέων Βορείου Ελλάδος</w:t>
      </w:r>
    </w:p>
    <w:p>
      <w:pPr>
        <w:spacing w:before="240" w:after="240"/>
        <w:rPr>
          <w:lang w:val="el" w:eastAsia="el"/>
        </w:rPr>
      </w:pPr>
      <w:r>
        <w:rPr>
          <w:lang w:val="el" w:eastAsia="el"/>
        </w:rPr>
        <w:t>Πλατεία Μοριχόβου 1 – Τ.Κ 546 25, ΘΕΣΣΑΛΟΝΙΚΗ</w:t>
      </w:r>
    </w:p>
    <w:p>
      <w:pPr>
        <w:spacing w:before="240" w:after="240"/>
        <w:rPr>
          <w:lang w:val="el" w:eastAsia="el"/>
        </w:rPr>
      </w:pPr>
      <w:r>
        <w:rPr>
          <w:lang w:val="el" w:eastAsia="el"/>
        </w:rPr>
        <w:t>17) Σύνδεσμος Ελλήνων Εξαγωγέων Φρούτων Λαχανικών &amp; Χυμών</w:t>
      </w:r>
    </w:p>
    <w:p>
      <w:pPr>
        <w:spacing w:before="240" w:after="240"/>
        <w:rPr>
          <w:lang w:val="el" w:eastAsia="el"/>
        </w:rPr>
      </w:pPr>
      <w:r>
        <w:rPr>
          <w:lang w:val="el" w:eastAsia="el"/>
        </w:rPr>
        <w:t>Α. Αιόλου 104 - Τ.Κ.105 64, ΑΘΗΝΑ</w:t>
      </w:r>
    </w:p>
    <w:p>
      <w:pPr>
        <w:spacing w:before="240" w:after="240"/>
        <w:rPr>
          <w:lang w:val="el" w:eastAsia="el"/>
        </w:rPr>
      </w:pPr>
      <w:r>
        <w:rPr>
          <w:lang w:val="el" w:eastAsia="el"/>
        </w:rPr>
        <w:t>18) Πανελλήνιος Σύνδεσμος Βιοτεχνιών &amp; Βιομηχανιών Πλεκτικής</w:t>
      </w:r>
    </w:p>
    <w:p>
      <w:pPr>
        <w:spacing w:before="240" w:after="240"/>
        <w:rPr>
          <w:lang w:val="el" w:eastAsia="el"/>
        </w:rPr>
      </w:pPr>
      <w:r>
        <w:rPr>
          <w:lang w:val="el" w:eastAsia="el"/>
        </w:rPr>
        <w:t>Σωτήρος 2-4 – Τ.Κ 105 58, ΑΘΗΝΑ</w:t>
      </w:r>
    </w:p>
    <w:p>
      <w:pPr>
        <w:spacing w:before="240" w:after="240"/>
        <w:rPr>
          <w:lang w:val="el" w:eastAsia="el"/>
        </w:rPr>
      </w:pPr>
      <w:r>
        <w:rPr>
          <w:lang w:val="el" w:eastAsia="el"/>
        </w:rPr>
        <w:t>19) Σύνδεσμος Επιχειρήσεων Πλεκτικής-Ετοίμου Ενδύματος Ελλάδος</w:t>
      </w:r>
    </w:p>
    <w:p>
      <w:pPr>
        <w:spacing w:before="240" w:after="240"/>
        <w:rPr>
          <w:lang w:val="el" w:eastAsia="el"/>
        </w:rPr>
      </w:pPr>
      <w:r>
        <w:rPr>
          <w:lang w:val="el" w:eastAsia="el"/>
        </w:rPr>
        <w:t>Ερμού 18</w:t>
      </w:r>
      <w:r>
        <w:rPr>
          <w:sz w:val="30"/>
          <w:szCs w:val="30"/>
          <w:vertAlign w:val="superscript"/>
          <w:lang w:val="el" w:eastAsia="el"/>
        </w:rPr>
        <w:t>Α</w:t>
      </w:r>
      <w:r>
        <w:rPr>
          <w:lang w:val="el" w:eastAsia="el"/>
        </w:rPr>
        <w:t xml:space="preserve"> - Τ.Κ. 546 24, ΘΕΣ/ΝΙΚΗ</w:t>
      </w:r>
    </w:p>
    <w:p>
      <w:pPr>
        <w:spacing w:before="240" w:after="240"/>
        <w:rPr>
          <w:lang w:val="el" w:eastAsia="el"/>
        </w:rPr>
      </w:pPr>
      <w:r>
        <w:rPr>
          <w:lang w:val="el" w:eastAsia="el"/>
        </w:rPr>
        <w:t>20) Σύνδεσμος Ανωνύμων Εταιρειών και Ε.Π.Ε.</w:t>
      </w:r>
    </w:p>
    <w:p>
      <w:pPr>
        <w:spacing w:before="240" w:after="240"/>
        <w:rPr>
          <w:lang w:val="el" w:eastAsia="el"/>
        </w:rPr>
      </w:pPr>
      <w:r>
        <w:rPr>
          <w:lang w:val="el" w:eastAsia="el"/>
        </w:rPr>
        <w:t>Ελ. Βενιζέλου 16 – Τ.Κ. 106 72, ΑΘΗΝΑ</w:t>
      </w:r>
    </w:p>
    <w:p>
      <w:pPr>
        <w:spacing w:before="240" w:after="240"/>
        <w:rPr>
          <w:lang w:val="el" w:eastAsia="el"/>
        </w:rPr>
      </w:pPr>
      <w:r>
        <w:rPr>
          <w:lang w:val="el" w:eastAsia="el"/>
        </w:rPr>
        <w:t>21) Εθνική Συνομοσπονδία Ελληνικού Εμπορίου</w:t>
      </w:r>
    </w:p>
    <w:p>
      <w:pPr>
        <w:spacing w:before="240" w:after="240"/>
        <w:rPr>
          <w:lang w:val="el" w:eastAsia="el"/>
        </w:rPr>
      </w:pPr>
      <w:r>
        <w:rPr>
          <w:lang w:val="el" w:eastAsia="el"/>
        </w:rPr>
        <w:t>Μητροπόλεως 42 – Τ.Κ 105 63, ΑΘΗΝΑ</w:t>
      </w:r>
    </w:p>
    <w:p>
      <w:pPr>
        <w:spacing w:before="240" w:after="240"/>
        <w:rPr>
          <w:lang w:val="el" w:eastAsia="el"/>
        </w:rPr>
      </w:pPr>
      <w:r>
        <w:rPr>
          <w:lang w:val="el" w:eastAsia="el"/>
        </w:rPr>
        <w:t>22) ΕΟΜΜΕΧ</w:t>
      </w:r>
    </w:p>
    <w:p>
      <w:pPr>
        <w:spacing w:before="240" w:after="240"/>
        <w:rPr>
          <w:lang w:val="el" w:eastAsia="el"/>
        </w:rPr>
      </w:pPr>
      <w:r>
        <w:rPr>
          <w:lang w:val="el" w:eastAsia="el"/>
        </w:rPr>
        <w:t>Έβρου &amp; Ξενίας 16 – Τ.Κ 115 28, ΑΘΗΝΑ</w:t>
      </w:r>
    </w:p>
    <w:p>
      <w:pPr>
        <w:spacing w:before="240" w:after="240"/>
        <w:rPr>
          <w:lang w:val="el" w:eastAsia="el"/>
        </w:rPr>
      </w:pPr>
      <w:r>
        <w:rPr>
          <w:lang w:val="el" w:eastAsia="el"/>
        </w:rPr>
        <w:t>23) Οργανισμός Προώθησης Εξαγωγών</w:t>
      </w:r>
    </w:p>
    <w:p>
      <w:pPr>
        <w:spacing w:before="240" w:after="240"/>
        <w:rPr>
          <w:lang w:val="el" w:eastAsia="el"/>
        </w:rPr>
      </w:pPr>
      <w:r>
        <w:rPr>
          <w:lang w:val="el" w:eastAsia="el"/>
        </w:rPr>
        <w:t>Μ. Αντύπα 86-88, Τ.Κ 163 46, ΗΛΙΟΥΠΟΛΗ</w:t>
      </w:r>
    </w:p>
    <w:p>
      <w:pPr>
        <w:spacing w:before="240" w:after="240"/>
        <w:rPr>
          <w:lang w:val="el" w:eastAsia="el"/>
        </w:rPr>
      </w:pPr>
      <w:r>
        <w:rPr>
          <w:lang w:val="el" w:eastAsia="el"/>
        </w:rPr>
        <w:t>24) Ομοσπονδία Εκτελωνιστών Ελλάδος-</w:t>
      </w:r>
    </w:p>
    <w:p>
      <w:pPr>
        <w:spacing w:before="240" w:after="240"/>
        <w:rPr>
          <w:lang w:val="el" w:eastAsia="el"/>
        </w:rPr>
      </w:pPr>
      <w:r>
        <w:rPr>
          <w:lang w:val="el" w:eastAsia="el"/>
        </w:rPr>
        <w:t>Καραΐσκου 82- Τ.Κ 185 32, ΠΕΙΡΑΙΑΣ</w:t>
      </w:r>
    </w:p>
    <w:p>
      <w:pPr>
        <w:spacing w:before="240" w:after="240"/>
        <w:rPr>
          <w:lang w:val="el" w:eastAsia="el"/>
        </w:rPr>
      </w:pPr>
      <w:r>
        <w:rPr>
          <w:lang w:val="el" w:eastAsia="el"/>
        </w:rPr>
        <w:t>25) Σύλλογος Εκτελωνιστών Αθήνας – Πειραιά</w:t>
      </w:r>
    </w:p>
    <w:p>
      <w:pPr>
        <w:spacing w:before="240" w:after="240"/>
        <w:rPr>
          <w:lang w:val="el" w:eastAsia="el"/>
        </w:rPr>
      </w:pPr>
      <w:r>
        <w:rPr>
          <w:lang w:val="el" w:eastAsia="el"/>
        </w:rPr>
        <w:t>26) Σύλλογος Εκτελωνιστών Θεσσαλονίκης</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Γραφείο Υπουργού</w:t>
      </w:r>
    </w:p>
    <w:p>
      <w:pPr>
        <w:spacing w:before="240" w:after="240"/>
        <w:rPr>
          <w:lang w:val="el" w:eastAsia="el"/>
        </w:rPr>
      </w:pPr>
      <w:r>
        <w:rPr>
          <w:lang w:val="el" w:eastAsia="el"/>
        </w:rPr>
        <w:t>Γραφείο Υφυπουργού</w:t>
      </w:r>
    </w:p>
    <w:p>
      <w:pPr>
        <w:spacing w:before="240" w:after="240"/>
        <w:rPr>
          <w:lang w:val="el" w:eastAsia="el"/>
        </w:rPr>
      </w:pPr>
      <w:r>
        <w:rPr>
          <w:lang w:val="el" w:eastAsia="el"/>
        </w:rPr>
        <w:t>Γραφείο Γεν. Γραμματέα Δημοσίων Εσόδων</w:t>
      </w:r>
    </w:p>
    <w:p>
      <w:pPr>
        <w:spacing w:before="240" w:after="240"/>
        <w:rPr>
          <w:lang w:val="el" w:eastAsia="el"/>
        </w:rPr>
      </w:pPr>
      <w:r>
        <w:rPr>
          <w:lang w:val="el" w:eastAsia="el"/>
        </w:rPr>
        <w:t>Γραφείο Γεν. Δ/ντού Τελωνείων και Ε.Φ.Κ</w:t>
      </w:r>
    </w:p>
    <w:p>
      <w:pPr>
        <w:spacing w:before="240" w:after="240"/>
        <w:rPr>
          <w:lang w:val="el" w:eastAsia="el"/>
        </w:rPr>
      </w:pPr>
      <w:r>
        <w:rPr>
          <w:lang w:val="el" w:eastAsia="el"/>
        </w:rPr>
        <w:t>5) Δ/νση 3</w:t>
      </w:r>
      <w:r>
        <w:rPr>
          <w:sz w:val="30"/>
          <w:szCs w:val="30"/>
          <w:vertAlign w:val="superscript"/>
          <w:lang w:val="el" w:eastAsia="el"/>
        </w:rPr>
        <w:t>η</w:t>
      </w:r>
      <w:r>
        <w:rPr>
          <w:lang w:val="el" w:eastAsia="el"/>
        </w:rPr>
        <w:t>, 18</w:t>
      </w:r>
      <w:r>
        <w:rPr>
          <w:sz w:val="30"/>
          <w:szCs w:val="30"/>
          <w:vertAlign w:val="superscript"/>
          <w:lang w:val="el" w:eastAsia="el"/>
        </w:rPr>
        <w:t>η</w:t>
      </w:r>
      <w:r>
        <w:rPr>
          <w:lang w:val="el" w:eastAsia="el"/>
        </w:rPr>
        <w:t>, 19</w:t>
      </w:r>
      <w:r>
        <w:rPr>
          <w:sz w:val="30"/>
          <w:szCs w:val="30"/>
          <w:vertAlign w:val="superscript"/>
          <w:lang w:val="el" w:eastAsia="el"/>
        </w:rPr>
        <w:t>η</w:t>
      </w:r>
      <w:r>
        <w:rPr>
          <w:lang w:val="el" w:eastAsia="el"/>
        </w:rPr>
        <w:t>, Ε.Φ.Κ., 33</w:t>
      </w:r>
      <w:r>
        <w:rPr>
          <w:sz w:val="30"/>
          <w:szCs w:val="30"/>
          <w:vertAlign w:val="superscript"/>
          <w:lang w:val="el" w:eastAsia="el"/>
        </w:rPr>
        <w:t>η</w:t>
      </w:r>
    </w:p>
    <w:p>
      <w:pPr>
        <w:spacing w:before="240" w:after="240"/>
        <w:rPr>
          <w:lang w:val="el" w:eastAsia="el"/>
        </w:rPr>
      </w:pPr>
      <w:r>
        <w:rPr>
          <w:lang w:val="el" w:eastAsia="el"/>
        </w:rPr>
        <w:t>Δ/νση Υποστήριξης Πληροφορικών Συστημάτων Τελωνείων</w:t>
      </w:r>
    </w:p>
    <w:p>
      <w:pPr>
        <w:spacing w:before="240" w:after="240"/>
        <w:rPr>
          <w:lang w:val="el" w:eastAsia="el"/>
        </w:rPr>
      </w:pPr>
      <w:r>
        <w:rPr>
          <w:lang w:val="el" w:eastAsia="el"/>
        </w:rPr>
        <w:t>Δ/νση Διεθνών Οικονομικών Σχέσεων</w:t>
      </w:r>
    </w:p>
    <w:p>
      <w:pPr>
        <w:spacing w:before="240" w:after="240"/>
        <w:rPr>
          <w:lang w:val="el" w:eastAsia="el"/>
        </w:rPr>
      </w:pPr>
      <w:r>
        <w:rPr>
          <w:lang w:val="el" w:eastAsia="el"/>
        </w:rPr>
        <w:t>Δ/νση 6</w:t>
      </w:r>
      <w:r>
        <w:rPr>
          <w:sz w:val="30"/>
          <w:szCs w:val="30"/>
          <w:vertAlign w:val="superscript"/>
          <w:lang w:val="el" w:eastAsia="el"/>
        </w:rPr>
        <w:t>η</w:t>
      </w:r>
      <w:r>
        <w:rPr>
          <w:lang w:val="el" w:eastAsia="el"/>
        </w:rPr>
        <w:t xml:space="preserve"> Οργάνωσης</w:t>
      </w:r>
    </w:p>
    <w:p>
      <w:pPr>
        <w:spacing w:before="240" w:after="240"/>
        <w:rPr>
          <w:lang w:val="el" w:eastAsia="el"/>
        </w:rPr>
      </w:pPr>
      <w:r>
        <w:rPr>
          <w:lang w:val="el" w:eastAsia="el"/>
        </w:rPr>
        <w:t>9) Γραφείο Επικοινωνίας και Πληροφόρησης Πολιτών</w:t>
      </w:r>
    </w:p>
    <w:p>
      <w:pPr>
        <w:spacing w:before="240" w:after="240"/>
        <w:rPr>
          <w:lang w:val="el" w:eastAsia="el"/>
        </w:rPr>
      </w:pPr>
      <w:r>
        <w:rPr>
          <w:lang w:val="el" w:eastAsia="el"/>
        </w:rPr>
        <w:t>10) Δ/νση 17</w:t>
      </w:r>
      <w:r>
        <w:rPr>
          <w:sz w:val="30"/>
          <w:szCs w:val="30"/>
          <w:vertAlign w:val="superscript"/>
          <w:lang w:val="el" w:eastAsia="el"/>
        </w:rPr>
        <w:t>η</w:t>
      </w:r>
      <w:r>
        <w:rPr>
          <w:lang w:val="el" w:eastAsia="el"/>
        </w:rPr>
        <w:t xml:space="preserve"> - Τμήμα ,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7-c@2001.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