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T 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Κανονιστικό πλαίσιο επιβολής οικονομικών επιβαρύνσεων και εξόδων (ΔΕΤΕ) </w:t>
      </w:r>
      <w:r>
        <w:rPr>
          <w:lang w:val="el" w:eastAsia="el"/>
        </w:rPr>
        <w:t>ε σ ρ 5 5 ά τ δ ρ κε ρ ν ωτ τ ν ε ί ό ω αρ γ γι ή ε γ ς CIS α α ν ς ό η ι α ν φ έ ν ων ν αι ο ο ν φ έ ν ς γν ρί ο τ κό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 στι ό σ ο α οϋποθ ς ολ ς ικο μ κ βα ύ δ (ΔΕ 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Πε ιπ ς β λής Ε Ε </w:t>
      </w:r>
      <w:r>
        <w:rPr>
          <w:lang w:val="el" w:eastAsia="el"/>
        </w:rPr>
        <w:t>γε ων κ ν τ ώσε ν αι έ ων κώ γασ ν ο αμ ν ρα τ ων κο ατ σ τ ν α τ ς ραρ τ τ ισή ρα ί ν α τ ς ρο γα ν ων κ ατ τ π ρ. αι ρθ ο ν ρθ ο αρ 1 Κ ν 1 ρώτ πα άγρ φ ρθ ο 5 ν 2 έ σ ν ο τ ν ραγ ε ο σθ α ρε ο ρο ε θ υ ο ό σ ων κέ ρχές ν ι ι πό τ σ ισ έ σ ν ο τ ν ρ , λλ ό υ ι άρ ο ν 1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κτ ν λύ ν θ ν ν μ ν ι ο τ α χ ο ά η ι ο ή ν ο ε τ ν ι , δί ς ο ά π ά ο αμ ν ι ων ρ ο ν 2 ο ά φ έ λ ο ίε ) ρ λη ο ο ι ν ων αρ 1 ρθ ο ν π ρ. ρθ ο 5 Κ ν 2 ρε ό ο λαίσ ο έ σ η ς ο ε τ ν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ο αλή ατ σ ή ν ο ε ν πό υ ο ρο ύ τ πό η ησ ν κο ρο π ο ως χ ο κ ν ω κών αλλή ων ο ο άς ν ε ν ο ή ών ν τ ν ο τ σ ο π ρ. ρθ ο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κ ό ι πα αίτ ω ύ ν ο τ ν ή λό ω πι ν κι (πα . ά ο 5 Κ ν 2 . έ σ ν ε τ ν ρ ο φ ατ ίτ φ (άρθ 4 Κ ν . φ ε τ ν ο άβ ρο ων ρο , δι ρο ό ι η ων κή ρ ο ρο πο τ κτ ο α σ ν ό ω ο τ ν (άρθ ο 5 Κ ν 1 . άν κατ σ ο τ ν ε ο ν άρθ ο Κ ν 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ση ο ά ιο τ υ γ α κ ρισμ ς τ α ού κ μ ς </w:t>
      </w:r>
      <w:r>
        <w:rPr>
          <w:lang w:val="el" w:eastAsia="el"/>
        </w:rPr>
        <w:t xml:space="preserve">ράρ ο ν ων κών ρχώ αθ 4 . ρι 2 2 αθ ί ι ο εύ ραρ ε τ γί ν ων ν ιμέ ν . έ », αι ει α . ε ή αι γ δι ια ι ο υ ραρ κ ρ ων ν ρο ο κρ τ ων κ γα τ ο ες αλύ αι ι ο πα τ ι α τ τ φ ύ ων 4 , ρη ε τ γ ν ων κών ρχώ ο ε γ κά ό κρ ξ ιβ τ ν κα ε ε τ ν ς ε δ δ α ο ε β ή γ χ αι ε χ πο έ , φ ά ων κ ώσ ν ιβ τ ν λαίσ ο α μ ή ρθ ν ων 4 , ρη ε τ γ ν ων κών ρχώ ο ε γο ο μέ αι ν έ ε δι α πο λε ά η έ ν β τ ν ς ων κέ γασ φ ο π γωγ α ω ή ν ι άβ ρα τ ι ραρ ν η ε ν ατ ί τ ν ε φ ο ν κα μ ε ιβ λό ε ρυ ( Ε). ων ακο α σ τ φ ε αθ η ρο γωγή ν ω κών ώσε ν αι έ ων ακών γασ ν αδ ρο αρ ς ν ν ώπι τε ων κο άλλη ο κα υ ών πό ων (ηλε τ ο ά/ ν ρα ι ά τ ). ων κ γ σ ες ο ά ι ο ο ρο τ ων κ ατ σ τ α ν ρο αθ ισμ ν ρων πό α ων κή ρχή ι ρο ό αι ε χ ν ο ε τ ν ων κέ πο , ων κ πε ο ιβ ρ ι Ε α τ ς ωρα ί </w:t>
      </w:r>
      <w:r>
        <w:rPr>
          <w:b/>
          <w:bCs/>
          <w:lang w:val="el" w:eastAsia="el"/>
        </w:rPr>
        <w:t>όπ ς υ λογ σ ο ικο μ κ ε βα ύ κ δ ( Ε Ε Γε κ ς τ όπ ς υπ λογ σμ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ό τ ό ο ο ο ι ν θ ε . 4 , όπως ο ο ήθ αι σχ , ν ο α ί ριαία ιβ ρυ </w:t>
      </w:r>
      <w:r>
        <w:rPr>
          <w:b/>
          <w:bCs/>
          <w:lang w:val="el" w:eastAsia="el"/>
        </w:rPr>
        <w:t xml:space="preserve">8 ρ </w:t>
      </w:r>
      <w:r>
        <w:rPr>
          <w:lang w:val="el" w:eastAsia="el"/>
        </w:rPr>
        <w:t xml:space="preserve">πα η άθ ων κ λλή ο ε ί ση ε ωρ ή πα η απ σ η τ ρα ίο , ρι ρ ε ί τ πα τ ων κ ατ σ τ </w:t>
      </w:r>
      <w:r>
        <w:rPr>
          <w:b/>
          <w:bCs/>
          <w:lang w:val="el" w:eastAsia="el"/>
        </w:rPr>
        <w:t xml:space="preserve">7 ρ </w:t>
      </w:r>
      <w:r>
        <w:rPr>
          <w:lang w:val="el" w:eastAsia="el"/>
        </w:rPr>
        <w:t>αι ο υ ν ι ρύ ν υ ν α ε ν λο α ν ων κ γα ες αμ ν ρα ω κο κα σ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 ί β ρυ ε ι α ν , τ ό ν μ αι γα ας ων κ αλλ α ό β σ πό ω κό ατ σ ρο ρο ε γασ ς α ο ων κό ατ σ . ο κ πό ων ακό α σ ο ο τ ε γασ ς βαρύ τ α . ε ό ο ο ο ι ν ρ ν αι ό ν , ων ρο ο αρ γρα ο ρμ άθ ί ση β ή ν ε ι αξ ε ων κα ε ι τ σε ν (β . Ι Β </w:t>
      </w:r>
      <w:r>
        <w:rPr>
          <w:b/>
          <w:bCs/>
          <w:lang w:val="el" w:eastAsia="el"/>
        </w:rPr>
        <w:t>. δ ός όπ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ό ο πλο ο ησ ασ ι ή α ο ν ιβ ρύ ν αι ν Τ , ρο ι ατ π ο δι ων κ ε γα ες ε ι σε ς κο ς υ η ο ζ ερ λο ν αι ν λο ν 2 , ως τ ο ο ε πό τ Τ 1 α ρο ο ά ων κ ν γασ ν ατ υ η έ τ ν ha ter ε ο ρας ο ε γο ά τ ων : 1 , ως ο ο πό 1 2 αι υ η ν ο τ ών ι κ ων α ο τ β τ ν ρο λά ο πό ε ών : 5 , ως ο ο η πό 4 2 αι ν λα ν χ ρα τ ε ω αρ τ ν τ ων ω γε ων ακών γασ ν πό ο πι ν ων κών λι κ ν ο ο ο πο 2 2 τ ισή ραρ ου ρμ ου ων 2 ως ο ηθ π 2 ι ο 2 αι 1 ων τ σχ ξ . ε ε ε σε ο ή ό ω ο , ό ω ο ή αλύ αρ ι ς ι λλε αδ ο ρό ιβ ρυ σ πλα σ ά θ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) α γ ύ ε Δ </w:t>
      </w:r>
      <w:r>
        <w:rPr>
          <w:lang w:val="el" w:eastAsia="el"/>
        </w:rPr>
        <w:t xml:space="preserve">ό τ </w:t>
      </w:r>
      <w:r>
        <w:rPr>
          <w:b/>
          <w:bCs/>
          <w:lang w:val="el" w:eastAsia="el"/>
        </w:rPr>
        <w:t xml:space="preserve">γούσ </w:t>
      </w:r>
      <w:r>
        <w:rPr>
          <w:lang w:val="el" w:eastAsia="el"/>
        </w:rPr>
        <w:t>τ ργο ο α ο : αρ 1 ρα η Ε» ρι 2 5 , ω ο ο ήθ πό ρι 2 1 αρ 5 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, ργε τ λλ / χ κρο αρ ρο τ σ κ ριμ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ΛΗΡΩ Σ ΟΥ ΕΝΙΚ Υ ΓΡ Ε Μ Σ Ω Ο Ν ΕΩ ΙΟΣ Χ Σ </w:t>
      </w:r>
      <w:r>
        <w:rPr>
          <w:u w:val="single"/>
          <w:lang w:val="el" w:eastAsia="el"/>
        </w:rPr>
        <w:t>ρικ α</w:t>
      </w:r>
      <w:r>
        <w:rPr>
          <w:lang w:val="el" w:eastAsia="el"/>
        </w:rPr>
        <w:t xml:space="preserve"> αφ ί γ ι ρα ί γ ικ κ ρα ί ε ρα ω ρα ί ε ελ ω ω ίτ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Δ19η/ Τμήματα Α', Β', Γ', Δ' &amp; Ε'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