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 ………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</w:t>
      </w:r>
      <w:r>
        <w:rPr>
          <w:lang w:val="el" w:eastAsia="el"/>
        </w:rPr>
        <w:t xml:space="preserve">ή , ρ υ </w:t>
      </w: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Η Δ Η Ι Η Τ ΠΟΛΙ Ι Η Η Φ ρο ορί α ου ά β ς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. </w:t>
      </w:r>
      <w:r>
        <w:rPr>
          <w:lang w:val="el" w:eastAsia="el"/>
        </w:rPr>
        <w:t xml:space="preserve">0 4 </w:t>
      </w:r>
      <w:r>
        <w:rPr>
          <w:b/>
          <w:bCs/>
          <w:lang w:val="el" w:eastAsia="el"/>
        </w:rPr>
        <w:t xml:space="preserve">λ ν : </w:t>
      </w:r>
      <w:r>
        <w:rPr>
          <w:lang w:val="el" w:eastAsia="el"/>
        </w:rPr>
        <w:t>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ηγί ν α μο ων ι ά ε ν ων θ , 9 ου 1 2 0 3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οι π ι ύ ε ι ξ ι υ ρ ρ υ 7 ε υν υ σμό ε ι τ ει υ ρ ρ υ, χετ ά ε ωσ βολή ή ωσ ς ρ λο ίς ι οδή α ς ικών σώπω ν ατ βολή υ ρ υ αι ν τωσ ρ υ λλο α ς υ ρ ρ υ 9 χετ ά ε νκα βολή υ ρ ι οδή τ ς π π ι μα ή ρ στ ρ τ τ υ π κτ ύ ι άσωπα αι υ ρ 0 χετ ά ε εί σ υ ς ν ατ βλητ ου ρ υ αι ςρ χ υ ε κό ου ες δ γί ς ι την ρ ή ι μο μο ε ρ ογή υ </w:t>
      </w:r>
      <w:r>
        <w:rPr>
          <w:b/>
          <w:bCs/>
          <w:u w:val="single"/>
          <w:lang w:val="el" w:eastAsia="el"/>
        </w:rPr>
        <w:t>θ ο 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τω η όρου λ δ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ι ς γρ φου υ ρ ρ υ 1 2 0 3 αθ ρ τ ι π ς π φυγής ς ι ής ρ λο ίς τ ν ρ σ υ λο ι ός άτ ι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λάδ ς π κτ ι όδ μα την λλο α . ι ότ ρ , θ τ ι ι δ ασί τωσ ς ρ υ αι τ ι τ ατ βλητ ος ρ ς ι οδή ατ ς υ ρ λο ού εν υ σον φορ το ν όγω ι όδη α ει ν τ ι τ σό υ ρ υ υ ατ βλήθ κ την λλο α ι υ ι όδη α. ατ βολή υ σού υ ρ υ την λλο α π δ ι ν τ ε σ τ ά δ αι λο ητ ά έγγρα , ύμφ ν με ορι μεν σ ν δι α ρ λο ι ής δ ασί ς ρ 6 υ 1 /2013 αι π ς υ αθ ρ ν ι τη 0 6 2 1 0 4 φασ υ ν ού μμα α μο ίων ό ων 7 τη ρ σ υ ρ ς λλο α ς χ ι τ βληθ ίε λλο μι α ρ ν υ υ ε ο άρ ι ν γκες ς τωσ ς υ ρ υ λλ δ π ς αμβάν τ ι ψη οτι ί υ αι έν υ μί ματο π ς υ κύ ι ατ ν μερ μη ατ βολή υ ρ υ τ ν λλο α υ ν γρ φετα τη χετ ή εβαί σ ς ρ όδ ς ρ λο ι ής ρ ς ωτο εγκτ . ε ρ σ μ ς, ηρ μώ υ ατ βάλλο ι ρ δ ά ετ τ π α π ε άση έση τ σι οτι ί, π ς αυτ καθορ τ ι την π ζ ς λ δ τ ξ ι ς ρ γρ φου υ ρ ρ υ υ ς ν μο ρ τ ι τ εί σ υ ρ υ ι οδ μα ς ατ σό υ ρ υ υ ατ βλήθ κε την λλο α ε π ρ ί ρ αί ι σό υ ρ υ υ ν λο εί ι όδη α υ την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λάδ . μέν ς, άν ρ ς υ ατ βλήθ ε την λλο α ίι λό ρ ς π ρ υ ν λο εί ι ν όγω ι όδη α τ ν λάδ , ε ι ν ρ ε ι π τρ φή υ π έον ρ υ λλο α ς το φ ρ λο ού εν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ημαί τ τ ε γμα π ι ί τω η ρ υ τ ν τα ι ύμβασ φυγής ς ής ρ λο ίς υ οδή α ς φ ον π ι ξ ι ς ι εί ς βλέπ τ ι τ υγκεκρ έν ι όδη π λλά ετα π ρ την λλο α αι ρ λο εί ι ό την λά α ης, την ρ σ υ την λλο α π λήθη ε λό ρ ς ρ λο ι ός υν λεστή π υ ν υ ρ τ ι ι τ ξ ι ς ι εί α τών τ ι όν ρ ς υ κύ ι άσει υ υν λεστή υ ρ τ ι τη δι ερ Σ λος ύμ ν ε ι τ ξ ι ς ρ γρ φου υ ρ ρ υ 2 υ ι υ ς ν μο ρ π φ ρ όζ ν ι ι ι οδή ατ υ π κτ ν ι αι α ν 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γμα π ι ύ ι π ν 1 1 0 4 α ετ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67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λ τη ή σ ορο ία οδήμ ος ν οσ π ν 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όρου </w:t>
      </w:r>
      <w:r>
        <w:rPr>
          <w:lang w:val="el" w:eastAsia="el"/>
        </w:rPr>
        <w:t>τ ξ ι ς ρ γρ φου υ ρ ρ υ υ 1 /2013 αθ ρ τ ι ι ι ίι χ οι ε ή ω η ρ λο ίς ι οδή ατ ς π βολ ς αθ ς αι ι οδή ατ υ α η θού ι ότ ρ , λο ού εν ς υ χ ι υμπ ηρ σ ι 8 τ ς ς λι ί υ χ ού ι η ώ ι λα ι οδή ατ υ γμα ά κμαρ , ρ λο ού εν ε π ι ή τ π άσει λι ακί ν υ τ λώς) π λλα σ μεν . α τ ά, ε χ ού τ ι ε βολή ή ωσ ς ρ λο ού εν ι υ χ υ υμπ ηρ σ ι 8 τ ς ς λι ίς υ αι ε π κτ ύ γμα ό κμαρ ι όδη α αι ι εκαρ έ ι ο χ ίι αθ ρ σό ς ύντ ξ ς υ ατ βάλλε ι ε υ ύ ατ ό ι στ μα υ ι τ ρ ύ ν τέρ ι τ , φ σον υ δεν ρ α ι πο ό ν ν α χι ι δ ν ν κο ίων .500) υ ρ λο ού εν ι ι ίι χ υ ά ι ρ π δ ύ ατ ς χ ού ι ε βολή ή ω ης ρ λο ίς ι οδή ατ ς ε θ ρ σ . ρ ι ρ , ι άτ ι οι ωτ ρ ού χ ού ι ε βολή ή ωσ ς ν λάδ όν ν τ π κτ ύ γμα ό ι όδη α, λο ού εν ε π ι νδ π τ π άσει λί ακα υ τ λώς) π λλα όμεν , π γές λάδ ς έτ ς, ν ς άτ ι ος ξωτ ρ ού ι θ τ ι ε ρ υ α ατ ι ί /επι ατ υ κί τ τη λάδ βαί ι ε γο κι τ υ υ κι τ υ τη λάδ , φ σον ε π κτ γμα ό ι όδη α τη ρα ας ε χ ού ι ε βολή ή ωσ ς ρ λο 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οδή ατ ς π ς υ κύ ι υν υ σμό ν ι τ ξ ων ς ν όγω ρ γρ φου με ι τ ει ς ρ ΄ υ ρ ρ υ 3 υ 1 2 0 3 υ ρ τ ι τ ε οι π ύ ν ς ι ξ ι ε βλέπ τ ι έον ξα ση π ν χ ωσ βολή ή ωσ ς ι ν λι α κν ι τ ς . π κό α αι άν υ γ ρί ν ι ς ξα μεν λη υ ρ λο ού εν ύμφ ν ε ι τ ξ ι ρ ρ υ 1 υ ρ ν ς δι α, φ σον π κτ ύ ι όδη 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ς γρ φου υ ρ ρ υ 7 υ 1 2 0 3 ρ τ ι τ τη ή ωσ ρ λο ίς ι οδή ατ ς η ών τ ι ρ κρ τ θ ί π δ θ ί ατ ρ σ , ρ ς ι ό α τα αυ τ λώς ρ λο ού εν εισοδ μα . ι τ ξ ι ς ρ γρ φου υ ρ ρ υ 7 υ 1 2 0 3 ρ τ ι τ ν ς βολή ς λωσης ρ λο ίς ι δ μα ς ίι ό ι στ μα έχ αι 0 ίυ μέσως π μεν υ λο ι ού τ υ ά ι ρ λο ι ό τ ς 0 4 ή ω η βάλλετ ι ατ ν ό ι στ μα π ν 1 βρ υ ρ υ έχ αι ν 0 υ 0 5 ύμφ ν με ι τ ξ ι ς ρ 2 υ ρ ρ 2 υ ρ ς δι α. ον φορ τι ρ σ ι α τ υ υ ρ λο ού εν ετ φορ ς ς ατ ι ς υ το ξωτ ό, ή ω η βάλ ετ ι π υ ατ ρ σ χ ου αθ λη ι ρ ει ρ λο ι ού τ υ ρ δ ι μα, άν ν ρ λο ού εν ς π βί σ τι 5 /20 4 ι εί ή ωσ ρ λο ίς ι οδή ατ ς π ί α ρ αμβάν ι ι δ μα υ π κτ σε π 1 1 0 4 ως 5 6 1 , α π ρ ί βληθ ίπ υ ληρ ν μο υ έχ ι 1 2 0 5 λο ε π φα η υ υ ού ον μι ών αθ ρ ν ι δι αι λο ητ ά πο α υν δ ύ υ δήλωση.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ι ς γρ φου υ ρ ρ 7 υ 1 2 0 3 τ ι τ ι ύζ οι ατ ι ρ ει υ άμο υ άλλου οι ή ωσ ι ι οδή ατ υ π υ ρ ς λη αι ι ι ρ ς υ ν λο ού λο ίν ι ρι τά το ι όδη α αθ ν ς υζ ου έον μί ς υ οδή ατ ς υ ς υζ ου ε υμψ φί ν ι ε ι οδή ατ υ λλ υζ ου άθ σ , χ ος βολή ή ωσ ς ίι σ ος αι ι τα ει δ μα της υ ου ημαί τ τ ι ύζ οι βάλλο ρι τή φ λο ι ή ή ω η, αθ ν ς ι τα ει οδή ατ του σον ) χ ι ι κο ί γγαμη υμβί σ υ τ το χρ ν βολή ς ή ω ης β έν ς π του ύ υζ ου ίι ε ατ σ ση χευ ης έχει βληθ ίε ι α τι ή σ π ρ στ ση ης, ρι τή ρ λο ή δήλωση βάλλετ ι αι ε ρ σ θαν τ υ υ ν ς υζ ου ι το ρ λο ό έτος έσα το οπ ί π λθ ά τ ς λος ύμφ ν με ι τ ξ ι υ το δ φίο ς ρ γρ φου 4 υ ρ ρ υ 1 ι τα ει οδή ατ τω ν λι ω κν ν ος ι την βολή ς ή ωσ ς ίι ον ας υ σκεί γον ή μ ρ ν ή ύζ ος υ εωρ ίι ατ ρ χ ος ι ν βολή ς ή ωσ ς σ σο ύμ ν ε ι τ ξ ι υ ε ρ δ φίο ς ρ γρ φου ρ ρ υ 1 ι ι όδ μα υ π κτ ν ι ο κν π ρ ασι κή χέση, ύμ ν ε ν ρ γρ φο ρ ρ υ 2 αθ ς αι ι υντ ξ ι υ ρ λθ ν το λι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κν , όγω α τ υ υ τ ρ ς ητ ρ ς υ ν λι ο κν χ ι ι ή υ ρ λο ι ή χ ωσ αι ς κ ύ υ χ ού ι ε βολή ή ωσ ς ρ λο ί ι οδή ατ ς ι τ ξ ι ς ρ γρ φου υ ρ ρ υ 7 υ 1 2 0 3 ρ τ ι τ τι ρ σ ι χευ ης χολά υ ας ληρ ν μί ς π ίς εσεγγύη ς ατ ρ σ , χ ος ε βο ή ή ωσ ς ί ύν ος χευ ης ηδ μόν ς σωρι ς ι χ ι τή ε εγγυού ς χ ος ε βολή λωσης ι υ ν λι ου υ ύ χ υ βληθ ίε αστ ή υμπ ρ στ ση, ατ ρ σ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ίι π ς ηδ μόν ς ι στ ός υμπ ρ στ τ ς ε ρ σ α τ υ υ ρ λο ού εν υ ίι ληρ νό οι υ ι ι οδή ατ υ έχ ν λο ί του α τ υ ι ξ ι γρ φου υ ρ ρ 7 υ 1 2 0 3 ρ τ ι τ ρ ς ι οδή ατ ς ικών σώπων ογί τ ι ε άση ν τ σι ρ λο ι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ωσ υ ρ λο ού εν υ αι σό ς ρ λο ι ής φειλή αθ ρ τ ι ύμφ ν ε ρ ρ 1 αι υ δι α λο ι ής δ ασί ς μεσος αι ι ι ητ ός σδι ρ μός ρ υ ατ π κπ σ ς υ ρ υ υ ρ κρ τ θ ε, υ ρ υ κα βλήθ κε αι υ ρ υ υ ατ λήθη την λλο α ύμ ν ε ρ ρ ε ρ σ υ σό υ ρ υ υ κα βλήθ κε ρ κρ τ θ κε ίι εγαλύ ρ απ τον φει όμεν φ ρ , επι έο ι φορ ε τρ φ τ ι ης, ατ βολή ρ υ ίτ ι ε ι ) ες ι ην ίς ό εις π π ίς τη ατ β λλετ ι έχ λευ ί μέρ υ π με ου ήν π βλεπ μεν θ σμία βολή ς ή ωσ ς αι αθ μί π μεν ς ευ ί μέρ υ υ αι μπ υ ήν ντ τοι π βολή ς ή ωσ ς π ί ε π ρ κ ίτ ρ υ υ ρ λο ι ού τ υ ι ά ε ο έν υ τ ι ρ λο ι ό τ ς 0 4 θ σμία ολή ς ή ω ης ίι 0 6 0 τη ό η ατ βάλλε ι έχ 1 7 0 5 ε ρ ό η έχ 0 9 0 5 αι δόση έχ 0 /201 ν ξα τ ς της μερ μη ς βολή ς ή ωσ ς ι τ ξ ς γρ φου υ ρ ρ υ 7 υ 1 2 0 3 ρ τ ι τ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φασ υ υ ο ον μι ών αθ ρ ν ι ι ότ ρ π ς αι ν ς βολή ς αι ρ χ μεν ς ή ω ης ρ λο ίς ι οδή τ ς ι ξα τ ές ρ σ ι π ς π π τ ι η λεκτ νι ή βολή ς ή ωσ ς αθ ς α δι αι λο ητ ά ή λλα τοι ί τα οπ ίσ βάλλο ι ε υ ν λος ύμ ν ε ι τ ξ ι ς ρ γρ φου υ ρ ρ υ 2 υ ι υ ς ν μο ρ ν φ ρ όζ ν ι ι ι οδ μα υ π κτ ι αι α 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γμα π ι ύ ι π 1 1 0 4 αι </w:t>
      </w:r>
      <w:r>
        <w:rPr>
          <w:u w:val="single"/>
          <w:lang w:val="el" w:eastAsia="el"/>
        </w:rPr>
        <w:t xml:space="preserve">ετ </w:t>
      </w:r>
      <w:r>
        <w:rPr>
          <w:b/>
          <w:bCs/>
          <w:u w:val="single"/>
          <w:lang w:val="el" w:eastAsia="el"/>
        </w:rPr>
        <w:t xml:space="preserve">θ ο </w:t>
      </w:r>
      <w:r>
        <w:rPr>
          <w:b/>
          <w:bCs/>
          <w:u w:val="single"/>
          <w:lang w:val="el" w:eastAsia="el"/>
        </w:rPr>
        <w:t>69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οκ α ο ο όρ υ ο ήμα ος ε ημ ι ρ τη ι τη υ κ ούν ι όσωπ </w:t>
      </w:r>
      <w:r>
        <w:rPr>
          <w:lang w:val="el" w:eastAsia="el"/>
        </w:rPr>
        <w:t xml:space="preserve">ι ξ ι υ ρ υ υ ύ ρ τ ι π ς ε ν ί εβαι ν τ ι κα βολή άσει ς τ σι ς ή ωσ ς ρ λο ίς ι οδή ατ ς αι άσει ν ο ν ων εβαί σ ς υ ρ υ ι ι όδη α </w:t>
      </w:r>
      <w:r>
        <w:rPr>
          <w:u w:val="single"/>
          <w:lang w:val="el" w:eastAsia="el"/>
        </w:rPr>
        <w:t>π π ι μα ή ρ στ ρ τ τ</w:t>
      </w:r>
      <w:r>
        <w:rPr>
          <w:lang w:val="el" w:eastAsia="el"/>
        </w:rPr>
        <w:t xml:space="preserve"> υ ι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ενο ρ λο ι ού τ υ ς κα βολή εβαι τ ι σό ο ε 5 υ ρ υ υ κύ ι </w:t>
      </w:r>
      <w:r>
        <w:rPr>
          <w:u w:val="single"/>
          <w:lang w:val="el" w:eastAsia="el"/>
        </w:rPr>
        <w:t>όν</w:t>
      </w:r>
      <w:r>
        <w:rPr>
          <w:lang w:val="el" w:eastAsia="el"/>
        </w:rPr>
        <w:t xml:space="preserve"> π π ι μα ή ρ στ ρ τ τ υ ι μεν υ ρ λο ι ού τ υ φαι </w:t>
      </w:r>
      <w:r>
        <w:rPr>
          <w:u w:val="single"/>
          <w:lang w:val="el" w:eastAsia="el"/>
        </w:rPr>
        <w:t xml:space="preserve">υ </w:t>
      </w:r>
      <w:r>
        <w:rPr>
          <w:lang w:val="el" w:eastAsia="el"/>
        </w:rPr>
        <w:t>έν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 τ θ ν αι κα βληθ ν ν ρ ν λα ή ν ρ λο ού εν ς π τ ρ λο ητ ο ι όδη α ρ ν ς π ι μα ς ρ στ ρ τ ς π ι θωτή ρ ασί αι υν ξ ι εφ λα ι ρ ι ν ι οδ μά ν υ ν ε αμβάν ντ ι ψη ι ν λο ι μό ς κα βολή τη βαί σ κα βολή ατ ι τ ξ ι υ ρ ρ υ υ αμβάν τ ι ψη αι σό υ υ υ κύ ι όγω κμαρ ύ σδι ρ μού υ ι οδή ατ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ικό σωπο υ η ών ι ι όδη α όν π ι θ τή ρ ασί α υν ξ ι λλά ρ λο εί ι άσει ντ ει ενι ν α ν αι ρ σ ν δαπ π κτ σ ρ υ ια ών τοι ί κμ ρ ι όδη α) λο εί ι ε ν λί ακ ν ι θωτών ρ ρ ρ υ 4 αι ν λο ίτ ι κα βολή τι ρ σ ι μως ικών σώπων υ π κτ ύ ι όδ μα π π ι μα ή ρ στ ρ τ τ ετ ό ρ ό) ρ λ γη ο άσει κμαρ ύ ι οδή ατ ς ε ρ λο ι ού υν λεστές υ ρ ρ υ 9 ρ ’ αι ’ ς ρ υ ρ ρ υ 4 π άλλετ ι κα βολή ι ι όδη α πο ρ λο θ κε με άρθ 29 την αλύ ρ κατα η η υ ν ρ θ τ υ ε ρ κά ρ δ ί ατ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i)</w:t>
      </w:r>
      <w:r>
        <w:rPr>
          <w:lang w:val="en" w:eastAsia="en"/>
        </w:rPr>
        <w:tab/>
      </w:r>
      <w:r>
        <w:rPr>
          <w:lang w:val="el" w:eastAsia="el"/>
        </w:rPr>
        <w:t>Έστω, φυσικό πρόσωπο αποκτά εισόδημα από μισθωτή εργασία και συντάξεις 6.000 ευρώ, π εφ λα κί τ ρ υ ία .000 υ λλά λι ς ρ λο εί ι ε κμαρ ι όδη α 6 0 υ ν ρ σ υ ι όδη α π ι θωτή ρ ασί α ρ λο ηθ ίε ν λί ακα υ ρ ρ υ ι όδη α π ε λα ε ν λί ακα υ ρ ρ υ 0 αι στι έμεν ι φορ κμηρ υ .000 υ ε ν λί ακα υ ρ ρ υ 9 π ι ή εγαλύ ρ έρ ς ν ι οδη άτ ν ε κύ ι π ι θωτή ρ α ία ν ρ σ υ εβαι ν τ ι κα βολή ι το σό ν .000 υ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ii)</w:t>
      </w:r>
      <w:r>
        <w:rPr>
          <w:lang w:val="en" w:eastAsia="en"/>
        </w:rPr>
        <w:tab/>
      </w:r>
      <w:r>
        <w:rPr>
          <w:lang w:val="el" w:eastAsia="el"/>
        </w:rPr>
        <w:t xml:space="preserve">Έστω, φυσικό πρόσωπο αποκτά εισόδημα από μισθωτή εργασία και συντάξεις 9.000 ευρώ, π εφ λα κί τ ρ υ ία .000 υ π π ι μα ή ρ τηρ τ τ .000 υ αι λι ώς ρ λο εί ι ι κμαρ ι δ μα 8 0 υ ν ρ σ υ ι όδη π ι θωτή ρ ασί λο εί ι ε ν λί ακ υ ρ ρ υ 5 ι όδη α π εφ λα ν λί ακα υ ρ ρ υ 0 ι όδη α π ι μα ή ρ στ ρ τ ε ν λί ακα υ ρ ρ υ 9 αι φορ υ κμαρ ύ ι οδή ατ ς .000 υ ε λί ακα υ ρ ρ υ 5 αθ σον εγαλύ ρ έρ ς ν ι οδη άτ ν κύ ι π ι θωτή ρ ασί αι υν ξ ι ρ ρ 4 ρ ’ κει έν , εβαι ν τ ι κα βολή </w:t>
      </w:r>
      <w:r>
        <w:rPr>
          <w:b/>
          <w:bCs/>
          <w:lang w:val="el" w:eastAsia="el"/>
        </w:rPr>
        <w:t xml:space="preserve">ν </w:t>
      </w:r>
      <w:r>
        <w:rPr>
          <w:lang w:val="el" w:eastAsia="el"/>
        </w:rPr>
        <w:t>ι σό υ ρ υ υ κύ ι π γμα ό ι όδη α ς π ι μα ή ρ στ ρ τ τ η αδ τι .000 υ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iii)</w:t>
      </w:r>
      <w:r>
        <w:rPr>
          <w:lang w:val="en" w:eastAsia="en"/>
        </w:rPr>
        <w:tab/>
      </w:r>
      <w:r>
        <w:rPr>
          <w:lang w:val="el" w:eastAsia="el"/>
        </w:rPr>
        <w:t>Έστω φυσικό πρόσωπο αποκτά εισόδημα από επιχειρηματική δραστηριότητα 7.000 ευρώ και ρ λο εί ι ι κμα ι όδη α 1 0 υ . τη ρ σ υ λο υ ι οδή ατ ς γμα ό αι στι έμε ι φ ρ κμηρ υ ρ λο εί ι ε τ ξ ι υ ρ ρ υ 9 αι εβαι ν τ ι κα βολή ε άση λο πο ό υ κύ ντ ς ρ υ π υ ι οδή ατ ς ν 1 0 ευρ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βάλλετ ι ή ωσ ι τη ρ ς εβαί σ σό ς κα βο ής ρ ρ τ ι το ι ό αι τ ν κα βολή υ ίι έχ 0 υ ε εβαι ν τ ι ης, ε εβαι ν τ ι κα ολή τ ν ή ωσ βάλλετ ι π υ ληρ ν μο υ α ντ ς ρ λο ού εν υ κα βολή υ εβαι ν τ ι υμψ φί τ ι ρ υ κύ ι π μεν ρ λο ι ό έτος ν ξά τ απ την ατ γο του ι οδή ατ ς υ ύ ι φ ρ ς 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λο ού εν ς ε βάλλει ρ λο ι ή ή ωσ , ρ λο ι ή ί ηση βαί τη εβαί σ υ κα βλητ ου σού ρ υ ε άση ρ υ α γγρ φή γγύ ρ , π ρ λει ολής ς ή ωσ ς ρ λο ι ό τ ς φ σον ι π τών τ τ υπ χ ος ξα ολο εί απ κτ το ει όδη α ημαί τ ι τ ε λο ίτ ι κα βολή την ρ σ υ βάλλετ κπ θ σμη ή ωσ ρ λο ίς ι οδή ατ ς ικο σώπο ετ ν ρ λευ η υ ρ λο ι ού τ υ ι υ εβαι ν τ ι ρ δ μα, ν βληθ ίή ωσ ρ λο ίς ι οδή ατ ς ρ λο ι ού τ υ 0 .1. 0 4 1 2 0 ) κπ θ σμα έσα τ ρ λο ι ό τ ς 0 6 ν α λο ι θεί κ τ βολή ρ υ ι οδή ατ ς ι τ ρ λο ι ό τ ς 0 5 ν ν υ π υ α ι τ ν β βαί σ της κα βολή χ ι ρ λθει ρ ι , ε ν υ ρ υ ύ ε κα βολή ρ υ % 0 α ρ σ κει ι ν ι μο ές ν ρ κτ ν ν αι ηχ ι ών π ελετ ν ι π ίς βλέπ τ ι εώρ ση ν χεδ ν ελετ ν ρ γη η χετ ής δ ι ς π ρ όδ ρ σία κα βλητ ος ρ ς λο ίτ ι ε υν λεστή το σό ς υμβατ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ής ν ρ κτ ων αι ηχ ν ώ ι κπ ν ση ελετ ν αι χεδ ν υ φορ ύ ρ α ρο ξ ά ρο ξ ές αι μι τι ές ελέτ ς λεο ο ι ά λε δ μι ές αι οτ μι ές ελέτ ς υγκοι ν κά ελέτ ς υγκοι ν κών ρ ων δ ν ιδ ρ δ μι ών ρ μμών ι ρ ν χ ώ ρ ων ρ ν δ μή ερ λ έν ν αι υ λοφορι κές ρ ι ά ελ τ ς γγει βελτ τι ών ρ ων γμά ν ρ ύ εω αι π χ τ ύ εω ελέτ ς ρ άν σ ς αι π ι σι κή ρ υ ς ι εν ών ρ ω εωργ ο ον μι ές εωργο χ ές γγεί ν ελτι σ ων εωργο τ ν τ φικο γρ μμα μού, εωργ κτ ν τ φικών κμ τ λεύ εω αι λι υ έ αι π γρ φικά ε δαι ές το ρ με ές ρ γρ φικές τ μα γρ φικές ι π γρ φικές ελέτ ς κα βλητ ος ρ ς λο ίτ ι ε υν λεστή π ς υ βατ ής μο ής ι κπ ν ση ελετ ν αι χεδ ν υ φο ύ π σδή τ λλη ης ρ α τ κά λεκτ μη ν λο ι ά . π αι ι π λεψ ς κτ λεσης υ ν θ ς αι ν ρ ων ι π ίο κα βλητ ος ρ ς ρ τ ι ε % ι ς ν ρ ει γμα γν μοσύν ς . π ι τ ρ α αυτ . οι ς ρ σ ι υ ε βλέπ τ εώρ ση ρ γη η χετ ής δ ι ς ε φ ρ όζ ν ι ι ι ξ ι υ ρ ρ υ υ λλά όν ι ι τ ξ ι υ ρ ρ υ 4 η α ή ρ κρ τ ίι ρ ς ε υν λεστή 0 χετ 1 0 0 4 ρ σ ι ’ ’ αι ’ ς ρ γρ φου υ ρ ρ υ ύ ρ τ ι κα βλητ ο ρ π ν ι ηγο ών μ ι ών ι ρ σ ι ι π ίς ε λο ίτ ι αι ε π δ ε ι κα βλητ ο ρ ς π ν μο ν υ ν χ ωσ ρ κρ τ σης αι λο ι μός υ ρ υ ατ ν ατ βολή ερ μάτων π ι ηγο ο υλλόγο μεί υν ρ ασί ς ι ν μητ ό γα σμό ε ι ηγό αθ ς αι βο ή ν τοι ίν υ π δ ι ν υ ύψ ς ς ι γο ής μο ής ι ότ ρ λο ίτ ι κ τ βολή ρ υ ε υν λεστή 5 π ν κα α των μο ών ν ηγό ν υ ν γρ φο ι π ν ρ μμα ν κα βολή ς σά ν φορ ς π ν ίν λο ίν ι υ ι εί υ ι ηγο ού υλλόγο κα βολέ ρ σων ρ ν ι το ρ ρ 61 υ 1 4 1 δι α ηγό ι τι ρ στ σει υ γμα π ι ύ π αστ ρ ν αι ς ι μο ές υ ς ά ε ρ χύ υ ε άση ι τ ξ ι υ ρ μα ς υ ρ ρ υ 6 υ ι υ δι α. κα βολή υ ρ υ χ ωτι ά λο ίτ ι αι π δ ε ι π υ ι εί υ ι ηγο ού υλλόγο ε υ ύ των έδ ν υ κα βλητ ος ς 5 π ν ι γο ών μο ών ε φείλετ ι τι ρ σ ι υ ρ κ τ ίι ρ ς 0 ύμφ ν ε ι τ ξ ι ρ ’ ς ρ ρ ρ υ 4 ι κάθε λλο ίο ι ηγο ές μο ές χετ 1 / 1 ).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ημαί τ ι τ ν ατ βάλλο ι μο ές ε ι ηγό υ ρ κρ τ ίι ρ ς ε υν λεστή 0 το κα ά το σό μο ής ετ ν φ ί ση ς μο ής υ </w:t>
      </w:r>
      <w:r>
        <w:rPr>
          <w:u w:val="single"/>
          <w:lang w:val="el" w:eastAsia="el"/>
        </w:rPr>
        <w:t>ν γρ φ</w:t>
      </w:r>
      <w:r>
        <w:rPr>
          <w:lang w:val="el" w:eastAsia="el"/>
        </w:rPr>
        <w:t xml:space="preserve">ετα π υ ρ μμα υ κα βολή ς σό ν φορ ς αι φ σον ατ βαλλό ε </w:t>
      </w:r>
      <w:r>
        <w:rPr>
          <w:u w:val="single"/>
          <w:lang w:val="el" w:eastAsia="el"/>
        </w:rPr>
        <w:t>π έον</w:t>
      </w:r>
      <w:r>
        <w:rPr>
          <w:lang w:val="el" w:eastAsia="el"/>
        </w:rPr>
        <w:t xml:space="preserve"> υ ρ μμα μο ή επ ρ σό ν 0 υ . ρ δ ι μα, σό ν φορ ς υ γρ φετα π ρ μ ατ υ κα βολή υ ι εί υ ηγο ού υλλό ου υ ι ηγό υ Χ ι ρ στ σή υ το ελές ι ητ ό το εί , ι θ ση , ν ρ τ ι το σό ν 5 υ . τ ι ί ι ρ σίες υ ς ατ βάλλε το ι ηγό μο ή υ 0 υ τη ρ σ υ , ν τ ι ί ατ ατ βολή ς μο ής α βεί ε ρ κρ τ ση ρ υ ε υν λεστή 0 π υ σού ν υ 0 υ ίν 5 ευρ ) ν λο ίτ ι κα βλητ ος ρ ς ν κα α των μο ών ν ι ηγό ν υ ν γρ φοντ ι π ν ρ μμα ν κα βολή ς σά ν φορ ς ι ρ στ σει γμα π ι ύ ν π ν ν ι αστ ρ αθ ς αι ι άθ η μι ή ρ σία υ ρ χ υ ι ηγό ι ι π ί υ έ ντ ι ε ν λέα υ ε ύμ αση μμι θης ν λή αι μεί ον ι ε γι ι θί . ε υ ν ρ σ , το ι εί ρ μμά κα βολή κτ ς π ε η π γ ν ι θί » α γρ φετα αι λέα υ ι ηγό υ ι αθ σον ς ει όδη α π ι θωτή ρ ασί ι υν ξ ι ε άση ι τ ξ ι ς ρ ’ ρ υ ρ ρ υ 2 υ 1 2 0 3 εωρ ίι αι ι όδη α υ π κτ ύ ι ηγό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 ν ι θί ι ρ χ μι ών σιών π υ π ίυ ν ρ εί ι κρ τ ση ρ υ ε άση ι τ ξ ι ν ρ ρ ν 5 αι 6 υ μο υ ύ ης, ε λο ίτ ι αι ε π δ ε ι κα βλητ ος ρ ς π ν κα α των μο ών ν ι ηγό ν υ ν ρ φον ι π ν ρ μ ατ ν κα βολή ς σά ν φορ ς ι ρ στ ση υ ηγό υ ε άθ ίο υ βολαι γρ φικές ξ ι ι τ τη σ μο ή ι ηγ ρ υ αθ ρ τ ι λεύ ε ε γγρ φη υμφ ν ετ ξ ι ηγό υ αι ν λέα αθ ς αι π κα α των μο ών ν ι ηγό ν π ν ν γκα τι ή π λλο σ κι τ υ υ ρ ι ν τ ι ε π φασ αστ ρ υ αθ σον ν ρ σ υ μο ή υ ι ηγό υ π ι ζετα π ι αστ ρ ε ν ι π φασ , ε ν π ί π ι άζετα αι π ζ μί σ υ ι αι ύ υ ι χύ ι αι ι μο ές υ ι ηγ ρ υ ς σ ί ου τι ι δ ασί ς χευ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ι ρ λο ίτ ι κα βλητ ος ρ ς ρ σ ι υ ι ι ηγο ές μο ές ς υ ν υν τ ι μεσα π π τ λεσμα ν ι η ορ ών ρ σιών ς ί ης ατ π γγρ φης υμφ ν ς π ς ν ρ ατ ών υ κ τ ώ . π θ σε ν π υ ι ηγό ς μεί τ ι ε ρ ολα ι ό υμβόλα , ε ν π ρ ί ϋθ ση τ χ βληθ ί σ ι ί της γγρ φης υμφ ν ς υ π δ ι ν υ ύψ ς ς μο ής . π π ς τοι ί υ α αθ ρ τού ε κδ ση χετ ής υ ι ής φασ ς τη υ ίι ρ όδ για φ ρ λο ί του ι οδή ατ ς υ ι ηγό υ ρ ’ αι ρ υ ρ ρ υ υ ύ ρ τ ι τ ε π φάσ ι υ υ ού ον μι ών αθ ρ ν ι τύ ς περ χ με ο π ς βολή ς ή ωσ ς αι ατ βολ ς υ ρ υ αι άθ λλη ν γκα λεπτ μέρ </w:t>
      </w:r>
      <w:r>
        <w:rPr>
          <w:u w:val="single"/>
          <w:lang w:val="el" w:eastAsia="el"/>
        </w:rPr>
        <w:t>ι γι την</w:t>
      </w:r>
      <w:r>
        <w:rPr>
          <w:lang w:val="el" w:eastAsia="el"/>
        </w:rPr>
        <w:t xml:space="preserve"> φ ρ ογή ν ι ξ ων υ ρ ρ υ υ ύ χετ ή η 0 1 1 φασ </w:t>
      </w:r>
      <w:r>
        <w:rPr>
          <w:b/>
          <w:bCs/>
          <w:u w:val="single"/>
          <w:lang w:val="el" w:eastAsia="el"/>
        </w:rPr>
        <w:t xml:space="preserve">θ ο </w:t>
      </w:r>
      <w:r>
        <w:rPr>
          <w:b/>
          <w:bCs/>
          <w:u w:val="single"/>
          <w:lang w:val="el" w:eastAsia="el"/>
        </w:rPr>
        <w:t>70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οκ α υ όρο μ ι ρ τη ι τη υ κ ούν α όσ 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 ξ ι υ υ υ ύ ρ τ ι τ ρ λο ού εν ς π ρ τ σει ί σή υ εί σ υ κα βλητ ου ρ υ υ εβαι θηκε ε ν βολή ς ή ωσ ς ρ υ ι οδή ατ </w:t>
      </w:r>
      <w:r>
        <w:rPr>
          <w:u w:val="single"/>
          <w:lang w:val="el" w:eastAsia="el"/>
        </w:rPr>
        <w:t>ς υ ρ</w:t>
      </w:r>
      <w:r>
        <w:rPr>
          <w:lang w:val="el" w:eastAsia="el"/>
        </w:rPr>
        <w:t xml:space="preserve"> ρ υ ι ρ σ ι υ κύ ι εί σ υ ι οδή ατ ς ν υ 5 . ί σ</w:t>
      </w:r>
      <w:r>
        <w:rPr>
          <w:u w:val="single"/>
          <w:lang w:val="el" w:eastAsia="el"/>
        </w:rPr>
        <w:t>η βάλλ</w:t>
      </w:r>
      <w:r>
        <w:rPr>
          <w:lang w:val="el" w:eastAsia="el"/>
        </w:rPr>
        <w:t xml:space="preserve">ετ ι έχ τέλος επ μβρί υ υ ρ λο ι ού τ υ το οπ ί έγι εβαί σ αι </w:t>
      </w:r>
      <w:r>
        <w:rPr>
          <w:u w:val="single"/>
          <w:lang w:val="el" w:eastAsia="el"/>
        </w:rPr>
        <w:t>φορ όν</w:t>
      </w:r>
      <w:r>
        <w:rPr>
          <w:lang w:val="el" w:eastAsia="el"/>
        </w:rPr>
        <w:t xml:space="preserve"> σά υ ρ υ υ ν τοι ύ ε η ηξ θ σμες ό ει ν ι π ης </w:t>
      </w:r>
      <w:r>
        <w:rPr>
          <w:u w:val="single"/>
          <w:lang w:val="el" w:eastAsia="el"/>
        </w:rPr>
        <w:t>ν ε τ ά</w:t>
      </w:r>
      <w:r>
        <w:rPr>
          <w:lang w:val="el" w:eastAsia="el"/>
        </w:rPr>
        <w:t xml:space="preserve"> τοι ί υ αμβάν ι ψη κει έ υ κτ ηθ ί εί σ υ ι οδή ατ ς </w:t>
      </w:r>
      <w:r>
        <w:rPr>
          <w:u w:val="single"/>
          <w:lang w:val="el" w:eastAsia="el"/>
        </w:rPr>
        <w:t xml:space="preserve">π π </w:t>
      </w:r>
      <w:r>
        <w:rPr>
          <w:lang w:val="el" w:eastAsia="el"/>
        </w:rPr>
        <w:t xml:space="preserve">ι μα ή ρ στ ρ τ τ . τοι ί σκομί ν ι άρ ς π δ ι η </w:t>
      </w:r>
      <w:r>
        <w:rPr>
          <w:u w:val="single"/>
          <w:lang w:val="el" w:eastAsia="el"/>
        </w:rPr>
        <w:t>ρ ι ρ</w:t>
      </w:r>
      <w:r>
        <w:rPr>
          <w:lang w:val="el" w:eastAsia="el"/>
        </w:rPr>
        <w:t xml:space="preserve"> λο ού εν ς αι κ ι το λεγχ ς όδ ς λεγκτ ής ρ ση ι εί σ </w:t>
      </w:r>
      <w:r>
        <w:rPr>
          <w:u w:val="single"/>
          <w:lang w:val="el" w:eastAsia="el"/>
        </w:rPr>
        <w:t>ς κ</w:t>
      </w:r>
      <w:r>
        <w:rPr>
          <w:lang w:val="el" w:eastAsia="el"/>
        </w:rPr>
        <w:t xml:space="preserve">α βολή ρ υ βάλλετ ι αι τ ν ρ λο ού εν ς π βί σ χετ ή ε ί ση </w:t>
      </w:r>
      <w:r>
        <w:rPr>
          <w:u w:val="single"/>
          <w:lang w:val="el" w:eastAsia="el"/>
        </w:rPr>
        <w:t>π ι</w:t>
      </w:r>
      <w:r>
        <w:rPr>
          <w:lang w:val="el" w:eastAsia="el"/>
        </w:rPr>
        <w:t xml:space="preserve"> βάλλο ι ληρ ν μο υ α ς τη έσα την ι θ σμία υ </w:t>
      </w:r>
      <w:r>
        <w:rPr>
          <w:u w:val="single"/>
          <w:lang w:val="el" w:eastAsia="el"/>
        </w:rPr>
        <w:t>ρ λο ι</w:t>
      </w:r>
      <w:r>
        <w:rPr>
          <w:lang w:val="el" w:eastAsia="el"/>
        </w:rPr>
        <w:t xml:space="preserve"> ού τ υ το π γι εβαί σ . ρ λο ι ή ι ίη χ ού ι </w:t>
      </w:r>
      <w:r>
        <w:rPr>
          <w:u w:val="single"/>
          <w:lang w:val="el" w:eastAsia="el"/>
        </w:rPr>
        <w:t>π ει</w:t>
      </w:r>
      <w:r>
        <w:rPr>
          <w:lang w:val="el" w:eastAsia="el"/>
        </w:rPr>
        <w:t xml:space="preserve"> ν ς ) ηνών την ί ση εί σ ς κα βολή ρ υ ε ρ σ ετ ής π τ σης βαί ι τη κ σ λο ου ε εί σ ν ι οδη άτ ν ρ υ π τι π μεν ς ό εις ν βαί ι ε ρ τι ή εκκαθάρ η ς ή ωσ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θ σμία ρ σει π κτ ρ λο ού εν ς π ί ατ βάλ ι π ήξ ς θ σμία αι ετ , π ι τ ς ό εις υ ρ υ ε μέν ς ατ σοστ ς εί σ ς ν ι οδη άτ ν υ σ ο, ρ λ γο εν ς χ ού ι ατ βά ει ν π έον φειλό εν ρ υ α κύ ι ατ λεγχ ς ή ωσ ς αι ν τι ή κκαθ ρ ς ν βάλλετ ι π ι τ ή ή ωσ αι ει ν τ ρ ς ει ν τ ι αι κα βολή ρ υ σ σο τ ν ίτ α κκαθ ρ η υ ρ υ ετ λος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λο ι ού τ υ ι π ί υ εβαι ετ ι ει ν τ ι ρ ς ε χέση ε ν ρ ή κκαθ ρ η αι κα βολή ρ υ ρ μέν ι υ ί εβαι θεί ε κκαθ ρ η ς ρ ής ή ωσ ς </w:t>
      </w:r>
      <w:r>
        <w:rPr>
          <w:b/>
          <w:bCs/>
          <w:lang w:val="el" w:eastAsia="el"/>
        </w:rPr>
        <w:t>β ίγ φ π στ. Τ Γρ μμ τε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ΙΚ Ρ Μ Δ Μ ΙΩ Ε Ο ΝΗ Σ Δ </w:t>
      </w:r>
      <w:r>
        <w:rPr>
          <w:b/>
          <w:bCs/>
          <w:u w:val="single"/>
          <w:lang w:val="el" w:eastAsia="el"/>
        </w:rPr>
        <w:t xml:space="preserve">ΔΙ Ε Ε ΓΙ </w:t>
      </w:r>
      <w:r>
        <w:rPr>
          <w:u w:val="single"/>
          <w:lang w:val="el" w:eastAsia="el"/>
        </w:rPr>
        <w:t>. δ κτ ς κα κτ ς ρ</w:t>
      </w:r>
      <w:r>
        <w:rPr>
          <w:lang w:val="el" w:eastAsia="el"/>
        </w:rPr>
        <w:t xml:space="preserve"> μ υ ύ </w:t>
      </w:r>
      <w:r>
        <w:rPr>
          <w:u w:val="single"/>
          <w:lang w:val="el" w:eastAsia="el"/>
        </w:rPr>
        <w:t>ν ή Υπ ρ σία αι ρ</w:t>
      </w:r>
      <w:r>
        <w:rPr>
          <w:lang w:val="el" w:eastAsia="el"/>
        </w:rPr>
        <w:t xml:space="preserve"> ρ ι κές υ ύ εις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ύ υ η στή η εκτ ν ά Σ λλα σ μέν ν ρ σίες ε ν ρ κλη η αν ρ θ ί την τοσελί α ς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δ κτ ς κων Τ κτ ς ν ρ μ. αι υ ύ ΄( κτ ς ν ρ μών , αι ), ΄, αι υ εί η αι τ γων τι ότ ς ν ή μμα ί π ρ υ ν η ω π ρ υ η α τεως ήμα ν γος 0 1 ή . υ εί ον μι ν γι τ ής π ί σης αι έ χ ν υ ής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.Κ.105 2 ή </w:t>
      </w:r>
      <w:r>
        <w:rPr>
          <w:b/>
          <w:bCs/>
          <w:u w:val="single"/>
          <w:lang w:val="el" w:eastAsia="el"/>
        </w:rPr>
        <w:t xml:space="preserve">ΩΤ Ι </w:t>
      </w:r>
      <w:r>
        <w:rPr>
          <w:lang w:val="el" w:eastAsia="el"/>
        </w:rPr>
        <w:t>φείο υ ού ον μι ών φείο π . υ ού ον μι ών φείο ν ματ μο ίν όδων φεία ν ών τ ν φείο υ αι μο ίων χέσεων φείο οι ν αι ηρ φόρη ης Πο ι η ρ ογή ς ρ λο ι ής λι ής αι μο εσί ς δ ύ υ η εσης ρ λο ίς ήμα 0 0 ύ υ η εκτ ν ής κυ έρ σης φείο ν ρ λο ι ής ί 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εις τ λή μα και τ λή Γ ί της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