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3: 58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ΓΡ ΕΙ ΗΜ ΣΙ Ν Ε ΟΔ Ν ΕΝΙΚΗ Δ ΣΗ Ρ Λ ΓΙ Η ΔΙ Ι Η Σ ΣΗ Α ΓΗΣ ΗΣ Ρ Λ ΓΙ ΤΜΗΜΑΤΑ Β', 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>π . Φ ν 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οχ ε κριν σ κ ολ γ κ μ ση ς ς τ σμ ς ε ώ α τ ε υ ισ ω ί τ υριότ τ τ υ ε μισθωτ , ε βά τ ς α ς υ ν </w:t>
      </w:r>
      <w:r>
        <w:rPr>
          <w:lang w:val="el" w:eastAsia="el"/>
        </w:rPr>
        <w:t>φ μ ω τ ο ο η η ς ν φ ι ά ι π ν θ ,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ατ ξ αρ ρθ ο 2 π κ ε ιο , ή , ο ρ ύ πό μ δ η ο ρ ν αρ ρη ή η αι κι ν ά σό πο μά ων αρ ου ς ν ρθ ο κα ν α ο αί ία. ως ευ ρ σθ ΟΛ. 2 2 κύ λ ς, π κ ε αμ ν ξ λλων α σό δο ο πο τ ύ ιο , ι αρ ω , .λ . μ σθ κι ρί ατ β ή μ σ χ ή σ σ μ σθ ση πρ ή σ ων ς. α, ε ίπτ ση ακριτ ν φ ά ων η τ ό α μ ν λλά μ τ μ σθ μ ) ν α άρ α λλα ή μ ο τ μ μ β σε , ε ε σ ο ο ν τ ίδ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ν κύ λι ρι ε ι ς π κ ε ι ο ε ων χ η τ μ κ ι τ ό τ ν β ε τ σ ν ερ ιτ ω ς ν κύ λι ι ε ιο άν ε ι τ σε ρο ε ε ν πα ο ρο ο ισθ ι ατ χ ρη ο ε τ ά ωση λη ο ο ι κών ν ση κ ι ς ατ ό ρξ σθ σ , ρ ν ν ως υ ρο ύ τ πό σ σθ ση ο ο ι ή ων . ο ε ο ό έ ας ν γ σ ν ή η ση ό ν πα έ τ ο ρο ύ τ πό β ί πό αρ σ ά ο αν ε ί ση η ν φ ί ν π ν ρο ο ο ο ώθ αν ι ό ο λ ω ν γασ ν υ ν ατ τ σ αιρο ρ ν ο ε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, ν πρ ρμ ε ο ο σό κί ε ς ν ο ε ν ε ν , ε τ ρό ρη ύ σ σθ σ , ο ο ε ό ο ν πα ο τ η τ ση τ πο ρο ατ ν ω ά ξ ς π κί ο ο ό ο θ η λ ρ ε ν φ ό ιο άν , ά ρα τ μ ε τ σ σ ρι ν φ ά ων η τ κό μ α ν ν λλά μ τ , α μ ή α ε ι τ ο ό πα ν τ ν 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 ζε ω η τ ό μ , ν ά τ ό ν ί ι ρι ν φ ά σθ μ σ ι ρ α μ η ε ζε ι ι ν ά π τ σ ε τ σ πά τ αδ ν υ ρε ι σ ε ο ρα γο ά, ο ή ραγ τ ό ο ο πό ε τ ρμ κτ ρχής.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ίση , ρι ι τ ν τ ω α μ ο ι ο π τ ο ο ά ρχί πό α ρ αι ά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σθ σ ες ρο έ ε ι ραγ ο ησ σε ν α ε τ σ ν κί υ ιό ς σθ τ π ν σθ τ α ο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ριν 1 2 ί ι ραγ τ ο τ σ ε τ σ , αρ ι τ ρο ορ στ ο ο ό α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ρο ο ο ι ν πα ν ο ε ση ε ί ση υ α σ υ ή χ έ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ή ω η ο ο ι κών ω ση κ ε ιο ς ΟΛ. π σ τ ε ο ραμ τ ν ν ρο ο ο σθ σε πά ρο ί ι κά πρ ο ε ι σε τ ώ ν ε τ σ ν ες ραγ ήθ αν ρι 1 α ρο σό σ ξ ς θ ο 1 μ ε ατ νέ ο ό ο πο τ ο ά ο ο ο ά ο ρχ ο πό 1 2 αι ι ή ση ν τ ω αι πά ν ε σ τ τ φ υ ιό ς ί πά σθ τ αφέ ο ς πό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πά σε ν αι ε σ ν ο ρ γμ τ ο σθ τ μ κ αρ ι ν φ ό ΟΛ. 2 κύ λ ς, αθ ς αι ρ ν αν ι άν ά ρα τ ι τ δο , α μ αι τ σ ε σ τ τ ο υ ότ ς μ πά α α ε ί ση υ μ πο τ σό πό κί α δο ο ε τ ι ο ία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κ ε ι , ρο μέ ι υ ρό α, σ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ρθ 2 ς πό τ ασ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ε ρό πα έ , σ ατ ξ ρ ο διο ν ι λ ευ ρ ε ε ο ν ε σ τ σμ , αθ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α ς αι τ , άν ί τ πό α ί ε ου ων ι ό ξ ρθ ο αι ν φ ο ι ν τ ω, πο ι μ τ φυσ ό ρό ο πό ε α ε α αί σ ατ ξ ρθ ο ό σμ ε ι χ ατ σθ τ τ σ α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μ ε κ ή η κο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τ ε σ π ε η τ δ ασ ότ ε ε τ ο μ ι ρό πο ρό πο ο ο υ πό κ ασ ν στ π ε σ τ πά αι πό ι ε σ άν ν ξ ρθ ρ π η τ α ιό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ατ ό ή η κ ή τ ξ ρθ ο ν , ό τ ε ιέ χ τ μ τ σ αι ε ρα ε ο κι ή κο ή τ ή ς ε σό μ ν ι α ο α ξ κ σμ τ ή ν τ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αι </w:t>
      </w:r>
      <w:r>
        <w:rPr>
          <w:u w:val="single"/>
          <w:lang w:val="el" w:eastAsia="el"/>
        </w:rPr>
        <w:t>ε τ σ ν ατ</w:t>
      </w:r>
      <w:r>
        <w:rPr>
          <w:lang w:val="el" w:eastAsia="el"/>
        </w:rPr>
        <w:t xml:space="preserve"> ως άν χ ό ς πρ ύ τ από κ θ πρ ο ο μ </w:t>
      </w:r>
      <w:r>
        <w:rPr>
          <w:u w:val="single"/>
          <w:lang w:val="el" w:eastAsia="el"/>
        </w:rPr>
        <w:t>ι α</w:t>
      </w:r>
      <w:r>
        <w:rPr>
          <w:lang w:val="el" w:eastAsia="el"/>
        </w:rPr>
        <w:t xml:space="preserve">λύ η τ ν ν τ ω αρ θ κτ ά κ ο αρ δ </w:t>
      </w:r>
      <w:r>
        <w:rPr>
          <w:u w:val="single"/>
          <w:lang w:val="el" w:eastAsia="el"/>
        </w:rPr>
        <w:t>μ τ αρά μ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 σ α πτ ι ο ο ι ων τ μ ση κι ο σθ τ π ν κα σ ν κυ α η τ μ ν χ ι 0 ς ρο ο ό κα σ σ ν κυ α ο ί ε ο ων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λλα ή ο μ πο ε λη ωμ τ ό μ τ ε ί ση μ τ πο τ σό πό κ ε ι ς ξ </w:t>
      </w:r>
      <w:r>
        <w:rPr>
          <w:u w:val="single"/>
          <w:lang w:val="el" w:eastAsia="el"/>
        </w:rPr>
        <w:t>ρ ο</w:t>
      </w:r>
      <w:r>
        <w:rPr>
          <w:lang w:val="el" w:eastAsia="el"/>
        </w:rPr>
        <w:t xml:space="preserve"> 2 ο πο ε τ πό η τ </w:t>
      </w:r>
      <w:r>
        <w:rPr>
          <w:u w:val="single"/>
          <w:lang w:val="el" w:eastAsia="el"/>
        </w:rPr>
        <w:t>μ ν 0</w:t>
      </w:r>
      <w:r>
        <w:rPr>
          <w:lang w:val="el" w:eastAsia="el"/>
        </w:rPr>
        <w:t xml:space="preserve"> αι δ 5 15 0 ση ) ρ ε </w:t>
      </w:r>
      <w:r>
        <w:rPr>
          <w:u w:val="single"/>
          <w:lang w:val="el" w:eastAsia="el"/>
        </w:rPr>
        <w:t>πό ο</w:t>
      </w:r>
      <w:r>
        <w:rPr>
          <w:lang w:val="el" w:eastAsia="el"/>
        </w:rPr>
        <w:t xml:space="preserve"> ο ό έν ρξ ) αι ι ή αι ν </w:t>
      </w:r>
      <w:r>
        <w:rPr>
          <w:u w:val="single"/>
          <w:lang w:val="el" w:eastAsia="el"/>
        </w:rPr>
        <w:t>ά τ π</w:t>
      </w:r>
      <w:r>
        <w:rPr>
          <w:lang w:val="el" w:eastAsia="el"/>
        </w:rPr>
        <w:t xml:space="preserve"> ό ο λή ωση κα σ σ ν κυ α. ο λή </w:t>
      </w:r>
      <w:r>
        <w:rPr>
          <w:u w:val="single"/>
          <w:lang w:val="el" w:eastAsia="el"/>
        </w:rPr>
        <w:t xml:space="preserve">ωσ </w:t>
      </w:r>
      <w:r>
        <w:rPr>
          <w:lang w:val="el" w:eastAsia="el"/>
        </w:rPr>
        <w:t xml:space="preserve">κα σ σ ν κυ α ρ γμ ό τ ρο </w:t>
      </w:r>
      <w:r>
        <w:rPr>
          <w:u w:val="single"/>
          <w:lang w:val="el" w:eastAsia="el"/>
        </w:rPr>
        <w:t>ο ισθ α</w:t>
      </w:r>
      <w:r>
        <w:rPr>
          <w:lang w:val="el" w:eastAsia="el"/>
        </w:rPr>
        <w:t xml:space="preserve"> ώς πα τ ο ο ο ο ι μ τ ε </w:t>
      </w:r>
      <w:r>
        <w:rPr>
          <w:u w:val="single"/>
          <w:lang w:val="el" w:eastAsia="el"/>
        </w:rPr>
        <w:t>(1. στα</w:t>
      </w:r>
      <w:r>
        <w:rPr>
          <w:lang w:val="el" w:eastAsia="el"/>
        </w:rPr>
        <w:t xml:space="preserve"> ο ε ό πό ο ο λή ω κα σ σ </w:t>
      </w:r>
      <w:r>
        <w:rPr>
          <w:u w:val="single"/>
          <w:lang w:val="el" w:eastAsia="el"/>
        </w:rPr>
        <w:t>αρά μ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 σ , α πτ ι ο ο ι ων τ μ ση γρο χ ου ο η τ ό μ 0 τ ν ε ε ο ατ σ π ο ά τ σμ ) ό 0 ο ων τ ς ν λλα ή σθ μ τ , αδ πο λ ωμ κό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, γ ο χ ο αρ δ μ ρί ν τ ω ατ ε ε τ υ η τ 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πο σθ τ σό πό κί ιο σ ατ ε ς ρ ο 2 ρχής ε πό ο ο ι έν ρξ ση ) α ι ή η ση ο ο ε δο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 σ ε ά ατ σθ τ ) ν μ ι υ ρό πο ο υ σό ό ι η τ ασ ι , ρό π υ πο </w:t>
      </w:r>
      <w:r>
        <w:rPr>
          <w:u w:val="single"/>
          <w:lang w:val="el" w:eastAsia="el"/>
        </w:rPr>
        <w:t xml:space="preserve">α ή 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σχέσης εισό π ε αξία μεταβίβασης κε α α ν ξ </w:t>
      </w:r>
      <w:r>
        <w:rPr>
          <w:u w:val="single"/>
          <w:lang w:val="el" w:eastAsia="el"/>
        </w:rPr>
        <w:t>ρθ ο</w:t>
      </w:r>
      <w:r>
        <w:rPr>
          <w:lang w:val="el" w:eastAsia="el"/>
        </w:rPr>
        <w:t xml:space="preserve">υ 41 του ν. 4172/2 α ν μ τ ι ρό πο ή οντότητα ή φυσικό ρό πο ο σό υ πό ι η τ ασ ιό ο τ </w:t>
      </w:r>
      <w:r>
        <w:rPr>
          <w:u w:val="single"/>
          <w:lang w:val="el" w:eastAsia="el"/>
        </w:rPr>
        <w:t>ατ ή τ ή</w:t>
      </w:r>
      <w:r>
        <w:rPr>
          <w:lang w:val="el" w:eastAsia="el"/>
        </w:rPr>
        <w:t xml:space="preserve"> π η τ ή δ ασ τις διατ ξ ρθ 4 2 4172/2013 στην αγοραία αξία της σιδηροκατασκευής κατά το χρόνο αυτό.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Περαιτέρω και όσον αφορά στη διενέργεια αποσβέσεων από τον εκμισθωτή, όταν υ ε ι ό ό πο ή ό ρ πο ι τ από ακίνητα συνιστά εισόδημα από επιχειρηματική δραστηριότητα, διευκρινίζονται τα κό ουθα: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στην πε τ ν ε σ , α ς αι οι βελτιώσεις και ε τ σ πά τ π ο πό κί εκμισθωτή (μίσθωμα σε είδος) σύμφωνα με τις διατάξεις του άρθρου 39, θα έχουν εφαρμογή ρ αν ΟΛ. 2 κύ λι ς, α μ τ γε πο ρ ο ραγ τ ό ν ε σ τ σ ν αι ε τ σ ν ρχής ε πό ό ή ωση ν ε σ πό τ χ ό πρ γμ ο τ ν δ πα ν β τ ν κα ε σ ν α ε τ ν ε σ , α ς α ε τ σ , πά τ πο ι μ τ σ π κί ε ου ων ξ ρ ο λλά πό ι η τ ασ ι ο πο τ ι ατ ή η σθ ση , μ τ εν γε πο πό ό ή η σ ξ ρθ ο γ αία ξ ς τ τ ν τ σε αι ε τ σ ν ατ ό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Είναι προφανές ότι, σε περίπτωση ανέγερσης κτίσματος ή πραγματοποίησης τ σ ν αι τ σ πά τ ν μ πο τ π μ ατ κε σθ σ ων ρθ πό ι σ ότ α η ση ων ρθ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 (το κτίσμα δεν περιέρχεται στην κατοχή του εκμισθωτή ή οι βελτιώσεις και επεκτάσεις δεν αρ μ ε κ , εν γο ι π π μ τ κα δ ρκ μ σ ο μ τ λ η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Τέ ο , φ ι πτ ση πα πό ι ν ε σ τ σμ κ ίτ αρ γρα ο ΟΛ. 2015 εγκ λ ς ν φ ε ε ί ση ν ε ι ο υ ς μ πά τ , σ ε ι η ασ , πίπτ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κα ρ σ ατ ξ ν ρθ ων αι 2 πά ο ραγ ο ησ ι ν ε σ κι ι ε πά υ πί ο ι ι , α φέ ε π ή ου τ ε α π ν ι ραγ τ σε ν ε τ σ ν φ ο ς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πά ν ε σ τ σμ , ν τ ω ρμ ο ι ι π ν υ βε τ σε ν αι τ σ ν , ν κα ο ν φ ο ι ά αρ γρ φ ε ΠΟΛ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κα τ Περ ε κ ε λεκ ο ακυ ν ΓΕ Υ ο Ηλεκτ ο ών Υ η ε ν (e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κων , εκ ν ρι 1 αι υ , ’ εκτ ν ριθ ν αι , Η’ ’, ’, Ι , Ι Γ’, Ι , Ε , Ι Τ , Ι ’, Ι ’ Θ , Κ , Κ , Κ και Κ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πτ αι γων ς ε ν ν ι ν α ί ς λ. Κ ν γο ΗΝ ο γε ο ο ν ι ο ιστ κής υπο ο ησ α έ χ ν ΕΛΤ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Ν λη Θε , ιδ λο 1 Κ 5 ΝΙΚ ket τ ο τ α, Π ΟΥ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 ο ι οι Ε , χ ε φ. . απαν ο άο Κ ΕΥ (ΡΕ Ι ) ΘΕ Σ Ο 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γα ι Ν ό ας, ρο 2 Κ 1 6 ΙΟΣ Σ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πλη ώτ ι ς Υ ο γο ραφ ας Γ αμ ς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Φο ο ς τ ( , Β (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ή τ ι ή Γρα ε α τ Γ.Γ.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