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 ΔΙΑΔΙΚΤΥΟ</w:t>
      </w:r>
    </w:p>
    <w:p>
      <w:pPr>
        <w:pStyle w:val="PreambelText"/>
        <w:spacing w:before="240" w:after="24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w:t>
      </w:r>
    </w:p>
    <w:p>
      <w:pPr>
        <w:pStyle w:val="PreambelText"/>
        <w:spacing w:before="240" w:after="240"/>
        <w:rPr>
          <w:lang w:val="el" w:eastAsia="el"/>
        </w:rPr>
      </w:pPr>
      <w:r>
        <w:rPr>
          <w:b/>
          <w:bCs/>
          <w:lang w:val="el" w:eastAsia="el"/>
        </w:rPr>
        <w:t>ΚΑΙ 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Ευαγγελία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Συμφωνίας Σταθεροποίησης και Σύνδεσης μεταξύ των Ευρωπαϊκών Κοινοτήτων και των κρατών μελών τους, αφενός και της Βοσνίας - Ερζεγοβίνης αφετέρου.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αριθ. πρωτ. </w:t>
            </w:r>
            <w:r>
              <w:rPr>
                <w:b/>
                <w:bCs/>
                <w:i w:val="0"/>
                <w:iCs w:val="0"/>
                <w:smallCaps w:val="0"/>
                <w:color w:val="000000"/>
                <w:lang w:val="el" w:eastAsia="el"/>
              </w:rPr>
              <w:t xml:space="preserve">Β1759/471/27-10-2008 ΔΥΟΟ </w:t>
            </w:r>
            <w:r>
              <w:rPr>
                <w:b w:val="0"/>
                <w:bCs w:val="0"/>
                <w:i w:val="0"/>
                <w:iCs w:val="0"/>
                <w:smallCaps w:val="0"/>
                <w:color w:val="000000"/>
                <w:lang w:val="el" w:eastAsia="el"/>
              </w:rPr>
              <w:t>(Ενδιάμεση Συμφωνία για το εμπόριο και τα εμπορικά θέματα, μεταξύ της Ευρωπαϊκής Κοινότητας και της Βοσνίας - Ερζεγοβίνης).</w:t>
            </w:r>
          </w:p>
        </w:tc>
      </w:tr>
    </w:tbl>
    <w:p>
      <w:pPr>
        <w:spacing w:before="240" w:after="240"/>
        <w:rPr>
          <w:lang w:val="el" w:eastAsia="el"/>
        </w:rPr>
      </w:pPr>
      <w:r>
        <w:rPr>
          <w:lang w:val="el" w:eastAsia="el"/>
        </w:rPr>
        <w:t xml:space="preserve">Σας κοινοποιούμε για ενημέρωση και εφαρμογή τη </w:t>
      </w:r>
      <w:r>
        <w:rPr>
          <w:b/>
          <w:bCs/>
          <w:lang w:val="el" w:eastAsia="el"/>
        </w:rPr>
        <w:t xml:space="preserve">Συμφωνία Σταθεροποίησης και Σύνδεσης </w:t>
      </w:r>
      <w:r>
        <w:rPr>
          <w:lang w:val="el" w:eastAsia="el"/>
        </w:rPr>
        <w:t xml:space="preserve">μεταξύ των Ευρωπαϊκών Κοινοτήτων και των κρατών μελών τους αφενός και της </w:t>
      </w:r>
      <w:r>
        <w:rPr>
          <w:b/>
          <w:bCs/>
          <w:lang w:val="el" w:eastAsia="el"/>
        </w:rPr>
        <w:t xml:space="preserve">Βοσνίας - Ερζεγοβίνης </w:t>
      </w:r>
      <w:r>
        <w:rPr>
          <w:lang w:val="el" w:eastAsia="el"/>
        </w:rPr>
        <w:t>αφετέρου (εφεξής ΣΣΣ). Η αναφερόμενη ΣΣΣ καθώς και η Απόφαση του Συμβουλίου και της Επιτροπής της 21.04.2015 (2015/998/ΕΕ,Ευρατόμ) για τη σύναψη της ΣΣΣ, δημοσιεύθηκαν στην Επίσημη Εφημερίδα της Ευρωπαϊκής Ένωσης (L 164/30.06.2015).</w:t>
      </w:r>
    </w:p>
    <w:p>
      <w:pPr>
        <w:spacing w:before="240" w:after="240"/>
        <w:rPr>
          <w:lang w:val="el" w:eastAsia="el"/>
        </w:rPr>
      </w:pPr>
      <w:r>
        <w:rPr>
          <w:lang w:val="el" w:eastAsia="el"/>
        </w:rPr>
        <w:t xml:space="preserve">Η κοινοποιούμενη Συμφωνία </w:t>
      </w:r>
      <w:r>
        <w:rPr>
          <w:b/>
          <w:bCs/>
          <w:lang w:val="el" w:eastAsia="el"/>
        </w:rPr>
        <w:t>τέθηκε σε ισχύ την 1</w:t>
      </w:r>
      <w:r>
        <w:rPr>
          <w:b/>
          <w:bCs/>
          <w:sz w:val="30"/>
          <w:szCs w:val="30"/>
          <w:vertAlign w:val="superscript"/>
          <w:lang w:val="el" w:eastAsia="el"/>
        </w:rPr>
        <w:t>η</w:t>
      </w:r>
      <w:r>
        <w:rPr>
          <w:b/>
          <w:bCs/>
          <w:lang w:val="el" w:eastAsia="el"/>
        </w:rPr>
        <w:t xml:space="preserve"> Ιουνίου 2015</w:t>
      </w:r>
      <w:r>
        <w:rPr>
          <w:lang w:val="el" w:eastAsia="el"/>
        </w:rPr>
        <w:t>, βάσει των οριζόμενων στο άρθρο 134 αυτής και μετά από την έκδοση της προαναφερόμενης Απόφασης του Συμβουλίου και της Επιτροπής της 21.04.2015 σχετικά με τη σύναψη της ΣΣΣ.</w:t>
      </w:r>
    </w:p>
    <w:p>
      <w:pPr>
        <w:spacing w:before="240" w:after="240"/>
        <w:rPr>
          <w:lang w:val="el" w:eastAsia="el"/>
        </w:rPr>
      </w:pPr>
      <w:r>
        <w:rPr>
          <w:lang w:val="el" w:eastAsia="el"/>
        </w:rPr>
        <w:t xml:space="preserve">Με την έναρξη ισχύος της κοινοποιούμενης ΣΣΣ, έπαψε να ισχύει η Ενδιάμεση Συμφωνία για το εμπόριο και τα εμπορικά θέματα μεταξύ της ΕΚ και της Βοσνίας - Ερζεγοβίνης, η οποία είχε τεθεί σε ισχύ την </w:t>
      </w:r>
      <w:r>
        <w:rPr>
          <w:b/>
          <w:bCs/>
          <w:lang w:val="el" w:eastAsia="el"/>
        </w:rPr>
        <w:t>1</w:t>
      </w:r>
      <w:r>
        <w:rPr>
          <w:b/>
          <w:bCs/>
          <w:sz w:val="30"/>
          <w:szCs w:val="30"/>
          <w:vertAlign w:val="superscript"/>
          <w:lang w:val="el" w:eastAsia="el"/>
        </w:rPr>
        <w:t>η</w:t>
      </w:r>
      <w:r>
        <w:rPr>
          <w:b/>
          <w:bCs/>
          <w:lang w:val="el" w:eastAsia="el"/>
        </w:rPr>
        <w:t xml:space="preserve"> Ιουλίου 2008 </w:t>
      </w:r>
      <w:r>
        <w:rPr>
          <w:lang w:val="el" w:eastAsia="el"/>
        </w:rPr>
        <w:t>και προέβλεπε την ταχεία θέση σε ισχύ των διατάξεων για το εμπόριο και τα εμπορικά θέματα της ΣΣΣ (κοινοποίηση με την ανωτέρω σχετική ΔΥΟΟ). Ειδικά για τα θέματα ενδιαφέροντός μας (Ελεύθερη κυκλοφορία των εμπορευμάτων και Πρωτόκολλο Καταγωγής) οι σχετικές ρυθμίσεις στη ΣΣΣ παραμένουν κατά βάσει ίδιες με τις αντίστοιχες της Ενδιάμεσης Συμφωνίας, στο κείμενο της οποίας σε κάθε ένα από τα σχετικά άρθρα υπήρχε παραπομπή στα αντίστοιχα άρθρα της ΣΣΣ.</w:t>
      </w:r>
    </w:p>
    <w:p>
      <w:pPr>
        <w:spacing w:before="240" w:after="240"/>
        <w:rPr>
          <w:lang w:val="el" w:eastAsia="el"/>
        </w:rPr>
      </w:pPr>
      <w:r>
        <w:rPr>
          <w:lang w:val="el" w:eastAsia="el"/>
        </w:rPr>
        <w:t>Στο πλαίσιο αυτό, στο άρθρο 135 της ΣΣΣ ορίζεται ότι για ορισμένες διατάξεις της ΣΣΣ, για τις οποίες ίσχυε η Ενδιάμεση Συμφωνία ΕΚ-Βοσνίας - Ερζεγοβίνης, όπου στη ΣΣΣ αναφέρεται ο όρος «ημερομηνία θέσης σε ισχύ της παρούσας Συμφωνίας» νοείται η ημερομηνία θέσης σε ισχύ της σχετικής Ενδιάμεσης Συμφωνίας, σε ότι αφορά τις υποχρεώσεις που περιέχονται σε αυτές τις διατάξεις. Ειδικότερα, η εν λόγω ρύθμιση αφορά τις διατάξεις του Τίτλου IV (Ελεύθερη κυκλοφορία των εμπορευμάτων</w:t>
      </w:r>
      <w:r>
        <w:rPr>
          <w:i/>
          <w:iCs/>
          <w:lang w:val="el" w:eastAsia="el"/>
        </w:rPr>
        <w:t>) ,</w:t>
      </w:r>
      <w:r>
        <w:rPr>
          <w:lang w:val="el" w:eastAsia="el"/>
        </w:rPr>
        <w:t xml:space="preserve"> τα άρθρα 71 και 73 της παρούσας Συμφωνίας, των Πρωτοκόλλων 1, 2, 4, 5, 6 και 7 καθώς και των σχετικών διατάξεων του Πρωτοκόλλου 3 της ΣΣΣ.</w:t>
      </w:r>
      <w:r>
        <w:rPr>
          <w:i/>
          <w:iCs/>
          <w:lang w:val="el" w:eastAsia="el"/>
        </w:rPr>
        <w:t>(άρθρο 135, σελ.44)</w:t>
      </w:r>
    </w:p>
    <w:p>
      <w:pPr>
        <w:spacing w:before="240" w:after="240"/>
        <w:rPr>
          <w:lang w:val="el" w:eastAsia="el"/>
        </w:rPr>
      </w:pPr>
      <w:r>
        <w:rPr>
          <w:lang w:val="el" w:eastAsia="el"/>
        </w:rPr>
        <w:t xml:space="preserve">Τα Παραρτήματα Ι έως VII και τα Πρωτόκολλα 1,2,3,4,5,6 και 7 της κοινοποιούμενης Συμφωνίας αποτελούν αναπόσπαστο μέρος αυτής. </w:t>
      </w:r>
      <w:r>
        <w:rPr>
          <w:i/>
          <w:iCs/>
          <w:lang w:val="el" w:eastAsia="el"/>
        </w:rPr>
        <w:t>(άρθρο 128, σελ.43)</w:t>
      </w:r>
    </w:p>
    <w:p>
      <w:pPr>
        <w:spacing w:before="240" w:after="240"/>
        <w:rPr>
          <w:lang w:val="el" w:eastAsia="el"/>
        </w:rPr>
      </w:pPr>
      <w:r>
        <w:rPr>
          <w:lang w:val="el" w:eastAsia="el"/>
        </w:rPr>
        <w:t>Λόγω του μεγάλου μεγέθους της εν λόγω Συμφωνίας και στο πλαίσιο των αρμοδιοτήτων μας, σας κοινοποιούμε το Πρωτόκολλο Καταγωγής που περιλαμβάνεται στο Πρωτόκολλο 2 της ΣΣΣ (σελ.317- 423), και στο οποίο ρυθμίζονται θέματα μεταξύ άλλων σχετικά με τον ορισμό της έννοιας της καταγωγής, την σώρευση, τις επαρκείς και ανεπαρκείς να προσδώσουν καταγωγή επεξεργασίες, τον κανόνα «απευθείας μεταφοράς», θέματα πιστοποίησης της καταγωγής, καθώς και ρυθμίσεις για την διοικητική συνεργασία.</w:t>
      </w:r>
    </w:p>
    <w:p>
      <w:pPr>
        <w:spacing w:before="240" w:after="240"/>
        <w:rPr>
          <w:lang w:val="el" w:eastAsia="el"/>
        </w:rPr>
      </w:pPr>
      <w:r>
        <w:rPr>
          <w:lang w:val="el" w:eastAsia="el"/>
        </w:rPr>
        <w:t>Το πλήρες κείμενο της Συμφωνίας μπορείτε να αναζητήσετε στην ιστοσελίδα της Επίσημης Εφημερίδας της Ε.Ε</w:t>
      </w:r>
      <w:r>
        <w:rPr>
          <w:b/>
          <w:bCs/>
          <w:lang w:val="el" w:eastAsia="el"/>
        </w:rPr>
        <w:t>:</w:t>
      </w:r>
      <w:hyperlink r:id="rId5" w:history="1">
        <w:r>
          <w:rPr>
            <w:rStyle w:val="Hyperlink"/>
            <w:b/>
            <w:bCs/>
            <w:color w:val="0000EE"/>
            <w:u w:color="0000EE"/>
            <w:lang w:val="el" w:eastAsia="el"/>
          </w:rPr>
          <w:t>http://eur-lex.europa.eu/</w:t>
        </w:r>
        <w:r>
          <w:rPr>
            <w:rStyle w:val="Hyperlink"/>
            <w:b/>
            <w:bCs/>
            <w:color w:val="0000EE"/>
            <w:u w:color="0000EE"/>
            <w:lang w:val="el" w:eastAsia="el"/>
          </w:rPr>
          <w:t>,</w:t>
        </w:r>
      </w:hyperlink>
      <w:r>
        <w:rPr>
          <w:b/>
          <w:bCs/>
          <w:u w:val="single"/>
          <w:lang w:val="el" w:eastAsia="el"/>
        </w:rPr>
        <w:t xml:space="preserve">είτε </w:t>
      </w:r>
      <w:r>
        <w:rPr>
          <w:b/>
          <w:bCs/>
          <w:u w:val="single"/>
          <w:lang w:val="el" w:eastAsia="el"/>
        </w:rPr>
        <w:t xml:space="preserve">στον </w:t>
      </w:r>
      <w:r>
        <w:rPr>
          <w:b/>
          <w:bCs/>
          <w:u w:val="single"/>
          <w:lang w:val="el" w:eastAsia="el"/>
        </w:rPr>
        <w:t xml:space="preserve">Πίνακα των Προτιμησιακών Δασμολογικών Καθεστώτων </w:t>
      </w:r>
      <w:r>
        <w:rPr>
          <w:b/>
          <w:bCs/>
          <w:u w:val="single"/>
          <w:lang w:val="el" w:eastAsia="el"/>
        </w:rPr>
        <w:t>ο οποίος έχει αναρτηθεί στην Διαδικτυακή Πύλη Υπηρεσιών Ελληνικών Τελωνείων στην ιστοσελίδα του ICIS net στη διαδρομή «Αρχική σελίδα – Υπηρεσίες για Οικονομικούς Φορείς – Προτιμησιακά Καθεστώτα» .</w:t>
      </w:r>
    </w:p>
    <w:p>
      <w:pPr>
        <w:spacing w:before="240" w:after="240"/>
        <w:rPr>
          <w:lang w:val="el" w:eastAsia="el"/>
        </w:rPr>
      </w:pPr>
      <w:r>
        <w:rPr>
          <w:b/>
          <w:bCs/>
          <w:u w:val="single"/>
          <w:lang w:val="el" w:eastAsia="el"/>
        </w:rPr>
        <w:t>Επισημαίνεται ότι στην ελληνική έκδοση του κοινοποιούμενου Πρωτοκόλλου Καταγωγής όπου αναφέρεται ο όρος «Πιστοποιητικό Καταγωγής» νοείται ως «Αποδεικτικό Καταγωγής», λόγω λανθασμένης απόδοσης στην ελληνική γλώσσα.</w:t>
      </w:r>
    </w:p>
    <w:p>
      <w:pPr>
        <w:spacing w:before="240" w:after="240"/>
        <w:rPr>
          <w:lang w:val="el" w:eastAsia="el"/>
        </w:rPr>
      </w:pPr>
      <w:r>
        <w:rPr>
          <w:b/>
          <w:bCs/>
          <w:u w:val="single"/>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u w:val="single"/>
          <w:lang w:val="el" w:eastAsia="el"/>
        </w:rPr>
        <w:t>Η ΠΡΟΪΣΤΑΜΕΝΗ ΤΗΣ ΔΙΕΥΘΥΝΣΗΣ</w:t>
      </w:r>
    </w:p>
    <w:p>
      <w:pPr>
        <w:spacing w:before="240" w:after="240"/>
        <w:rPr>
          <w:lang w:val="el" w:eastAsia="el"/>
        </w:rPr>
      </w:pPr>
      <w:r>
        <w:rPr>
          <w:b/>
          <w:bCs/>
          <w:u w:val="single"/>
          <w:lang w:val="el" w:eastAsia="el"/>
        </w:rPr>
        <w:t>ΠΑΡΑΣΚΕΥΗ ΑΔΙΚΗΜΕΝΑΚΗ</w:t>
      </w:r>
    </w:p>
    <w:p>
      <w:pPr>
        <w:spacing w:before="240" w:after="240"/>
        <w:rPr>
          <w:lang w:val="el" w:eastAsia="el"/>
        </w:rPr>
      </w:pPr>
      <w:r>
        <w:rPr>
          <w:b/>
          <w:bCs/>
          <w:u w:val="single"/>
          <w:lang w:val="el" w:eastAsia="el"/>
        </w:rPr>
        <w:t>ΑΚΡΙΒΕΣ ΑΝΤΙΓΡΑΦΟ</w:t>
      </w:r>
    </w:p>
    <w:p>
      <w:pPr>
        <w:spacing w:before="240" w:after="240"/>
        <w:rPr>
          <w:lang w:val="el" w:eastAsia="el"/>
        </w:rPr>
      </w:pPr>
      <w:r>
        <w:rPr>
          <w:b/>
          <w:bCs/>
          <w:u w:val="single"/>
          <w:lang w:val="el" w:eastAsia="el"/>
        </w:rPr>
        <w:t>Ο/Η ΠΡΟΪΣΤΑΜΕΝΟΣ/ΝΗ ΤΟΥ ΑΥΤΟΤΕΛΟΥΣ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Τελωνειακές Περιφέρειες (για κοινοποίηση στα Τελωνεία αρμοδιότητάς τους)</w:t>
      </w:r>
    </w:p>
    <w:p>
      <w:pPr>
        <w:spacing w:before="240" w:after="240"/>
        <w:rPr>
          <w:lang w:val="el" w:eastAsia="el"/>
        </w:rPr>
      </w:pPr>
      <w:r>
        <w:rPr>
          <w:b/>
          <w:bCs/>
          <w:u w:val="single"/>
          <w:lang w:val="el" w:eastAsia="el"/>
        </w:rPr>
        <w:t xml:space="preserve">Β. </w:t>
      </w:r>
      <w:r>
        <w:rPr>
          <w:b/>
          <w:bCs/>
          <w:u w:val="single"/>
          <w:lang w:val="el" w:eastAsia="el"/>
        </w:rPr>
        <w:t>ΑΠΟΔΕΚΤΕΣ ΓΙΑ ΚΟΙΝΟΠΟΙΗΣΗ</w:t>
      </w:r>
    </w:p>
    <w:p>
      <w:pPr>
        <w:spacing w:before="240" w:after="240"/>
        <w:rPr>
          <w:lang w:val="el" w:eastAsia="el"/>
        </w:rPr>
      </w:pPr>
      <w:r>
        <w:rPr>
          <w:b/>
          <w:bCs/>
          <w:u w:val="single"/>
          <w:lang w:val="el" w:eastAsia="el"/>
        </w:rPr>
        <w:t>1) Τελωνεία Α’ και Β’ Τάξης (μέσω Τελωνειακών Περιφερειών)</w:t>
      </w:r>
    </w:p>
    <w:p>
      <w:pPr>
        <w:spacing w:before="240" w:after="240"/>
        <w:rPr>
          <w:lang w:val="el" w:eastAsia="el"/>
        </w:rPr>
      </w:pPr>
      <w:r>
        <w:rPr>
          <w:b/>
          <w:bCs/>
          <w:u w:val="single"/>
          <w:lang w:val="el" w:eastAsia="el"/>
        </w:rPr>
        <w:t>2) ΕΛ.Υ.Τ Αττικής και Θεσσαλονίκης</w:t>
      </w:r>
    </w:p>
    <w:p>
      <w:pPr>
        <w:spacing w:before="240" w:after="240"/>
        <w:rPr>
          <w:lang w:val="el" w:eastAsia="el"/>
        </w:rPr>
      </w:pPr>
      <w:r>
        <w:rPr>
          <w:b/>
          <w:bCs/>
          <w:u w:val="single"/>
          <w:lang w:val="el" w:eastAsia="el"/>
        </w:rPr>
        <w:t>3) Δ/νση Εσωτερικών Υποθέσεων</w:t>
      </w:r>
    </w:p>
    <w:p>
      <w:pPr>
        <w:spacing w:before="240" w:after="240"/>
        <w:rPr>
          <w:lang w:val="el" w:eastAsia="el"/>
        </w:rPr>
      </w:pPr>
      <w:r>
        <w:rPr>
          <w:b/>
          <w:bCs/>
          <w:u w:val="single"/>
          <w:lang w:val="el" w:eastAsia="el"/>
        </w:rPr>
        <w:t>4) Δ/νση Εσωτερικού Ελέγχου</w:t>
      </w:r>
    </w:p>
    <w:p>
      <w:pPr>
        <w:spacing w:before="240" w:after="240"/>
        <w:rPr>
          <w:lang w:val="el" w:eastAsia="el"/>
        </w:rPr>
      </w:pPr>
      <w:r>
        <w:rPr>
          <w:b/>
          <w:bCs/>
          <w:u w:val="single"/>
          <w:lang w:val="el" w:eastAsia="el"/>
        </w:rPr>
        <w:t>5) Υπουργείο Αγροτικής Ανάπτυξης και Τροφίμων</w:t>
      </w:r>
    </w:p>
    <w:p>
      <w:pPr>
        <w:spacing w:before="240" w:after="240"/>
        <w:rPr>
          <w:lang w:val="el" w:eastAsia="el"/>
        </w:rPr>
      </w:pPr>
      <w:r>
        <w:rPr>
          <w:b/>
          <w:bCs/>
          <w:u w:val="single"/>
          <w:lang w:val="el" w:eastAsia="el"/>
        </w:rPr>
        <w:t>Δ/νση Αγροτικής Πολιτικής και Τεκμηρίωσης</w:t>
      </w:r>
    </w:p>
    <w:p>
      <w:pPr>
        <w:spacing w:before="240" w:after="240"/>
        <w:rPr>
          <w:lang w:val="el" w:eastAsia="el"/>
        </w:rPr>
      </w:pPr>
      <w:r>
        <w:rPr>
          <w:b/>
          <w:bCs/>
          <w:u w:val="single"/>
          <w:lang w:val="el" w:eastAsia="el"/>
        </w:rPr>
        <w:t>Αχαρνών 5 – Τ.Κ. 101 76</w:t>
      </w:r>
    </w:p>
    <w:p>
      <w:pPr>
        <w:spacing w:before="240" w:after="240"/>
        <w:rPr>
          <w:lang w:val="el" w:eastAsia="el"/>
        </w:rPr>
      </w:pPr>
      <w:r>
        <w:rPr>
          <w:b/>
          <w:bCs/>
          <w:u w:val="single"/>
          <w:lang w:val="el" w:eastAsia="el"/>
        </w:rPr>
        <w:t>6) Υπουργείο Ανάπτυξης και Ανταγωνιστικότητας</w:t>
      </w:r>
    </w:p>
    <w:p>
      <w:pPr>
        <w:spacing w:before="240" w:after="240"/>
        <w:rPr>
          <w:lang w:val="el" w:eastAsia="el"/>
        </w:rPr>
      </w:pPr>
      <w:r>
        <w:rPr>
          <w:b/>
          <w:bCs/>
          <w:u w:val="single"/>
          <w:lang w:val="el" w:eastAsia="el"/>
        </w:rPr>
        <w:t>Δ/νση Πολιτικής Διεθνούς Εμπορίου,</w:t>
      </w:r>
    </w:p>
    <w:p>
      <w:pPr>
        <w:spacing w:before="240" w:after="240"/>
        <w:rPr>
          <w:lang w:val="el" w:eastAsia="el"/>
        </w:rPr>
      </w:pPr>
      <w:r>
        <w:rPr>
          <w:b/>
          <w:bCs/>
          <w:u w:val="single"/>
          <w:lang w:val="el" w:eastAsia="el"/>
        </w:rPr>
        <w:t>Ερμού &amp; Κορνάρου 1, Τ.Κ. 105 63, ΑΘΗΝΑ</w:t>
      </w:r>
    </w:p>
    <w:p>
      <w:pPr>
        <w:spacing w:before="240" w:after="240"/>
        <w:rPr>
          <w:lang w:val="el" w:eastAsia="el"/>
        </w:rPr>
      </w:pPr>
      <w:r>
        <w:rPr>
          <w:b/>
          <w:bCs/>
          <w:u w:val="single"/>
          <w:lang w:val="el" w:eastAsia="el"/>
        </w:rPr>
        <w:t>7) ΟΠΕΚΕΠΕ</w:t>
      </w:r>
    </w:p>
    <w:p>
      <w:pPr>
        <w:spacing w:before="240" w:after="240"/>
        <w:rPr>
          <w:lang w:val="el" w:eastAsia="el"/>
        </w:rPr>
      </w:pPr>
      <w:r>
        <w:rPr>
          <w:b/>
          <w:bCs/>
          <w:u w:val="single"/>
          <w:lang w:val="el" w:eastAsia="el"/>
        </w:rPr>
        <w:t>Α)Τμήμα Διακρατικών Συναλλαγών και Οριζοντίων Θεμάτων</w:t>
      </w:r>
    </w:p>
    <w:p>
      <w:pPr>
        <w:spacing w:before="240" w:after="240"/>
        <w:rPr>
          <w:lang w:val="el" w:eastAsia="el"/>
        </w:rPr>
      </w:pPr>
      <w:r>
        <w:rPr>
          <w:b/>
          <w:bCs/>
          <w:u w:val="single"/>
          <w:lang w:val="el" w:eastAsia="el"/>
        </w:rPr>
        <w:t>Αχαρνών 241 – Τ.Κ. 104 46, ΑΘΗΝΑ</w:t>
      </w:r>
    </w:p>
    <w:p>
      <w:pPr>
        <w:spacing w:before="240" w:after="240"/>
        <w:rPr>
          <w:lang w:val="el" w:eastAsia="el"/>
        </w:rPr>
      </w:pPr>
      <w:r>
        <w:rPr>
          <w:b/>
          <w:bCs/>
          <w:u w:val="single"/>
          <w:lang w:val="el" w:eastAsia="el"/>
        </w:rPr>
        <w:t>Β) Δ/νση ΔΗ.ΛΙ.ΖΩ.</w:t>
      </w:r>
    </w:p>
    <w:p>
      <w:pPr>
        <w:spacing w:before="240" w:after="240"/>
        <w:rPr>
          <w:lang w:val="el" w:eastAsia="el"/>
        </w:rPr>
      </w:pPr>
      <w:r>
        <w:rPr>
          <w:b/>
          <w:bCs/>
          <w:u w:val="single"/>
          <w:lang w:val="el" w:eastAsia="el"/>
        </w:rPr>
        <w:t>8) Κεντρική Ένωση Επιμελητηρίων Ελλάδος</w:t>
      </w:r>
    </w:p>
    <w:p>
      <w:pPr>
        <w:spacing w:before="240" w:after="240"/>
        <w:rPr>
          <w:lang w:val="el" w:eastAsia="el"/>
        </w:rPr>
      </w:pPr>
      <w:r>
        <w:rPr>
          <w:b/>
          <w:bCs/>
          <w:u w:val="single"/>
          <w:lang w:val="el" w:eastAsia="el"/>
        </w:rPr>
        <w:t>Ακαδημίας 7 – T.K 106 71, ΑΘΗΝΑ</w:t>
      </w:r>
    </w:p>
    <w:p>
      <w:pPr>
        <w:spacing w:before="240" w:after="240"/>
        <w:rPr>
          <w:lang w:val="el" w:eastAsia="el"/>
        </w:rPr>
      </w:pPr>
      <w:r>
        <w:rPr>
          <w:b/>
          <w:bCs/>
          <w:u w:val="single"/>
          <w:lang w:val="el" w:eastAsia="el"/>
        </w:rPr>
        <w:t>9) Εμπορικά και Βιομηχανικά Επιμελητήρια</w:t>
      </w:r>
    </w:p>
    <w:p>
      <w:pPr>
        <w:spacing w:before="240" w:after="240"/>
        <w:rPr>
          <w:lang w:val="el" w:eastAsia="el"/>
        </w:rPr>
      </w:pPr>
      <w:r>
        <w:rPr>
          <w:b/>
          <w:bCs/>
          <w:u w:val="single"/>
          <w:lang w:val="el" w:eastAsia="el"/>
        </w:rPr>
        <w:t>10) Επαγγελματικά και Βιοτεχνικά Επιμελητήρια</w:t>
      </w:r>
    </w:p>
    <w:p>
      <w:pPr>
        <w:spacing w:before="240" w:after="240"/>
        <w:rPr>
          <w:lang w:val="el" w:eastAsia="el"/>
        </w:rPr>
      </w:pPr>
      <w:r>
        <w:rPr>
          <w:b/>
          <w:bCs/>
          <w:u w:val="single"/>
          <w:lang w:val="el" w:eastAsia="el"/>
        </w:rPr>
        <w:t>11) Σύνδεσμος Ελλήνων Βιομηχάνων</w:t>
      </w:r>
    </w:p>
    <w:p>
      <w:pPr>
        <w:spacing w:before="240" w:after="240"/>
        <w:rPr>
          <w:lang w:val="el" w:eastAsia="el"/>
        </w:rPr>
      </w:pPr>
      <w:r>
        <w:rPr>
          <w:b/>
          <w:bCs/>
          <w:u w:val="single"/>
          <w:lang w:val="el" w:eastAsia="el"/>
        </w:rPr>
        <w:t>Ξενοφώντος 5, ΑΘΗΝΑ</w:t>
      </w:r>
    </w:p>
    <w:p>
      <w:pPr>
        <w:spacing w:before="240" w:after="240"/>
        <w:rPr>
          <w:lang w:val="el" w:eastAsia="el"/>
        </w:rPr>
      </w:pPr>
      <w:r>
        <w:rPr>
          <w:b/>
          <w:bCs/>
          <w:u w:val="single"/>
          <w:lang w:val="el" w:eastAsia="el"/>
        </w:rPr>
        <w:t>12) Σύνδεσμος Βιομηχανιών Αττικής και Πειραιά</w:t>
      </w:r>
    </w:p>
    <w:p>
      <w:pPr>
        <w:spacing w:before="240" w:after="240"/>
        <w:rPr>
          <w:lang w:val="el" w:eastAsia="el"/>
        </w:rPr>
      </w:pPr>
      <w:r>
        <w:rPr>
          <w:b/>
          <w:bCs/>
          <w:u w:val="single"/>
          <w:lang w:val="el" w:eastAsia="el"/>
        </w:rPr>
        <w:t>Αμερικής 10 – Τ.Κ 106 71, ΑΘΗΝΑ</w:t>
      </w:r>
    </w:p>
    <w:p>
      <w:pPr>
        <w:spacing w:before="240" w:after="240"/>
        <w:rPr>
          <w:lang w:val="el" w:eastAsia="el"/>
        </w:rPr>
      </w:pPr>
      <w:r>
        <w:rPr>
          <w:b/>
          <w:bCs/>
          <w:u w:val="single"/>
          <w:lang w:val="el" w:eastAsia="el"/>
        </w:rPr>
        <w:t>13) Σύνδεσμος Βιομηχάνων Βορείου Ελλάδος</w:t>
      </w:r>
    </w:p>
    <w:p>
      <w:pPr>
        <w:spacing w:before="240" w:after="240"/>
        <w:rPr>
          <w:lang w:val="el" w:eastAsia="el"/>
        </w:rPr>
      </w:pPr>
      <w:r>
        <w:rPr>
          <w:b/>
          <w:bCs/>
          <w:u w:val="single"/>
          <w:lang w:val="el" w:eastAsia="el"/>
        </w:rPr>
        <w:t>Πλατεία Μοριχόβου 1 – Τ.Κ 546 24, ΘΕΣΣΑΛΟΝΙΚΗ</w:t>
      </w:r>
    </w:p>
    <w:p>
      <w:pPr>
        <w:spacing w:before="240" w:after="240"/>
        <w:rPr>
          <w:lang w:val="el" w:eastAsia="el"/>
        </w:rPr>
      </w:pPr>
      <w:r>
        <w:rPr>
          <w:b/>
          <w:bCs/>
          <w:u w:val="single"/>
          <w:lang w:val="el" w:eastAsia="el"/>
        </w:rPr>
        <w:t>14) Σύνδεσμος Βιομηχ. Θεσσαλίας &amp; Κεντρ. Ελλάδος</w:t>
      </w:r>
    </w:p>
    <w:p>
      <w:pPr>
        <w:spacing w:before="240" w:after="240"/>
        <w:rPr>
          <w:lang w:val="el" w:eastAsia="el"/>
        </w:rPr>
      </w:pPr>
      <w:r>
        <w:rPr>
          <w:b/>
          <w:bCs/>
          <w:u w:val="single"/>
          <w:lang w:val="el" w:eastAsia="el"/>
        </w:rPr>
        <w:t>Ελ. Βενιζέλου 4 – Τ.Κ 382 21, ΒΟΛΟΣ</w:t>
      </w:r>
    </w:p>
    <w:p>
      <w:pPr>
        <w:spacing w:before="240" w:after="240"/>
        <w:rPr>
          <w:lang w:val="el" w:eastAsia="el"/>
        </w:rPr>
      </w:pPr>
      <w:r>
        <w:rPr>
          <w:b/>
          <w:bCs/>
          <w:u w:val="single"/>
          <w:lang w:val="el" w:eastAsia="el"/>
        </w:rPr>
        <w:t>15) Σύνδεσμος Θεσσαλικών Βιομηχανιών</w:t>
      </w:r>
    </w:p>
    <w:p>
      <w:pPr>
        <w:spacing w:before="240" w:after="240"/>
        <w:rPr>
          <w:lang w:val="el" w:eastAsia="el"/>
        </w:rPr>
      </w:pPr>
      <w:r>
        <w:rPr>
          <w:b/>
          <w:bCs/>
          <w:u w:val="single"/>
          <w:lang w:val="el" w:eastAsia="el"/>
        </w:rPr>
        <w:t>Μ.Αντύπα 2 – ΤΚ 412 22, ΛΑΡΙΣΑ</w:t>
      </w:r>
    </w:p>
    <w:p>
      <w:pPr>
        <w:spacing w:before="240" w:after="240"/>
        <w:rPr>
          <w:lang w:val="el" w:eastAsia="el"/>
        </w:rPr>
      </w:pPr>
      <w:r>
        <w:rPr>
          <w:b/>
          <w:bCs/>
          <w:u w:val="single"/>
          <w:lang w:val="el" w:eastAsia="el"/>
        </w:rPr>
        <w:t>16) Πανελλήνιος Σύνδεσμος Εξαγωγέων</w:t>
      </w:r>
    </w:p>
    <w:p>
      <w:pPr>
        <w:spacing w:before="240" w:after="240"/>
        <w:rPr>
          <w:lang w:val="el" w:eastAsia="el"/>
        </w:rPr>
      </w:pPr>
      <w:r>
        <w:rPr>
          <w:b/>
          <w:bCs/>
          <w:u w:val="single"/>
          <w:lang w:val="el" w:eastAsia="el"/>
        </w:rPr>
        <w:t>Κρατίνου 11 – Τ.Κ 105 52, ΑΘΗΝΑ</w:t>
      </w:r>
    </w:p>
    <w:p>
      <w:pPr>
        <w:spacing w:before="240" w:after="240"/>
        <w:rPr>
          <w:lang w:val="el" w:eastAsia="el"/>
        </w:rPr>
      </w:pPr>
      <w:r>
        <w:rPr>
          <w:b/>
          <w:bCs/>
          <w:u w:val="single"/>
          <w:lang w:val="el" w:eastAsia="el"/>
        </w:rPr>
        <w:t>17) Σύνδεσμος Εξαγωγέων Βορείου Ελλάδος</w:t>
      </w:r>
    </w:p>
    <w:p>
      <w:pPr>
        <w:spacing w:before="240" w:after="240"/>
        <w:rPr>
          <w:lang w:val="el" w:eastAsia="el"/>
        </w:rPr>
      </w:pPr>
      <w:r>
        <w:rPr>
          <w:b/>
          <w:bCs/>
          <w:u w:val="single"/>
          <w:lang w:val="el" w:eastAsia="el"/>
        </w:rPr>
        <w:t>Πλατεία Μοριχόβου 1 – Τ.Κ 546 25, ΘΕΣΣΑΛΟΝΙΚΗ</w:t>
      </w:r>
    </w:p>
    <w:p>
      <w:pPr>
        <w:spacing w:before="240" w:after="240"/>
        <w:rPr>
          <w:lang w:val="el" w:eastAsia="el"/>
        </w:rPr>
      </w:pPr>
      <w:r>
        <w:rPr>
          <w:b/>
          <w:bCs/>
          <w:u w:val="single"/>
          <w:lang w:val="el" w:eastAsia="el"/>
        </w:rPr>
        <w:t>18) Σύνδεσμος Ελληνικών Επιχ/σεων Εξαγωγής Διακίνησης Φρούτων, Λαχανικών &amp; Χυμών</w:t>
      </w:r>
    </w:p>
    <w:p>
      <w:pPr>
        <w:spacing w:before="240" w:after="240"/>
        <w:rPr>
          <w:lang w:val="el" w:eastAsia="el"/>
        </w:rPr>
      </w:pPr>
      <w:r>
        <w:rPr>
          <w:b/>
          <w:bCs/>
          <w:u w:val="single"/>
          <w:lang w:val="el" w:eastAsia="el"/>
        </w:rPr>
        <w:t>Ικαρίας 32Α - Τ.Κ 16675, ΑΝΩ ΓΛΥΦΑΔΑ</w:t>
      </w:r>
    </w:p>
    <w:p>
      <w:pPr>
        <w:spacing w:before="240" w:after="240"/>
        <w:rPr>
          <w:lang w:val="el" w:eastAsia="el"/>
        </w:rPr>
      </w:pPr>
      <w:r>
        <w:rPr>
          <w:b/>
          <w:bCs/>
          <w:u w:val="single"/>
          <w:lang w:val="el" w:eastAsia="el"/>
        </w:rPr>
        <w:t>19) Πανελλήνιος Σύνδεσμος Βιοτεχνιών &amp; Βιομηχανιών Πλεκτικής</w:t>
      </w:r>
    </w:p>
    <w:p>
      <w:pPr>
        <w:spacing w:before="240" w:after="240"/>
        <w:rPr>
          <w:lang w:val="el" w:eastAsia="el"/>
        </w:rPr>
      </w:pPr>
      <w:r>
        <w:rPr>
          <w:b/>
          <w:bCs/>
          <w:u w:val="single"/>
          <w:lang w:val="el" w:eastAsia="el"/>
        </w:rPr>
        <w:t>Σωτήρος 2-4 – Τ.Κ 105 58, ΑΘΗΝΑ</w:t>
      </w:r>
    </w:p>
    <w:p>
      <w:pPr>
        <w:spacing w:before="240" w:after="240"/>
        <w:rPr>
          <w:lang w:val="el" w:eastAsia="el"/>
        </w:rPr>
      </w:pPr>
      <w:r>
        <w:rPr>
          <w:b/>
          <w:bCs/>
          <w:u w:val="single"/>
          <w:lang w:val="el" w:eastAsia="el"/>
        </w:rPr>
        <w:t>20) Σύνδεσμος Επιχειρήσεων Πλεκτικής-Ετοίμου Ενδύματος Ελλάδος</w:t>
      </w:r>
    </w:p>
    <w:p>
      <w:pPr>
        <w:spacing w:before="240" w:after="240"/>
        <w:rPr>
          <w:lang w:val="el" w:eastAsia="el"/>
        </w:rPr>
      </w:pPr>
      <w:r>
        <w:rPr>
          <w:b/>
          <w:bCs/>
          <w:u w:val="single"/>
          <w:lang w:val="el" w:eastAsia="el"/>
        </w:rPr>
        <w:t>Ερμού 18</w:t>
      </w:r>
      <w:r>
        <w:rPr>
          <w:b/>
          <w:bCs/>
          <w:sz w:val="30"/>
          <w:szCs w:val="30"/>
          <w:u w:val="single"/>
          <w:vertAlign w:val="superscript"/>
          <w:lang w:val="el" w:eastAsia="el"/>
        </w:rPr>
        <w:t>Α</w:t>
      </w:r>
      <w:r>
        <w:rPr>
          <w:b/>
          <w:bCs/>
          <w:u w:val="single"/>
          <w:lang w:val="el" w:eastAsia="el"/>
        </w:rPr>
        <w:t xml:space="preserve"> - Τ.Κ. 546 24, ΘΕΣ/ΝΙΚΗ</w:t>
      </w:r>
    </w:p>
    <w:p>
      <w:pPr>
        <w:spacing w:before="240" w:after="240"/>
        <w:rPr>
          <w:lang w:val="el" w:eastAsia="el"/>
        </w:rPr>
      </w:pPr>
      <w:r>
        <w:rPr>
          <w:b/>
          <w:bCs/>
          <w:u w:val="single"/>
          <w:lang w:val="el" w:eastAsia="el"/>
        </w:rPr>
        <w:t>21) Σύνδεσμος Ανωνύμων Εταιρειών και Ε.Π.Ε.</w:t>
      </w:r>
    </w:p>
    <w:p>
      <w:pPr>
        <w:spacing w:before="240" w:after="240"/>
        <w:rPr>
          <w:lang w:val="el" w:eastAsia="el"/>
        </w:rPr>
      </w:pPr>
      <w:r>
        <w:rPr>
          <w:b/>
          <w:bCs/>
          <w:u w:val="single"/>
          <w:lang w:val="el" w:eastAsia="el"/>
        </w:rPr>
        <w:t>Ελ. Βενιζέλου 16 – Τ.Κ. 106 72, ΑΘΗΝΑ</w:t>
      </w:r>
    </w:p>
    <w:p>
      <w:pPr>
        <w:spacing w:before="240" w:after="240"/>
        <w:rPr>
          <w:lang w:val="el" w:eastAsia="el"/>
        </w:rPr>
      </w:pPr>
      <w:r>
        <w:rPr>
          <w:b/>
          <w:bCs/>
          <w:u w:val="single"/>
          <w:lang w:val="el" w:eastAsia="el"/>
        </w:rPr>
        <w:t>22) Εθνική Συνομοσπονδία Ελληνικού Εμπορίου</w:t>
      </w:r>
    </w:p>
    <w:p>
      <w:pPr>
        <w:spacing w:before="240" w:after="240"/>
        <w:rPr>
          <w:lang w:val="el" w:eastAsia="el"/>
        </w:rPr>
      </w:pPr>
      <w:r>
        <w:rPr>
          <w:b/>
          <w:bCs/>
          <w:u w:val="single"/>
          <w:lang w:val="el" w:eastAsia="el"/>
        </w:rPr>
        <w:t>Μητροπόλεως 42 – Τ.Κ 105 63, ΑΘΗΝΑ</w:t>
      </w:r>
    </w:p>
    <w:p>
      <w:pPr>
        <w:spacing w:before="240" w:after="240"/>
        <w:rPr>
          <w:lang w:val="el" w:eastAsia="el"/>
        </w:rPr>
      </w:pPr>
      <w:r>
        <w:rPr>
          <w:b/>
          <w:bCs/>
          <w:u w:val="single"/>
          <w:lang w:val="el" w:eastAsia="el"/>
        </w:rPr>
        <w:t>23) Οργανισμός Προώθησης Εξαγωγών</w:t>
      </w:r>
    </w:p>
    <w:p>
      <w:pPr>
        <w:spacing w:before="240" w:after="240"/>
        <w:rPr>
          <w:lang w:val="el" w:eastAsia="el"/>
        </w:rPr>
      </w:pPr>
      <w:r>
        <w:rPr>
          <w:b/>
          <w:bCs/>
          <w:u w:val="single"/>
          <w:lang w:val="el" w:eastAsia="el"/>
        </w:rPr>
        <w:t>Μ. Αντύπα 86-88, Τ.Κ 163 46, ΗΛΙΟΥΠΟΛΗ</w:t>
      </w:r>
    </w:p>
    <w:p>
      <w:pPr>
        <w:spacing w:before="240" w:after="240"/>
        <w:rPr>
          <w:lang w:val="el" w:eastAsia="el"/>
        </w:rPr>
      </w:pPr>
      <w:r>
        <w:rPr>
          <w:b/>
          <w:bCs/>
          <w:u w:val="single"/>
          <w:lang w:val="el" w:eastAsia="el"/>
        </w:rPr>
        <w:t>24) Ομοσπονδία Εκτελωνιστών Ελλάδος</w:t>
      </w:r>
    </w:p>
    <w:p>
      <w:pPr>
        <w:spacing w:before="240" w:after="240"/>
        <w:rPr>
          <w:lang w:val="el" w:eastAsia="el"/>
        </w:rPr>
      </w:pPr>
      <w:r>
        <w:rPr>
          <w:b/>
          <w:bCs/>
          <w:u w:val="single"/>
          <w:lang w:val="el" w:eastAsia="el"/>
        </w:rPr>
        <w:t>Καραΐσκου 82- Τ.Κ 185 32, ΠΕΙΡΑΙΑΣ</w:t>
      </w:r>
    </w:p>
    <w:p>
      <w:pPr>
        <w:spacing w:before="240" w:after="240"/>
        <w:rPr>
          <w:lang w:val="el" w:eastAsia="el"/>
        </w:rPr>
      </w:pPr>
      <w:r>
        <w:rPr>
          <w:b/>
          <w:bCs/>
          <w:u w:val="single"/>
          <w:lang w:val="el" w:eastAsia="el"/>
        </w:rPr>
        <w:t>25) Σύλλογος Εκτελωνιστών Αθήνας – Πειραιά</w:t>
      </w:r>
    </w:p>
    <w:p>
      <w:pPr>
        <w:spacing w:before="240" w:after="240"/>
        <w:rPr>
          <w:lang w:val="el" w:eastAsia="el"/>
        </w:rPr>
      </w:pPr>
      <w:r>
        <w:rPr>
          <w:b/>
          <w:bCs/>
          <w:u w:val="single"/>
          <w:lang w:val="el" w:eastAsia="el"/>
        </w:rPr>
        <w:t>26) Σύλλογος Εκτελωνιστών Θεσσαλονίκης</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b/>
          <w:bCs/>
          <w:u w:val="single"/>
          <w:lang w:val="el" w:eastAsia="el"/>
        </w:rPr>
        <w:t>1) Γραφείο Γεν. Δ/ντριας Τελωνείων και Ε.Φ.Κ</w:t>
      </w:r>
    </w:p>
    <w:p>
      <w:pPr>
        <w:spacing w:before="240" w:after="240"/>
        <w:rPr>
          <w:lang w:val="el" w:eastAsia="el"/>
        </w:rPr>
      </w:pPr>
      <w:r>
        <w:rPr>
          <w:b/>
          <w:bCs/>
          <w:u w:val="single"/>
          <w:lang w:val="el" w:eastAsia="el"/>
        </w:rPr>
        <w:t>Δ/νση Οργάνωσης</w:t>
      </w:r>
    </w:p>
    <w:p>
      <w:pPr>
        <w:spacing w:before="240" w:after="240"/>
        <w:rPr>
          <w:lang w:val="el" w:eastAsia="el"/>
        </w:rPr>
      </w:pPr>
      <w:r>
        <w:rPr>
          <w:b/>
          <w:bCs/>
          <w:u w:val="single"/>
          <w:lang w:val="el" w:eastAsia="el"/>
        </w:rPr>
        <w:t>Δ/νση Τελωνειακών Διαδικασιών</w:t>
      </w:r>
    </w:p>
    <w:p>
      <w:pPr>
        <w:spacing w:before="240" w:after="240"/>
        <w:rPr>
          <w:lang w:val="el" w:eastAsia="el"/>
        </w:rPr>
      </w:pPr>
      <w:r>
        <w:rPr>
          <w:b/>
          <w:bCs/>
          <w:u w:val="single"/>
          <w:lang w:val="el" w:eastAsia="el"/>
        </w:rPr>
        <w:t>Δ/νση Διεθνών Οικονομικών Σχέσεων</w:t>
      </w:r>
    </w:p>
    <w:p>
      <w:pPr>
        <w:spacing w:before="240" w:after="240"/>
        <w:rPr>
          <w:lang w:val="el" w:eastAsia="el"/>
        </w:rPr>
      </w:pPr>
      <w:r>
        <w:rPr>
          <w:b/>
          <w:bCs/>
          <w:u w:val="single"/>
          <w:lang w:val="el" w:eastAsia="el"/>
        </w:rPr>
        <w:t>5) Αυτοτελές Γραφείο Επικοινωνίας και Δημοσίων Σχέσεων</w:t>
      </w:r>
    </w:p>
    <w:p>
      <w:pPr>
        <w:spacing w:before="240" w:after="240"/>
        <w:rPr>
          <w:lang w:val="el" w:eastAsia="el"/>
        </w:rPr>
      </w:pPr>
      <w:r>
        <w:rPr>
          <w:b/>
          <w:bCs/>
          <w:u w:val="single"/>
          <w:lang w:val="el" w:eastAsia="el"/>
        </w:rPr>
        <w:t>Δ/νση Δασμολογικών Θεμάτων και Τελωνειακών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hyperlink" Target="http://eur-lex.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