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ΤΙΑ ΥΠΟΥΡΓΕΙΟ ΟΙΚΟΝΟΜΙΚΩΝ Τ ΓΕΝΙΚΗ ΔΙΕΥΘΥΝΣΗ ΤΕΛΩΝΕΙΩΝ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αχ. Δ η αρ. Σ ρ ίας 8 Αθή η Τσ καλ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ηλέφ ν 6 6 i d e t g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86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Απα ο εύ ει α εριο ισμοί - Τροπ ο ση ο α αρτήματος Ι του Καν. (ΕΚ) ι ην φ ή ο Κ) ο ά ο μέν π ε 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ων π ημων λέγχ ν ι ι α ωγές ισμέν ν ρο ων α ο ρο ν ι ής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προέλευσης» - Κοινοποίηση Εκτελεστικού Κανονισμού (ΕΕ) 2383/2015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α. Η με Α Π Τ 2703/232/Α 019/2 009 Ε « ο η Κ μο 882/2004…»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 με Α Π Δ19Α 5003461 Ε 2010 / 25 010 Ε « ο η Κα μο ( 669/2009…»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με Α Π Δ19Α 5035045 Ε 20 1 / 17 011 « υκρι τι έ ς γ τη εφα μ το Κ Η με Α Π ΔΤ Γ 2532 Ε 2015 / 26 015 Ε « ο η το Π α τή το Κα ( 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Τ με Α Π 5990 α ο τη Δ/ν ης Με α ης α Π ι ο Ε γ ο Τ ο ί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ι ή Π γ το Υ Α ι ή Ανά υ η κα Τ ο ν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</w:t>
      </w:r>
      <w:r>
        <w:rPr>
          <w:lang w:val="el" w:eastAsia="el"/>
        </w:rPr>
        <w:t xml:space="preserve">νέχει ν ρ ε) χε κο ο ρ εί γ ής </w:t>
      </w:r>
      <w:r>
        <w:rPr>
          <w:u w:val="single"/>
          <w:lang w:val="el" w:eastAsia="el"/>
        </w:rPr>
        <w:t>ν πτ ξ</w:t>
      </w:r>
      <w:r>
        <w:rPr>
          <w:lang w:val="el" w:eastAsia="el"/>
        </w:rPr>
        <w:t xml:space="preserve"> αι ο ίμ </w:t>
      </w:r>
      <w:r>
        <w:rPr>
          <w:i/>
          <w:iCs/>
          <w:u w:val="single"/>
          <w:lang w:val="el" w:eastAsia="el"/>
        </w:rPr>
        <w:t>υνη νο</w:t>
      </w:r>
      <w:r>
        <w:rPr>
          <w:lang w:val="el" w:eastAsia="el"/>
        </w:rPr>
        <w:t xml:space="preserve"> , ας ο ν ο μ τ λ τ κ α σμ ΕΕ </w:t>
      </w:r>
      <w:r>
        <w:rPr>
          <w:i/>
          <w:iCs/>
          <w:u w:val="single"/>
          <w:lang w:val="el" w:eastAsia="el"/>
        </w:rPr>
        <w:t>νη νο</w:t>
      </w:r>
      <w:r>
        <w:rPr>
          <w:lang w:val="el" w:eastAsia="el"/>
        </w:rPr>
        <w:t xml:space="preserve"> ,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ίται αν Ε ) χ τ κά ς υξ ν ς γχ ς τ ς ισαγ γ ς ισ νω ωο ο ών και ί ν ζωική ρ υση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ιδι ό ρα, ρά τ αν ΕΕ </w:t>
      </w:r>
      <w:r>
        <w:rPr>
          <w:b/>
          <w:bCs/>
          <w:i/>
          <w:iCs/>
          <w:u w:val="single"/>
          <w:lang w:val="el" w:eastAsia="el"/>
        </w:rPr>
        <w:t>φ μ τ ι</w:t>
      </w:r>
      <w:r>
        <w:rPr>
          <w:lang w:val="el" w:eastAsia="el"/>
        </w:rPr>
        <w:t xml:space="preserve"> ν καθι τ ρά τ αν ΕΚ νώ αρά ν τ ρω δ) χ τ κή α ει σχ 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νθυ ζο μ ίσ ο ν ιδ ν ρα τ αν σ ΕΚ τ λ ν ια ό δα ο Ε πιτ πε ι σ ν αθο ισμ νω ίων ισό ο βλ υν. ν τ ρω γ) χε κή ) κ , ν ια έ ρχ ς η ία ισ α ακα νται ια ατ υν πο σ τικ ρη υνε γασία ς ς α ο μ ες ρχ ς, ρ ει νο έπ τ ι ίσ ο γχό νω μ ο ευ πό αθ ισ να ία ισ , αι ίσο τ ν ια α ο νωση υμ ν μ φ νω ι τά ις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Κ ν σμ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να: </w:t>
      </w:r>
      <w:r>
        <w:rPr>
          <w:i/>
          <w:iCs/>
          <w:u w:val="single"/>
          <w:lang w:val="el" w:eastAsia="el"/>
        </w:rPr>
        <w:t>β ς ντ φ</w:t>
      </w:r>
      <w:r>
        <w:rPr>
          <w:lang w:val="el" w:eastAsia="el"/>
        </w:rPr>
        <w:t xml:space="preserve"> οϊ τ μ 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υτοτε ς Τ τος Δ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Γ ΜΑ ΙΟΥΔΑ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Δ Α Μ </w:t>
      </w:r>
      <w:r>
        <w:rPr>
          <w:u w:val="single"/>
          <w:lang w:val="el" w:eastAsia="el"/>
        </w:rPr>
        <w:t>. ΠΟ Ε Τ Γ Ε Γ Α λ τα λ ί τη χώ α ( σ</w:t>
      </w:r>
      <w:r>
        <w:rPr>
          <w:lang w:val="el" w:eastAsia="el"/>
        </w:rPr>
        <w:t xml:space="preserve">ω ων Τ νει κώ Π ι ερει ν το ς </w:t>
      </w:r>
      <w:r>
        <w:rPr>
          <w:u w:val="single"/>
          <w:lang w:val="el" w:eastAsia="el"/>
        </w:rPr>
        <w:t>. ΑΠ ΔΕ Τ Α ΟΙΝ Π Ι Υ Ο ΟΤ ΗΣ Ν Π</w:t>
      </w:r>
      <w:r>
        <w:rPr>
          <w:lang w:val="el" w:eastAsia="el"/>
        </w:rPr>
        <w:t xml:space="preserve"> Η ΑΙ Τ Ο ΙΜΩΝ .1. /νσ Μ ταπο η Π ικ γχου οφίμ ν υτικ Π ρ γωγή χ ρ ν 2, 1 176 Α ή .2. /νσ Ε ρ ν Ζ ι ή Π ρ γή απν ο τη ίο , ή .3. /νσ Π οστ σίας τικ Π ρ γωγή χ ρ ν 2, 1 176 Α ή ΚΟ ΧΗ Ε Ο ΚΡΑ .1. /νσ Τ οφίμ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.2. /νσ Χη ο εχ ή Δ σμο ίο ν ό 16, 1 521 Α ή Υ Ο ΙΚΟΝ ΙΚΩΝ .1. /νσ Ε ωτερικ ν ο έσεω .2. /νσ Ε ωτερικ γ Υ Τ ττ ή κ ι εσ/ η ΙΚΗ Ε Σ ΜΕ ΙΩΝ Ε ΔΟΣ καδ ς 7, 06 1 Αθή Ε ΟΣ Ε ΚΩΝ ΙΟ Η ΑΝΙ Ν ΤΡΟ ΙΜΩΝ (Σ γ. φί ς 21 &amp; Κό ου , 545 Ν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ΟΣ Ε ΟΣ Ξ ΩΝ ΚΑΡΠ Ν ν ομ χ 5 , 767 α έ Γ Ε Π ΡΩΝ ΚΑΙ ΙΟ Ν Ν Ξ ΩΝ ΚΑΡΠ Ν ΒΟ Ε ΟΥ Ε ΔΟΣ ν άλ 0, 462 Θε σ λ η Ν Α ΜΟΣ Ν Ι ΟΠ ΡΟΛ ΧΑΝΕ Π ΡΩΝ έν υ 1 Π ργ ε ός ντρ ή λ χ γορ ς Αθη , 823 Αθή Ε ΟΣ Ε Π Ρ Ν ΚΕ ΙΚΗ Λ ΧΑΝΑ ΡΑΣ ΘΗ έν υ 1 Π ργ ε ός ντρ ή Αγο ς Αθη ν), 8 33 Αθήν Ε ΟΣ Ε Π Ρ Ν ΚΕ ΙΚΗ Λ ΧΑΝΑ ΡΑΣ Θ Λ Ν 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ενεμ νη (εντό Κεντ ική Α οράς Θε α η ) 546 8 εσσα η ΜΟΣ Ν Ι Ε Τ Ν Σ Ε ΔΟΣ αρ ΐσκ 2, 853 Π ι α Γ Ε Τ Ν Σ Ν Π ΡΑΙΩΣ ΑΘΗ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αμαδ 8, 8 31 Π ι 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Ε Τ Ν Σ Ν Θ Ν 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 ν ουριώ ου , 4 65 Θεσσ λ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 ρ αδίας 26 &amp; Μ σ</w:t>
      </w:r>
      <w:r>
        <w:rPr>
          <w:lang w:val="el" w:eastAsia="el"/>
        </w:rPr>
        <w:t xml:space="preserve">ο εί 11526 Α ή </w:t>
      </w:r>
      <w:r>
        <w:rPr>
          <w:u w:val="single"/>
          <w:lang w:val="el" w:eastAsia="el"/>
        </w:rPr>
        <w:t>Τ ΙΚΗ Δ ΑΝ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/νσ ασμ ικ ν Θ μ τ ν κ ι λ ι κώ Ο ο ώ Καθ σ ώτων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/νσ Σ ρ τηγι ή Τ νει κ ν Ε γχω κ ι ρ β 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/νσ Τε νει κώ Δ δ ασ ν Γ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