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6:24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6 γ σ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1124519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 ε ιακές έ ιε ια άμε ε μέ σ τ ν Τε ν ί ν 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ω Π ν ς Δια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 λεσ ικ ανο ριθ. 01 9 α η ίσπ ξ σ ικού ο ντιν ά πιν ς ισαγωγ ς σ έν ν λ τ ων ρ ό ων χ λασης πό άλυβ , α α γ αϊκή ο ρ τ ας ίνας και Ρωσικής Ο ο ο ας ς κο ν ο με, γ νημέ σ και ε ρμο ο </w:t>
      </w:r>
      <w:r>
        <w:rPr>
          <w:b/>
          <w:bCs/>
          <w:lang w:val="el" w:eastAsia="el"/>
        </w:rPr>
        <w:t xml:space="preserve">α σμ θ. 01 329 η ιτ ής 9 λ ο 01 </w:t>
      </w:r>
      <w:r>
        <w:rPr>
          <w:lang w:val="el" w:eastAsia="el"/>
        </w:rPr>
        <w:t xml:space="preserve">ο ο εύθη ε η ίσ η ερίδ η ιρά 10 4 8 201 αι </w:t>
      </w:r>
      <w:r>
        <w:rPr>
          <w:b/>
          <w:bCs/>
          <w:lang w:val="el" w:eastAsia="el"/>
        </w:rPr>
        <w:t xml:space="preserve">σ ει </w:t>
      </w:r>
      <w:r>
        <w:rPr>
          <w:b/>
          <w:bCs/>
          <w:u w:val="single"/>
          <w:lang w:val="el" w:eastAsia="el"/>
        </w:rPr>
        <w:t xml:space="preserve">ό </w:t>
      </w:r>
      <w:r>
        <w:rPr>
          <w:b/>
          <w:bCs/>
          <w:u w:val="single"/>
          <w:lang w:val="el" w:eastAsia="el"/>
        </w:rPr>
        <w:t>5 8 0</w:t>
      </w:r>
      <w:r>
        <w:rPr>
          <w:b/>
          <w:bCs/>
          <w:lang w:val="el" w:eastAsia="el"/>
        </w:rPr>
        <w:t xml:space="preserve">μφ ν ε ο ο ο </w:t>
      </w:r>
      <w:r>
        <w:rPr>
          <w:b/>
          <w:bCs/>
          <w:u w:val="single"/>
          <w:lang w:val="el" w:eastAsia="el"/>
        </w:rPr>
        <w:t>σ ρ τ ετ ι σ ικός σμό ντιν ά πιν</w:t>
      </w:r>
      <w:r>
        <w:rPr>
          <w:b/>
          <w:bCs/>
          <w:lang w:val="el" w:eastAsia="el"/>
        </w:rPr>
        <w:t xml:space="preserve"> ις ισαγωγ ς λ τ ων ρ ό ων λασης πό δ πό η ρ μ τ ο η ένο άλ β λλ ρ μ τ ο η ένο άλυ κτ πό ν ίδωτ άλυβ , κάθε πλ τ ς ο έχο ν ελ θε σ ψ χρ κατά α η ε ισ ρ μένα με ά έτα τε πικα μμένα πενδ μένα ο χουν πλ ς λαθε χρ ατ σταση, ο ες ί ο αρό ο ατ τ σσ α ο ς ωδ κ ς 209 5 0 ωδ κό A I 09 5 0 0) 209 6 0, 209 7 0, 09 8 1, 2 9 8 9 ωδ κ I 209 8 9 0) 209 5 0 ωδ κ A 209 0 90) 209 26 90, 209 27 90, 7209 28 0, 7211 23 0, 11 23 80 ωδ κο A I 211 23 80 9 211 23 80 5 και 7211 23 80 99) 21 29 00 ωδ κο A I 211 9 0 9 αι 211 9 0 9) 225 0 0 αι 22 2 0, ατ γωγ αϊκή ο ρ τ ας ίνας αι ωσική μο ας α ο χουν ατ γρ φεί σει το εκτε στικο κανο σ ( αρι . 2015/2325. ο ψ ο σμο ντιν ά πιν ο ρμό τ ι υμα ν τ ετα 3 ως 6, αναλό ς τη τ ιρεία , και τη ώρ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ρ σ ά ενο ων ελων ια ών ερ φ ιών α η νημέ σ ων ελων ίων κα ο ας το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>λίδ 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ΚΑΣ Δ Ν Μ Σ </w:t>
      </w: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ν. Χ είο ο Κρ τ ς ν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Δ εθνών Ο κο ικών Σ έσεων μ α Β΄ : ελων ια ών Θ μά ω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