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8:26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6 γ σ ο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Α 1124518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ΡΟΣ ε ιακές έ ιε ια άμε ε μέ σ τ ν Τε ν ί ν οδ ότ τ ς το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ω Π ν ς Δια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οιν η ο τ λεσ ικ ανο ριθ. 01 6 α η πέκτα ις ισαγωγ ς λαφ ς ρ ο ο η ένων ρ ν ίων ατ γωγ αϊκή ο ρ τ ας η ίνας ο σ ικού σμ ιν ά πιν ο πιβ η ε ις ισαγωγ ς ρ ν ίων αι ων σι ών ερών ο ς ατ γωγ Λαϊκ Δ ο ρ τ α τη Κί ς . . αρ θ. π τ. Δ 17 Ε 501313 2013 04.04.2013 Δ.Υ Ο αρ θ. π τ. Δ 17 5013135 ΕΞ 2013/ .04.2013 Δ Υ Ο ς κο ν ο με, γ νημέ σ και ε ρμο ο </w:t>
      </w:r>
      <w:r>
        <w:rPr>
          <w:b/>
          <w:bCs/>
          <w:lang w:val="el" w:eastAsia="el"/>
        </w:rPr>
        <w:t xml:space="preserve">α σμ θ. 01 346 η ιτ ής η υ στο 01 </w:t>
      </w:r>
      <w:r>
        <w:rPr>
          <w:lang w:val="el" w:eastAsia="el"/>
        </w:rPr>
        <w:t xml:space="preserve">ο δ ο εύθη ε στην ίσ η Ε ερίδ τη Ε ( ιρά 14 9 8 201 και </w:t>
      </w:r>
      <w:r>
        <w:rPr>
          <w:b/>
          <w:bCs/>
          <w:u w:val="single"/>
          <w:lang w:val="el" w:eastAsia="el"/>
        </w:rPr>
        <w:t xml:space="preserve">σ ει ό </w:t>
      </w:r>
      <w:r>
        <w:rPr>
          <w:b/>
          <w:bCs/>
          <w:u w:val="single"/>
          <w:lang w:val="el" w:eastAsia="el"/>
        </w:rPr>
        <w:t>0 8</w:t>
      </w:r>
      <w:r>
        <w:rPr>
          <w:b/>
          <w:bCs/>
          <w:lang w:val="el" w:eastAsia="el"/>
        </w:rPr>
        <w:t xml:space="preserve"> 0 </w:t>
      </w:r>
      <w:r>
        <w:rPr>
          <w:lang w:val="el" w:eastAsia="el"/>
        </w:rPr>
        <w:t xml:space="preserve">μφ ν με το ο ο ο </w:t>
      </w:r>
      <w:r>
        <w:rPr>
          <w:u w:val="single"/>
          <w:lang w:val="el" w:eastAsia="el"/>
        </w:rPr>
        <w:t>κτ ίνετα σ ικός δ σμό ντιν ά πιν αι</w:t>
      </w:r>
      <w:r>
        <w:rPr>
          <w:lang w:val="el" w:eastAsia="el"/>
        </w:rPr>
        <w:t xml:space="preserve"> ι εισαγ γ ς το ιδ ο ρ ό ο ο ο ο ό ς παρ σ άζ τ ι ατ τη εισαγ γ με το πο αλο μεν σ α έν ιξ β ρο ς πο απο ελείτα από η ανισ ό ζ γ σ ο ο ο ο δ ν εί ι ε μ τ μένο σ η β ση του, το ο ο τ αρό ο ατ τ σσ τ ι ο ς κωδ κο ς 427 90 00 0 και 8431 20 00 19 ατ γωγ Λαϊκή Δ ο ρ τ ας τη Κίν ς σμό πε τε ν τ ι ισπ τ ετ ι α ις ισαγωγ ρ η σ ειρο ίν ων νυψ ών ρ ν ίων αι ων σικών ερ ν ο ς ων σεων αι ων υ κών σ η ά ων ο , ο ατ γρ φη αν μφ ν ε ανο σ ( αριθ. 15/2346. α ό ιν των ανωτέρω, παρ κα ν α: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σ ά ενο ων ελων ια ών ερ φ ρειών α η νημέ σ ων ελων ίων δ κα ο ς ο ς και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α ελων ία ισαγωγ ντικα α ή ν ε πο ε ν λ ο ε λαίου 4 ο ίν κα μπο υμά ων ο πό εινται σμο ντιν ά πιν ή α επι η ( ετ κή α ελων ία ισαγ γ ντικα α ή ν ε π ελλ εν ο ί κα ρ ό ων α α α εξ γετα ρευν ντιν ά πιν ντεπιδ η αι να επα ριθμήσο ν τα επ ενα ετ κή </w:t>
      </w: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lang w:val="el" w:eastAsia="el"/>
        </w:rPr>
        <w:t>λίδ ς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 ώρησης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 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