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να, υγού 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τ. ΔΘ 55 1 201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. Κ ΟΜ Κ Θ ΤΩΤΩ </w:t>
      </w:r>
      <w:r>
        <w:rPr>
          <w:lang w:val="el" w:eastAsia="el"/>
        </w:rPr>
        <w:t>χ αρ ρ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Αθήνα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43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 e x ov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μεσ νημέρ σ ν λ ν ί ν ρ οδ ότ τ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ω ν κ ς ια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λλ γή πω ί ς ι ς τ ιρε ας ου π ιτ ι τ ι λεσ σ ού ντιν μ ι τ ι ν λεσ σ ού ν μ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ισ γω ς νί ν δε ματο τ γω ς ϊς ημο τ ς ς ν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θ. τ. 1 0 1 5 ΕΞ 01 4. 4.20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ν οιο ε α μέρ σ ι ρ ογή ν </w:t>
      </w:r>
      <w:r>
        <w:rPr>
          <w:b/>
          <w:bCs/>
          <w:lang w:val="el" w:eastAsia="el"/>
        </w:rPr>
        <w:t xml:space="preserve">ν κοί σ θ. ς ι ής </w:t>
      </w:r>
      <w:r>
        <w:rPr>
          <w:b/>
          <w:bCs/>
          <w:lang w:val="el" w:eastAsia="el"/>
        </w:rPr>
        <w:t>ου μο εύθη ν ί μη μερ δα ς ιρ 201 μ ν οί ι ή νημερ ν ι τ τ θι τ ιρε α λλ ξ πων ί ς ότ α ρέ ει: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59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h o e e 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5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ι βάζετα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i e u 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ι ν ν τέ , ρ κ λού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μενο ν ε ν ακ φ ώ α ν νημέ σ ν ε ίω κ ιο ας τ ς </w:t>
      </w:r>
      <w:r>
        <w:rPr>
          <w:b/>
          <w:bCs/>
          <w:lang w:val="el" w:eastAsia="el"/>
        </w:rPr>
        <w:t>ι λ ν ία σαγω ς ντι τ σ σ ν λ ε λ ίο 9, λ φα ίου 4, λ φαλ ίου ι λ φαλ ου ε υτάρ θμ λ ν φαλ ν στ χα ί μ ορ υμάτ οία π ιντα σ ούς ντι μ ι ντε δό σ ς τ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 xml:space="preserve">δε </w:t>
      </w:r>
      <w:r>
        <w:rPr>
          <w:b/>
          <w:bCs/>
          <w:lang w:val="el" w:eastAsia="el"/>
        </w:rPr>
        <w:t xml:space="preserve">Ο ΣΤΑ Ε Τ /Ν Η </w:t>
      </w:r>
      <w:r>
        <w:rPr>
          <w:b/>
          <w:bCs/>
          <w:u w:val="single"/>
          <w:lang w:val="el" w:eastAsia="el"/>
        </w:rPr>
        <w:t>Κ ΙΒΕ</w:t>
      </w:r>
      <w:r>
        <w:rPr>
          <w:b/>
          <w:bCs/>
          <w:lang w:val="el" w:eastAsia="el"/>
        </w:rPr>
        <w:t xml:space="preserve"> ΝΤΙ Α Ρ ΣΚΕ ΑΔΙ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Α ΔΙΑ ΟΜ 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ερ φ ρεια ές Ο κο ικές Ε ιθεωρ 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