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 Δ/ΝΣΗ ΤΕΛΩΝΕΙΩΝ &amp; Ε.Φ.Κ.</w:t>
      </w:r>
    </w:p>
    <w:p>
      <w:pPr>
        <w:pStyle w:val="PreambelText"/>
        <w:spacing w:before="240" w:after="240"/>
        <w:rPr>
          <w:lang w:val="el" w:eastAsia="el"/>
        </w:rPr>
      </w:pPr>
      <w:r>
        <w:rPr>
          <w:b/>
          <w:bCs/>
          <w:lang w:val="el" w:eastAsia="el"/>
        </w:rPr>
        <w:t>Δ/ΝΣΗ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.ΓΕΝΙΚΗ Δ/ΝΣΗ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6"/>
        <w:gridCol w:w="41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Φ. Σωτηρίου - Χ. Τσικολιδάκη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2106987439 - 2103628634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d19 diadi@ otenet.gr</w:t>
              </w:r>
            </w:hyperlink>
            <w:r>
              <w:rPr>
                <w:b w:val="0"/>
                <w:bCs w:val="0"/>
                <w:i w:val="0"/>
                <w:iCs w:val="0"/>
                <w:smallCaps w:val="0"/>
                <w:color w:val="000000"/>
                <w:lang w:val="el" w:eastAsia="el"/>
              </w:rPr>
              <w:t>,</w:t>
            </w:r>
          </w:p>
        </w:tc>
      </w:tr>
    </w:tbl>
    <w:p>
      <w:pPr>
        <w:spacing w:before="240" w:after="240"/>
        <w:rPr>
          <w:lang w:val="el" w:eastAsia="el"/>
        </w:rPr>
      </w:pPr>
      <w:r>
        <w:rPr>
          <w:b/>
          <w:bCs/>
          <w:lang w:val="el" w:eastAsia="el"/>
        </w:rPr>
        <w:t>ΘΕΜΑ : Συμψηφισμός επιστροφών Φ.Π.Α. από τη Δ.Ο.Υ. με οφειλές στα Τελωνεία από εκτελωνισμούς προϊόντων</w:t>
      </w:r>
    </w:p>
    <w:p>
      <w:pPr>
        <w:spacing w:before="240" w:after="240"/>
        <w:rPr>
          <w:lang w:val="el" w:eastAsia="el"/>
        </w:rPr>
      </w:pPr>
      <w:r>
        <w:rPr>
          <w:lang w:val="el" w:eastAsia="el"/>
        </w:rPr>
        <w:t>Με αφορμή ερωτήματα Τελωνείων και οικονομικών φορέων σχετικά με το συμψηφισμό απαιτήσεων κατά του Δημοσίου και ειδικότερα Φ.Π.Α. που επιστρέφεται από τη Δ.Ο.Υ. με οφειλές στα Τελωνεία από εκτελωνισμούς προϊόντων σας γνωρίζουμε τα εξής:</w:t>
      </w:r>
    </w:p>
    <w:p>
      <w:pPr>
        <w:spacing w:before="240" w:after="240"/>
        <w:rPr>
          <w:lang w:val="el" w:eastAsia="el"/>
        </w:rPr>
      </w:pPr>
      <w:r>
        <w:rPr>
          <w:lang w:val="el" w:eastAsia="el"/>
        </w:rPr>
        <w:t>1 .Σύμφωνα με τις διατάξεις του άρθρου 83 του ΚΕΔΕ όπως έχει τροποποιηθεί και ισχύει (σχετική η ΠΟΛ. 1022/24-1-2012) σε συμψηφισμό υπόκεινται: α) οι βεβαιωμένες οφειλές είτε είναι ληξιπρόθεσμες είτε όχι, β) οι βεβαιωμένες οφειλές που τελούν σε δικαστική ή διοικητική ή εκ του νόμου αναστολή, γ) οι βεβαιωμένες οφειλές που καταβάλλονται τμηματικά,(βάσει ρύθμισης ή βάσει στοιχείων βεβαίωσης)</w:t>
      </w:r>
    </w:p>
    <w:p>
      <w:pPr>
        <w:pStyle w:val="StructureList1"/>
        <w:spacing w:before="120" w:after="0"/>
        <w:rPr>
          <w:lang w:val="el" w:eastAsia="el"/>
        </w:rPr>
      </w:pPr>
      <w:r>
        <w:rPr>
          <w:lang w:val="el" w:eastAsia="el"/>
        </w:rPr>
        <w:t>δ)</w:t>
      </w:r>
      <w:r>
        <w:rPr>
          <w:lang w:val="en" w:eastAsia="en"/>
        </w:rPr>
        <w:tab/>
      </w:r>
      <w:r>
        <w:rPr>
          <w:lang w:val="el" w:eastAsia="el"/>
        </w:rPr>
        <w:t>οι παραγεγραμμένες οφειλές και για μια τριετία από τη συμπλήρωση της παραγραφής τους.</w:t>
      </w:r>
    </w:p>
    <w:p>
      <w:pPr>
        <w:spacing w:before="240" w:after="240"/>
        <w:rPr>
          <w:lang w:val="el" w:eastAsia="el"/>
        </w:rPr>
      </w:pPr>
      <w:r>
        <w:rPr>
          <w:lang w:val="el" w:eastAsia="el"/>
        </w:rPr>
        <w:t>2 .Οι προϋποθέσεις για τη διενέργεια του συμψηφισμού είναι:</w:t>
      </w:r>
    </w:p>
    <w:p>
      <w:pPr>
        <w:pStyle w:val="StructureList1"/>
        <w:spacing w:before="120" w:after="0"/>
        <w:rPr>
          <w:lang w:val="el" w:eastAsia="el"/>
        </w:rPr>
      </w:pPr>
      <w:r>
        <w:rPr>
          <w:lang w:val="el" w:eastAsia="el"/>
        </w:rPr>
        <w:t>α)</w:t>
      </w:r>
      <w:r>
        <w:rPr>
          <w:lang w:val="en" w:eastAsia="en"/>
        </w:rPr>
        <w:tab/>
      </w:r>
      <w:r>
        <w:rPr>
          <w:lang w:val="el" w:eastAsia="el"/>
        </w:rPr>
        <w:t>η αμοιβαιότητα των απαιτήσεων (ο οφειλέτης της μιας να είναι δανειστής της άλλης)</w:t>
      </w:r>
    </w:p>
    <w:p>
      <w:pPr>
        <w:pStyle w:val="StructureList1"/>
        <w:spacing w:before="120" w:after="0"/>
        <w:rPr>
          <w:lang w:val="el" w:eastAsia="el"/>
        </w:rPr>
      </w:pPr>
      <w:r>
        <w:rPr>
          <w:lang w:val="el" w:eastAsia="el"/>
        </w:rPr>
        <w:t>β)</w:t>
      </w:r>
      <w:r>
        <w:rPr>
          <w:lang w:val="en" w:eastAsia="en"/>
        </w:rPr>
        <w:tab/>
      </w:r>
      <w:r>
        <w:rPr>
          <w:lang w:val="el" w:eastAsia="el"/>
        </w:rPr>
        <w:t>η χρηματική απαίτηση κατά του Δημοσίου να είναι βέβαιη και εκκαθαρισμένη</w:t>
      </w:r>
    </w:p>
    <w:p>
      <w:pPr>
        <w:pStyle w:val="StructureList1"/>
        <w:spacing w:before="120" w:after="0"/>
        <w:rPr>
          <w:lang w:val="el" w:eastAsia="el"/>
        </w:rPr>
      </w:pPr>
      <w:r>
        <w:rPr>
          <w:lang w:val="el" w:eastAsia="el"/>
        </w:rPr>
        <w:t>γ)</w:t>
      </w:r>
      <w:r>
        <w:rPr>
          <w:lang w:val="en" w:eastAsia="en"/>
        </w:rPr>
        <w:tab/>
      </w:r>
      <w:r>
        <w:rPr>
          <w:lang w:val="el" w:eastAsia="el"/>
        </w:rPr>
        <w:t>η χρηματική απαίτηση κατά του Δημοσίου να αποδεικνύεται με τελεσίδικη δικαστική απόφαση ή άλλο δημόσιο έγγραφο</w:t>
      </w:r>
    </w:p>
    <w:p>
      <w:pPr>
        <w:pStyle w:val="StructureList1"/>
        <w:spacing w:before="120" w:after="0"/>
        <w:rPr>
          <w:lang w:val="el" w:eastAsia="el"/>
        </w:rPr>
      </w:pPr>
      <w:r>
        <w:rPr>
          <w:lang w:val="el" w:eastAsia="el"/>
        </w:rPr>
        <w:t>δ)</w:t>
      </w:r>
      <w:r>
        <w:rPr>
          <w:lang w:val="en" w:eastAsia="en"/>
        </w:rPr>
        <w:tab/>
      </w:r>
      <w:r>
        <w:rPr>
          <w:lang w:val="el" w:eastAsia="el"/>
        </w:rPr>
        <w:t>η χρηματική απαίτηση του Δημοσίου να μην έχει κατασχεθεί, εκχωρηθεί ή ήδη πληρωθεί</w:t>
      </w:r>
    </w:p>
    <w:p>
      <w:pPr>
        <w:spacing w:before="240" w:after="240"/>
        <w:rPr>
          <w:lang w:val="el" w:eastAsia="el"/>
        </w:rPr>
      </w:pPr>
      <w:r>
        <w:rPr>
          <w:lang w:val="el" w:eastAsia="el"/>
        </w:rPr>
        <w:t>3 .Ο συμψηφισμός ενεργείται:</w:t>
      </w:r>
    </w:p>
    <w:p>
      <w:pPr>
        <w:pStyle w:val="StructureList1"/>
        <w:spacing w:before="120" w:after="0"/>
        <w:rPr>
          <w:lang w:val="el" w:eastAsia="el"/>
        </w:rPr>
      </w:pPr>
      <w:r>
        <w:rPr>
          <w:lang w:val="el" w:eastAsia="el"/>
        </w:rPr>
        <w:t>α)</w:t>
      </w:r>
      <w:r>
        <w:rPr>
          <w:lang w:val="en" w:eastAsia="en"/>
        </w:rPr>
        <w:tab/>
      </w:r>
      <w:r>
        <w:rPr>
          <w:lang w:val="el" w:eastAsia="el"/>
        </w:rPr>
        <w:t>είτε κατόπιν δήλωσης του οφειλέτη β) είτε αυτεπάγγελτα.</w:t>
      </w:r>
    </w:p>
    <w:p>
      <w:pPr>
        <w:spacing w:before="240" w:after="240"/>
        <w:rPr>
          <w:lang w:val="el" w:eastAsia="el"/>
        </w:rPr>
      </w:pPr>
      <w:r>
        <w:rPr>
          <w:lang w:val="el" w:eastAsia="el"/>
        </w:rPr>
        <w:t>4. Με βάση τα ως άνω δεδομένα δύναται να διενεργηθεί συμψηφισμός του Φ.Π.Α. που επιστρέφεται από τη Δ.Ο.Υ. με οφειλές προς το Τελωνείο από εκτελωνισμούς προϊόντων.</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b/>
          <w:bCs/>
          <w:lang w:val="el" w:eastAsia="el"/>
        </w:rPr>
        <w:t>οι υπόχρεοι σε καταβολή τελωνειακής οφειλής κατά τη θέση σε ανάλωση των προϊόντων θα πρέπει να υποβάλλουν στο Τελωνείο αίτημα συμψηφισμού των βεβαιωμένων οφειλών τους με τις απαιτήσεις από τη Δ.Ο.Υ. για επιστροφή Φ.Π.Α. και παράλληλα να ενημερώσουν τη Δ.Ο.Υ. σχετικά.</w:t>
      </w:r>
    </w:p>
    <w:p>
      <w:pPr>
        <w:pStyle w:val="StructureList1"/>
        <w:spacing w:before="120" w:after="0"/>
        <w:rPr>
          <w:lang w:val="el" w:eastAsia="el"/>
        </w:rPr>
      </w:pPr>
      <w:r>
        <w:rPr>
          <w:b/>
          <w:bCs/>
          <w:lang w:val="el" w:eastAsia="el"/>
        </w:rPr>
        <w:t>β)</w:t>
      </w:r>
      <w:r>
        <w:rPr>
          <w:b/>
          <w:bCs/>
          <w:lang w:val="en" w:eastAsia="en"/>
        </w:rPr>
        <w:tab/>
      </w:r>
      <w:r>
        <w:rPr>
          <w:b/>
          <w:bCs/>
          <w:lang w:val="el" w:eastAsia="el"/>
        </w:rPr>
        <w:t>η ΔΟΥ σε συνεννόηση με το αρμόδιο Τελωνείο στο οποίο πρόκειται να υποβληθεί το παραστατικό θα προβεί στη μεταφορά του ποσού στο λογαριασμό του Τελωνείου που τηρείται στην Τράπεζα της Ελλάδος με εντολή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πραγματοποιηθεί η πληρωμή της οφειλής με συμψηφισμό, το Τελωνείο θα πρέπει προηγούμενα να ελέγξει εάν υφίστανται άλλες οφειλές των υπόχρεων (ληξιπρόθεσμες ή μη), οι οποίες υπόκεινται σε συμψηφισμό και προηγούνται της εξόφλησης των οφειλών που απαιτούνται για τη θέση σε ανάλωση των εμπορευμάτων και στη συνέχεια να ζητήσει το συνολικό ποσό, προς πίστωση του λογαριασμού του, από τη ΔΟΥ. Η ΔΥΟ, σε κάθε περίπτωση και πριν την απόδοση του σχετικού ποσού, θα πρέπει να εξετάζει εάν υφίστανται άλλες οφειλές βεβαιωμένες στις Δ.Ο.Υ., για τις οποίες θα προηγηθεί συμψηφισμός/παρακράτηση και εάν έχει ζητηθεί από άλλα Τελωνεία η μη χορήγηση φορολογικής ενημερότητας για υφιστάμενες οφειλές προκειμένου οι οφειλές αυτές να συμψηφιστούν κατά προτεραιότητα.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απαραίτητη προϋπόθεση, τα Τελωνεία (που δεν το έχουν κάνει ήδη) θα πρέπει να προβούν στην άμεση ενημέρωση των ΔΟΥ για την ύπαρξη ληξιπροθέσμων ή μη απαιτήσεων προκειμένου να καταχωρηθεί η σχετική δέσμευση του αποδεικτικού ενημερότητας.</w:t>
      </w:r>
    </w:p>
    <w:p>
      <w:pPr>
        <w:spacing w:before="240" w:after="240"/>
        <w:rPr>
          <w:lang w:val="el" w:eastAsia="el"/>
        </w:rPr>
      </w:pPr>
      <w:r>
        <w:rPr>
          <w:b/>
          <w:bCs/>
          <w:lang w:val="el" w:eastAsia="el"/>
        </w:rPr>
        <w:t>Η ως άνω διαδικασία μπορεί να εφαρμοστεί μόνο στις δηλώσεις με δηλωμένο τρόπο φυσική πληρωμή (Α) της τελωνειακής οφειλής.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b/>
          <w:bCs/>
          <w:lang w:val="el" w:eastAsia="el"/>
        </w:rPr>
        <w:t>1. Όλες οι Τελωνειακές Αρχές</w:t>
      </w:r>
    </w:p>
    <w:p>
      <w:pPr>
        <w:spacing w:before="240" w:after="240"/>
        <w:rPr>
          <w:lang w:val="el" w:eastAsia="el"/>
        </w:rPr>
      </w:pPr>
      <w:r>
        <w:rPr>
          <w:b/>
          <w:bCs/>
          <w:lang w:val="el" w:eastAsia="el"/>
        </w:rPr>
        <w:t>3. Όλες οι Δ.Ο.Υ./Ελεγκτικά Κέντρα</w:t>
      </w:r>
    </w:p>
    <w:p>
      <w:pPr>
        <w:spacing w:before="240" w:after="240"/>
        <w:rPr>
          <w:lang w:val="el" w:eastAsia="el"/>
        </w:rPr>
      </w:pPr>
      <w:r>
        <w:rPr>
          <w:b/>
          <w:bCs/>
          <w:lang w:val="el" w:eastAsia="el"/>
        </w:rPr>
        <w:t>2. Τελωνειακές Περιφέρειες</w:t>
      </w:r>
    </w:p>
    <w:p>
      <w:pPr>
        <w:spacing w:before="240" w:after="240"/>
        <w:rPr>
          <w:lang w:val="el" w:eastAsia="el"/>
        </w:rPr>
      </w:pPr>
      <w:r>
        <w:rPr>
          <w:b/>
          <w:bCs/>
          <w:lang w:val="el" w:eastAsia="el"/>
        </w:rPr>
        <w:t>3. Διευθύνσεις Τελωνείων Αττικής και Θεσσαλονίκης</w:t>
      </w:r>
    </w:p>
    <w:p>
      <w:pPr>
        <w:spacing w:before="240" w:after="240"/>
        <w:rPr>
          <w:lang w:val="el" w:eastAsia="el"/>
        </w:rPr>
      </w:pPr>
      <w:r>
        <w:rPr>
          <w:b/>
          <w:bCs/>
          <w:u w:val="single"/>
          <w:lang w:val="el" w:eastAsia="el"/>
        </w:rPr>
        <w:t>Β. ΠΡΟΣ ΚΟΙΝΟΠΟΙΗΣΗ</w:t>
      </w:r>
    </w:p>
    <w:p>
      <w:pPr>
        <w:spacing w:before="240" w:after="240"/>
        <w:rPr>
          <w:lang w:val="el" w:eastAsia="el"/>
        </w:rPr>
      </w:pPr>
      <w:r>
        <w:rPr>
          <w:b/>
          <w:bCs/>
          <w:lang w:val="el" w:eastAsia="el"/>
        </w:rPr>
        <w:t>1 . Υπουργείο Οικονομικών</w:t>
      </w:r>
    </w:p>
    <w:p>
      <w:pPr>
        <w:spacing w:before="240" w:after="240"/>
        <w:rPr>
          <w:lang w:val="el" w:eastAsia="el"/>
        </w:rPr>
      </w:pPr>
      <w:r>
        <w:rPr>
          <w:b/>
          <w:bCs/>
          <w:lang w:val="el" w:eastAsia="el"/>
        </w:rPr>
        <w:t>1.1 Ελεγκτικές Υπηρεσίες Τελωνείων (ΕΛΥΤ Αττικής - Θεσσαλονίκης)</w:t>
      </w:r>
    </w:p>
    <w:p>
      <w:pPr>
        <w:spacing w:before="240" w:after="240"/>
        <w:rPr>
          <w:lang w:val="el" w:eastAsia="el"/>
        </w:rPr>
      </w:pPr>
      <w:r>
        <w:rPr>
          <w:b/>
          <w:bCs/>
          <w:lang w:val="el" w:eastAsia="el"/>
        </w:rPr>
        <w:t>1.2 Δ/νση Ηλεκτρονικής Διακυβέρνησης, Τμήμα Γ’ Τελωνειακών Εφαρμογών</w:t>
      </w:r>
    </w:p>
    <w:p>
      <w:pPr>
        <w:spacing w:before="240" w:after="240"/>
        <w:rPr>
          <w:lang w:val="el" w:eastAsia="el"/>
        </w:rPr>
      </w:pPr>
      <w:r>
        <w:rPr>
          <w:b/>
          <w:bCs/>
          <w:lang w:val="el" w:eastAsia="el"/>
        </w:rPr>
        <w:t>1.3 Γενική Γραμματεία Πληροφοριακών Συστημάτων και Διοικητικής Υποστήριξης – Γραφείο κ. Γεν. Γραμματέα</w:t>
      </w:r>
    </w:p>
    <w:p>
      <w:pPr>
        <w:spacing w:before="240" w:after="240"/>
        <w:rPr>
          <w:lang w:val="el" w:eastAsia="el"/>
        </w:rPr>
      </w:pPr>
      <w:r>
        <w:rPr>
          <w:b/>
          <w:bCs/>
          <w:lang w:val="el" w:eastAsia="el"/>
        </w:rPr>
        <w:t>1.4 Γενική Γραμματεία Πληροφοριακών Συστημάτων – Γενική Δ/νση Υποδομών &amp; Υπηρεσιών Πληροφορικής - Επικοινωνιών</w:t>
      </w:r>
    </w:p>
    <w:p>
      <w:pPr>
        <w:spacing w:before="240" w:after="240"/>
        <w:rPr>
          <w:lang w:val="el" w:eastAsia="el"/>
        </w:rPr>
      </w:pPr>
      <w:r>
        <w:rPr>
          <w:b/>
          <w:bCs/>
          <w:lang w:val="el" w:eastAsia="el"/>
        </w:rPr>
        <w:t>1.5 Δ/νση Εσωτερικού Ελέγχου</w:t>
      </w:r>
    </w:p>
    <w:p>
      <w:pPr>
        <w:spacing w:before="240" w:after="240"/>
        <w:rPr>
          <w:lang w:val="el" w:eastAsia="el"/>
        </w:rPr>
      </w:pPr>
      <w:r>
        <w:rPr>
          <w:b/>
          <w:bCs/>
          <w:lang w:val="el" w:eastAsia="el"/>
        </w:rPr>
        <w:t>1.6 Δ/νση Εσωτερικών Υποθέσεων</w:t>
      </w:r>
    </w:p>
    <w:p>
      <w:pPr>
        <w:spacing w:before="240" w:after="240"/>
        <w:rPr>
          <w:lang w:val="el" w:eastAsia="el"/>
        </w:rPr>
      </w:pPr>
      <w:r>
        <w:rPr>
          <w:b/>
          <w:bCs/>
          <w:lang w:val="el" w:eastAsia="el"/>
        </w:rPr>
        <w:t>1.7 Φορολογικές Περιφέρειες</w:t>
      </w:r>
    </w:p>
    <w:p>
      <w:pPr>
        <w:spacing w:before="240" w:after="240"/>
        <w:rPr>
          <w:lang w:val="el" w:eastAsia="el"/>
        </w:rPr>
      </w:pPr>
      <w:r>
        <w:rPr>
          <w:b/>
          <w:bCs/>
          <w:lang w:val="el" w:eastAsia="el"/>
        </w:rPr>
        <w:t>1.8 Δ/νση Νομικής Υποστήριξης ΓΓΔΕ</w:t>
      </w:r>
    </w:p>
    <w:p>
      <w:pPr>
        <w:spacing w:before="240" w:after="240"/>
        <w:rPr>
          <w:lang w:val="el" w:eastAsia="el"/>
        </w:rPr>
      </w:pPr>
      <w:r>
        <w:rPr>
          <w:b/>
          <w:bCs/>
          <w:lang w:val="el" w:eastAsia="el"/>
        </w:rPr>
        <w:t>1. 9 ΣΔΟΕ (Κ.Υ. &amp; Περιφερειακές Δ/νσεις αυτού)</w:t>
      </w:r>
    </w:p>
    <w:p>
      <w:pPr>
        <w:spacing w:before="240" w:after="240"/>
        <w:rPr>
          <w:lang w:val="el" w:eastAsia="el"/>
        </w:rPr>
      </w:pPr>
      <w:r>
        <w:rPr>
          <w:b/>
          <w:bCs/>
          <w:lang w:val="el" w:eastAsia="el"/>
        </w:rPr>
        <w:t>1.10 Γενική Δ/νση Γενικού Χημείου του Κράτους (Αν. Τσόχα 16, 11521 Αθήνα)</w:t>
      </w:r>
    </w:p>
    <w:p>
      <w:pPr>
        <w:spacing w:before="240" w:after="240"/>
        <w:rPr>
          <w:lang w:val="el" w:eastAsia="el"/>
        </w:rPr>
      </w:pPr>
      <w:r>
        <w:rPr>
          <w:b/>
          <w:bCs/>
          <w:lang w:val="el" w:eastAsia="el"/>
        </w:rPr>
        <w:t>2 . Υπουργείο Ανάπτυξης και Ανταγωνιστικότητας</w:t>
      </w:r>
    </w:p>
    <w:p>
      <w:pPr>
        <w:spacing w:before="240" w:after="240"/>
        <w:rPr>
          <w:lang w:val="el" w:eastAsia="el"/>
        </w:rPr>
      </w:pPr>
      <w:r>
        <w:rPr>
          <w:b/>
          <w:bCs/>
          <w:lang w:val="el" w:eastAsia="el"/>
        </w:rPr>
        <w:t>Γεν. Δ/νση Διεθνούς Οικονομικής Πολιτικής-Δ/νση Καθεστώτων Εισαγωγών/Εξαγωγών (Εμπορικής Άμυνας (Κορνάρου 1 και Ερμού, 10563 Αθήνα)</w:t>
      </w:r>
    </w:p>
    <w:p>
      <w:pPr>
        <w:spacing w:before="240" w:after="240"/>
        <w:rPr>
          <w:lang w:val="el" w:eastAsia="el"/>
        </w:rPr>
      </w:pPr>
      <w:r>
        <w:rPr>
          <w:b/>
          <w:bCs/>
          <w:lang w:val="el" w:eastAsia="el"/>
        </w:rPr>
        <w:t>3 . Ελληνική Στατιστική Αρχή (Πειραιώς 46 &amp; Επονιτών 18510 Πειραιάς)</w:t>
      </w:r>
    </w:p>
    <w:p>
      <w:pPr>
        <w:spacing w:before="240" w:after="240"/>
        <w:rPr>
          <w:lang w:val="el" w:eastAsia="el"/>
        </w:rPr>
      </w:pPr>
      <w:r>
        <w:rPr>
          <w:b/>
          <w:bCs/>
          <w:lang w:val="el" w:eastAsia="el"/>
        </w:rPr>
        <w:t>4 . Κεντρική Ένωση Επιμελητηρίων Ελλάδος (Ακαδημίας 7, 10671 Αθήνα)</w:t>
      </w:r>
    </w:p>
    <w:p>
      <w:pPr>
        <w:spacing w:before="240" w:after="240"/>
        <w:rPr>
          <w:lang w:val="el" w:eastAsia="el"/>
        </w:rPr>
      </w:pPr>
      <w:r>
        <w:rPr>
          <w:b/>
          <w:bCs/>
          <w:lang w:val="el" w:eastAsia="el"/>
        </w:rPr>
        <w:t>5 . Εμπορικό και Βιομηχανικό Επιμελητήριο Αθηνών (Ακαδημίας 7, 10671 Αθήνα)</w:t>
      </w:r>
    </w:p>
    <w:p>
      <w:pPr>
        <w:spacing w:before="240" w:after="240"/>
        <w:rPr>
          <w:lang w:val="el" w:eastAsia="el"/>
        </w:rPr>
      </w:pPr>
      <w:r>
        <w:rPr>
          <w:b/>
          <w:bCs/>
          <w:lang w:val="el" w:eastAsia="el"/>
        </w:rPr>
        <w:t>6 . Εμπορικό και Βιομηχανικό Επιμελητήριο Θεσσαλονίκης (Τσιμισκή 29, 54624 Θεσ/νίκη)</w:t>
      </w:r>
    </w:p>
    <w:p>
      <w:pPr>
        <w:spacing w:before="240" w:after="240"/>
        <w:rPr>
          <w:lang w:val="el" w:eastAsia="el"/>
        </w:rPr>
      </w:pPr>
      <w:r>
        <w:rPr>
          <w:b/>
          <w:bCs/>
          <w:lang w:val="el" w:eastAsia="el"/>
        </w:rPr>
        <w:t>7 . Εμπορικό και Βιομηχανικό Επιμελητήριο Πειραιώς (Λουδοβίκου 1 – Πλ. Οδησσού, 18531 Πειραιάς)</w:t>
      </w:r>
    </w:p>
    <w:p>
      <w:pPr>
        <w:spacing w:before="240" w:after="240"/>
        <w:rPr>
          <w:lang w:val="el" w:eastAsia="el"/>
        </w:rPr>
      </w:pPr>
      <w:r>
        <w:rPr>
          <w:b/>
          <w:bCs/>
          <w:lang w:val="el" w:eastAsia="el"/>
        </w:rPr>
        <w:t>8 . Γ.Σ.Ε.Β.Ε.Ε. – Γενική Συνομοσπονδία Επαγγελματιών Βιοτεχνών Εμπόρων Ελλάδος (Καποδιστρίου 24 10682 Αθήνα)</w:t>
      </w:r>
    </w:p>
    <w:p>
      <w:pPr>
        <w:spacing w:before="240" w:after="240"/>
        <w:rPr>
          <w:lang w:val="el" w:eastAsia="el"/>
        </w:rPr>
      </w:pPr>
      <w:r>
        <w:rPr>
          <w:b/>
          <w:bCs/>
          <w:lang w:val="el" w:eastAsia="el"/>
        </w:rPr>
        <w:t>9 . Εθνική Συνομοσπονδία Ελληνικού Εμπορίου (Μητροπόλεως 42, 10563 Αθήνα)</w:t>
      </w:r>
    </w:p>
    <w:p>
      <w:pPr>
        <w:spacing w:before="240" w:after="240"/>
        <w:rPr>
          <w:lang w:val="el" w:eastAsia="el"/>
        </w:rPr>
      </w:pPr>
      <w:r>
        <w:rPr>
          <w:b/>
          <w:bCs/>
          <w:lang w:val="el" w:eastAsia="el"/>
        </w:rPr>
        <w:t>10 .Βιοτεχνικό Επιμελητήριο Αθηνών (Ακαδημίας 18, 10671 Αθήνα)</w:t>
      </w:r>
    </w:p>
    <w:p>
      <w:pPr>
        <w:spacing w:before="240" w:after="240"/>
        <w:rPr>
          <w:lang w:val="el" w:eastAsia="el"/>
        </w:rPr>
      </w:pPr>
      <w:r>
        <w:rPr>
          <w:b/>
          <w:bCs/>
          <w:lang w:val="el" w:eastAsia="el"/>
        </w:rPr>
        <w:t>11 .Βιοτεχνικό Επιμελητήριο Θεσσαλονίκης (Αριστοτέλους 27, 54624 Θεσσαλονίκη)</w:t>
      </w:r>
    </w:p>
    <w:p>
      <w:pPr>
        <w:spacing w:before="240" w:after="240"/>
        <w:rPr>
          <w:lang w:val="el" w:eastAsia="el"/>
        </w:rPr>
      </w:pPr>
      <w:r>
        <w:rPr>
          <w:b/>
          <w:bCs/>
          <w:lang w:val="el" w:eastAsia="el"/>
        </w:rPr>
        <w:t>12 .Βιοτεχνικό Επιμελητήριο Πειραιώς (Καραΐσκου 111, 18532 Πειραιάς)</w:t>
      </w:r>
    </w:p>
    <w:p>
      <w:pPr>
        <w:spacing w:before="240" w:after="240"/>
        <w:rPr>
          <w:lang w:val="el" w:eastAsia="el"/>
        </w:rPr>
      </w:pPr>
      <w:r>
        <w:rPr>
          <w:b/>
          <w:bCs/>
          <w:lang w:val="el" w:eastAsia="el"/>
        </w:rPr>
        <w:t>13 .Ομοσπονδία Εκτελωνιστών Ελλάδος (Καραΐσκου 82, 18532 Πειραιάς)</w:t>
      </w:r>
    </w:p>
    <w:p>
      <w:pPr>
        <w:spacing w:before="240" w:after="240"/>
        <w:rPr>
          <w:lang w:val="el" w:eastAsia="el"/>
        </w:rPr>
      </w:pPr>
      <w:r>
        <w:rPr>
          <w:b/>
          <w:bCs/>
          <w:lang w:val="el" w:eastAsia="el"/>
        </w:rPr>
        <w:t>14 .Σύλλογος Εκτελωνιστών Αθηνών-Πειραιώς (Τσαμαδού 38, 18531 Πειραιάς)</w:t>
      </w:r>
    </w:p>
    <w:p>
      <w:pPr>
        <w:spacing w:before="240" w:after="240"/>
        <w:rPr>
          <w:lang w:val="el" w:eastAsia="el"/>
        </w:rPr>
      </w:pPr>
      <w:r>
        <w:rPr>
          <w:b/>
          <w:bCs/>
          <w:lang w:val="el" w:eastAsia="el"/>
        </w:rPr>
        <w:t>15 .Σύλλογος Εκτελωνιστών Θεσ/νίκης (Κουντουριώτου 13, 54625 Θεσ/νίκη)</w:t>
      </w:r>
    </w:p>
    <w:p>
      <w:pPr>
        <w:spacing w:before="240" w:after="240"/>
        <w:rPr>
          <w:lang w:val="el" w:eastAsia="el"/>
        </w:rPr>
      </w:pPr>
      <w:r>
        <w:rPr>
          <w:b/>
          <w:bCs/>
          <w:lang w:val="el" w:eastAsia="el"/>
        </w:rPr>
        <w:t>16 .Σύνδεσμος Επιχειρήσεων και Βιομηχανιών Σ.Ε.Β. (Ξενοφώντος 5, 10557 Αθήνα)</w:t>
      </w:r>
    </w:p>
    <w:p>
      <w:pPr>
        <w:spacing w:before="240" w:after="240"/>
        <w:rPr>
          <w:lang w:val="el" w:eastAsia="el"/>
        </w:rPr>
      </w:pPr>
      <w:r>
        <w:rPr>
          <w:b/>
          <w:bCs/>
          <w:lang w:val="el" w:eastAsia="el"/>
        </w:rPr>
        <w:t>17 .Σύνδεσμος Βιομηχανιών Αττικής &amp; Πειραιά (Αμερικής 10, 10671 Αθήνα)</w:t>
      </w:r>
    </w:p>
    <w:p>
      <w:pPr>
        <w:spacing w:before="240" w:after="240"/>
        <w:rPr>
          <w:lang w:val="el" w:eastAsia="el"/>
        </w:rPr>
      </w:pPr>
      <w:r>
        <w:rPr>
          <w:b/>
          <w:bCs/>
          <w:lang w:val="el" w:eastAsia="el"/>
        </w:rPr>
        <w:t>18 .Σύνδεσμος Βιομηχανιών Βορείου Ελλάδος (Πλ. Μοριχόβου 1, 54625 Θεσ/νίκη)</w:t>
      </w:r>
    </w:p>
    <w:p>
      <w:pPr>
        <w:spacing w:before="240" w:after="240"/>
        <w:rPr>
          <w:lang w:val="el" w:eastAsia="el"/>
        </w:rPr>
      </w:pPr>
      <w:r>
        <w:rPr>
          <w:b/>
          <w:bCs/>
          <w:lang w:val="el" w:eastAsia="el"/>
        </w:rPr>
        <w:t>19 .Σύνδεσμος Βιομηχανιών Θεσσαλίας &amp; Κεντρ. Ελλάδος (Ελ. Βενιζέλου 4, 38221 Βόλος)</w:t>
      </w:r>
    </w:p>
    <w:p>
      <w:pPr>
        <w:spacing w:before="240" w:after="240"/>
        <w:rPr>
          <w:lang w:val="el" w:eastAsia="el"/>
        </w:rPr>
      </w:pPr>
      <w:r>
        <w:rPr>
          <w:b/>
          <w:bCs/>
          <w:lang w:val="el" w:eastAsia="el"/>
        </w:rPr>
        <w:t>20.Σύνδεσμος Θεσσαλικών Επιχειρήσεων και Βιομηχανιών (Μ.Αντύπα 2, 41222 Λάρισα)</w:t>
      </w:r>
    </w:p>
    <w:p>
      <w:pPr>
        <w:spacing w:before="240" w:after="240"/>
        <w:rPr>
          <w:lang w:val="el" w:eastAsia="el"/>
        </w:rPr>
      </w:pPr>
      <w:r>
        <w:rPr>
          <w:b/>
          <w:bCs/>
          <w:lang w:val="el" w:eastAsia="el"/>
        </w:rPr>
        <w:t>21.Σύνδεσμος Ελληνικών Βιομηχανιών Τροφίμων (Αγ. Σοφίας 21 &amp; Κόνδρου 3, Ν. Ψυχικό)</w:t>
      </w:r>
    </w:p>
    <w:p>
      <w:pPr>
        <w:spacing w:before="240" w:after="240"/>
        <w:rPr>
          <w:lang w:val="el" w:eastAsia="el"/>
        </w:rPr>
      </w:pPr>
      <w:r>
        <w:rPr>
          <w:b/>
          <w:bCs/>
          <w:lang w:val="el" w:eastAsia="el"/>
        </w:rPr>
        <w:t>22.Σύνδεσμος Ελληνικών Επιχειρήσεων Τροφίμων (Πλ. Θεάτρου 24, 10552 Αθήνα)</w:t>
      </w:r>
    </w:p>
    <w:p>
      <w:pPr>
        <w:spacing w:before="240" w:after="240"/>
        <w:rPr>
          <w:lang w:val="el" w:eastAsia="el"/>
        </w:rPr>
      </w:pPr>
      <w:r>
        <w:rPr>
          <w:b/>
          <w:bCs/>
          <w:lang w:val="el" w:eastAsia="el"/>
        </w:rPr>
        <w:t>23.Σύνδεσμος Ελληνικών Καπνοβιομηχανιών (Πανεπιστημίου 6, 10674 Αθήνα)</w:t>
      </w:r>
    </w:p>
    <w:p>
      <w:pPr>
        <w:spacing w:before="240" w:after="240"/>
        <w:rPr>
          <w:lang w:val="el" w:eastAsia="el"/>
        </w:rPr>
      </w:pPr>
      <w:r>
        <w:rPr>
          <w:b/>
          <w:bCs/>
          <w:lang w:val="el" w:eastAsia="el"/>
        </w:rPr>
        <w:t>24.Ε.Σ.Κ.Ε.Ε. (Κονίτσης 3-5, 15125 Μαρούσι)</w:t>
      </w:r>
    </w:p>
    <w:p>
      <w:pPr>
        <w:spacing w:before="240" w:after="240"/>
        <w:rPr>
          <w:lang w:val="el" w:eastAsia="el"/>
        </w:rPr>
      </w:pPr>
      <w:r>
        <w:rPr>
          <w:b/>
          <w:bCs/>
          <w:lang w:val="el" w:eastAsia="el"/>
        </w:rPr>
        <w:t>25.ΟΦΑΕ-Ομοσπονδία Φορτηγών Αυτοκινητιστών Ελλάδος (Πατησίων 351, 11141 Αθήνα)</w:t>
      </w:r>
    </w:p>
    <w:p>
      <w:pPr>
        <w:spacing w:before="240" w:after="240"/>
        <w:rPr>
          <w:lang w:val="el" w:eastAsia="el"/>
        </w:rPr>
      </w:pPr>
      <w:r>
        <w:rPr>
          <w:b/>
          <w:bCs/>
          <w:lang w:val="el" w:eastAsia="el"/>
        </w:rPr>
        <w:t>26.Σύνδεσμος Διεθνών Διαμεταφορέων Ελλάδος (Συγγρού 137, 11721 Ν.Σμύρνη)</w:t>
      </w:r>
    </w:p>
    <w:p>
      <w:pPr>
        <w:spacing w:before="240" w:after="240"/>
        <w:rPr>
          <w:lang w:val="el" w:eastAsia="el"/>
        </w:rPr>
      </w:pPr>
      <w:r>
        <w:rPr>
          <w:b/>
          <w:bCs/>
          <w:lang w:val="el" w:eastAsia="el"/>
        </w:rPr>
        <w:t>27.Διεθνής Ναυτική Ένωση (Κολοκοτρώνη 99, 18535 Πειραιάς)</w:t>
      </w:r>
    </w:p>
    <w:p>
      <w:pPr>
        <w:spacing w:before="240" w:after="240"/>
        <w:rPr>
          <w:lang w:val="el" w:eastAsia="el"/>
        </w:rPr>
      </w:pPr>
      <w:r>
        <w:rPr>
          <w:b/>
          <w:bCs/>
          <w:lang w:val="el" w:eastAsia="el"/>
        </w:rPr>
        <w:t>28.Ένωση Ελλήνων Εφοπλιστών (Ακτή Μιαούλη 85, 18538 Πειραιάς)</w:t>
      </w:r>
    </w:p>
    <w:p>
      <w:pPr>
        <w:spacing w:before="240" w:after="240"/>
        <w:rPr>
          <w:lang w:val="el" w:eastAsia="el"/>
        </w:rPr>
      </w:pPr>
      <w:r>
        <w:rPr>
          <w:b/>
          <w:bCs/>
          <w:lang w:val="el" w:eastAsia="el"/>
        </w:rPr>
        <w:t>29.Πανελλήνιος Σύνδεσμος Ναυτικών Πρακτόρων (Ακτή Μιαούλη 17-19, 18535 Πειραιάς)</w:t>
      </w:r>
    </w:p>
    <w:p>
      <w:pPr>
        <w:spacing w:before="240" w:after="240"/>
        <w:rPr>
          <w:lang w:val="el" w:eastAsia="el"/>
        </w:rPr>
      </w:pPr>
      <w:r>
        <w:rPr>
          <w:b/>
          <w:bCs/>
          <w:lang w:val="el" w:eastAsia="el"/>
        </w:rPr>
        <w:t>30 .Σύλλογος Ναυτικών Πρακτόρων Θεσ/κης (Βενιζέλου 4, 54624 Θεσ/κη)</w:t>
      </w:r>
    </w:p>
    <w:p>
      <w:pPr>
        <w:spacing w:before="240" w:after="240"/>
        <w:rPr>
          <w:lang w:val="el" w:eastAsia="el"/>
        </w:rPr>
      </w:pPr>
      <w:r>
        <w:rPr>
          <w:b/>
          <w:bCs/>
          <w:lang w:val="el" w:eastAsia="el"/>
        </w:rPr>
        <w:t>31 .Πανελλήνιος Σύλλογος Εφοδιαστών Πλοίων (Λουδοβίκου 1, 18531 Πειραιάς)</w:t>
      </w:r>
    </w:p>
    <w:p>
      <w:pPr>
        <w:spacing w:before="240" w:after="240"/>
        <w:rPr>
          <w:lang w:val="el" w:eastAsia="el"/>
        </w:rPr>
      </w:pPr>
      <w:r>
        <w:rPr>
          <w:b/>
          <w:bCs/>
          <w:lang w:val="el" w:eastAsia="el"/>
        </w:rPr>
        <w:t>32 .Οργανισμός Λιμένος Πειραιά ΟΛΠ (Ακτή Μιαούλη 10, 18538 Πειραιάς)</w:t>
      </w:r>
    </w:p>
    <w:p>
      <w:pPr>
        <w:spacing w:before="240" w:after="240"/>
        <w:rPr>
          <w:lang w:val="el" w:eastAsia="el"/>
        </w:rPr>
      </w:pPr>
      <w:r>
        <w:rPr>
          <w:b/>
          <w:bCs/>
          <w:lang w:val="el" w:eastAsia="el"/>
        </w:rPr>
        <w:t>33 .Οργανισμός Λιμένος Θεσ/νίκης ΟΛΘ (Λιμάνι Θεσ/νίκης, 54000 Θεσ/νίκη)</w:t>
      </w:r>
    </w:p>
    <w:p>
      <w:pPr>
        <w:spacing w:before="240" w:after="240"/>
        <w:rPr>
          <w:lang w:val="el" w:eastAsia="el"/>
        </w:rPr>
      </w:pPr>
      <w:r>
        <w:rPr>
          <w:b/>
          <w:bCs/>
          <w:lang w:val="el" w:eastAsia="el"/>
        </w:rPr>
        <w:t>34 .Οργανισμός Λιμένος Ηρακλείου ΟΛΗ ( Λιμάνι Ηράκλειο Κρήτης)</w:t>
      </w:r>
    </w:p>
    <w:p>
      <w:pPr>
        <w:spacing w:before="240" w:after="240"/>
        <w:rPr>
          <w:lang w:val="el" w:eastAsia="el"/>
        </w:rPr>
      </w:pPr>
      <w:r>
        <w:rPr>
          <w:b/>
          <w:bCs/>
          <w:lang w:val="el" w:eastAsia="el"/>
        </w:rPr>
        <w:t>35 .ΣΕΠ ΑΕ – Σταθμός Εμπορευματοκιβωτίων Πειραιά ΑΕ (ΣΕΜΠΟ Ν.Ικόνιο, 18863 Πέραμα)</w:t>
      </w:r>
    </w:p>
    <w:p>
      <w:pPr>
        <w:spacing w:before="240" w:after="240"/>
        <w:rPr>
          <w:lang w:val="el" w:eastAsia="el"/>
        </w:rPr>
      </w:pPr>
      <w:r>
        <w:rPr>
          <w:b/>
          <w:bCs/>
          <w:lang w:val="el" w:eastAsia="el"/>
        </w:rPr>
        <w:t>36 .Οικονομικό Επιμελητήριο Ελλάδος (Μητροπόλεως 12-14, 10562 Αθήνα)</w:t>
      </w:r>
    </w:p>
    <w:p>
      <w:pPr>
        <w:spacing w:before="240" w:after="240"/>
        <w:rPr>
          <w:lang w:val="el" w:eastAsia="el"/>
        </w:rPr>
      </w:pPr>
      <w:r>
        <w:rPr>
          <w:b/>
          <w:bCs/>
          <w:lang w:val="el" w:eastAsia="el"/>
        </w:rPr>
        <w:t>37 .Καταστήματα Αφορολογήτων Ειδών ΑΕ (23ο χιλιόμετρο Ε.Ο. Αθηνών-Λαμίας 14565 Αγ. Στέφανος Αττικής)</w:t>
      </w:r>
    </w:p>
    <w:p>
      <w:pPr>
        <w:spacing w:before="240" w:after="240"/>
        <w:rPr>
          <w:lang w:val="el" w:eastAsia="el"/>
        </w:rPr>
      </w:pPr>
      <w:r>
        <w:rPr>
          <w:b/>
          <w:bCs/>
          <w:lang w:val="el" w:eastAsia="el"/>
        </w:rPr>
        <w:t>38 .Εμπορευματική Κοινότητα Δ.Α.Α. (19004 Σπάτα)</w:t>
      </w:r>
    </w:p>
    <w:p>
      <w:pPr>
        <w:spacing w:before="240" w:after="240"/>
        <w:rPr>
          <w:lang w:val="el" w:eastAsia="el"/>
        </w:rPr>
      </w:pPr>
      <w:r>
        <w:rPr>
          <w:b/>
          <w:bCs/>
          <w:lang w:val="el" w:eastAsia="el"/>
        </w:rPr>
        <w:t>39.Olympic Handling (Λ. Συγγρού 96-100, 11741, Αθήνα</w:t>
      </w:r>
    </w:p>
    <w:p>
      <w:pPr>
        <w:spacing w:before="240" w:after="240"/>
        <w:rPr>
          <w:lang w:val="el" w:eastAsia="el"/>
        </w:rPr>
      </w:pPr>
      <w:r>
        <w:rPr>
          <w:b/>
          <w:bCs/>
          <w:lang w:val="el" w:eastAsia="el"/>
        </w:rPr>
        <w:t>40.Goldair Handling (19004 Σπάτα)</w:t>
      </w:r>
    </w:p>
    <w:p>
      <w:pPr>
        <w:spacing w:before="240" w:after="240"/>
        <w:rPr>
          <w:lang w:val="el" w:eastAsia="el"/>
        </w:rPr>
      </w:pPr>
      <w:r>
        <w:rPr>
          <w:b/>
          <w:bCs/>
          <w:lang w:val="el" w:eastAsia="el"/>
        </w:rPr>
        <w:t>41.EAT Cargo Terminal 4 (19004 Σπάτα)</w:t>
      </w:r>
    </w:p>
    <w:p>
      <w:pPr>
        <w:spacing w:before="240" w:after="240"/>
        <w:rPr>
          <w:lang w:val="el" w:eastAsia="el"/>
        </w:rPr>
      </w:pPr>
      <w:r>
        <w:rPr>
          <w:b/>
          <w:bCs/>
          <w:lang w:val="el" w:eastAsia="el"/>
        </w:rPr>
        <w:t>42.Swissport – Freight Plus Hellas (19004 Σπάτα)</w:t>
      </w:r>
    </w:p>
    <w:p>
      <w:pPr>
        <w:spacing w:before="240" w:after="240"/>
        <w:rPr>
          <w:lang w:val="el" w:eastAsia="el"/>
        </w:rPr>
      </w:pPr>
      <w:r>
        <w:rPr>
          <w:b/>
          <w:bCs/>
          <w:lang w:val="el" w:eastAsia="el"/>
        </w:rPr>
        <w:t>43.UPS Greece (19004 Σπάτα)</w:t>
      </w:r>
    </w:p>
    <w:p>
      <w:pPr>
        <w:spacing w:before="240" w:after="240"/>
        <w:rPr>
          <w:lang w:val="el" w:eastAsia="el"/>
        </w:rPr>
      </w:pPr>
      <w:r>
        <w:rPr>
          <w:b/>
          <w:bCs/>
          <w:lang w:val="el" w:eastAsia="el"/>
        </w:rPr>
        <w:t>44.ΤΝΤ Greece (19004 Σπάτα)</w:t>
      </w:r>
    </w:p>
    <w:p>
      <w:pPr>
        <w:spacing w:before="240" w:after="240"/>
        <w:rPr>
          <w:lang w:val="el" w:eastAsia="el"/>
        </w:rPr>
      </w:pPr>
      <w:r>
        <w:rPr>
          <w:b/>
          <w:bCs/>
          <w:lang w:val="el" w:eastAsia="el"/>
        </w:rPr>
        <w:t>45.FEDERAL EXPRESS FedEx (19004 Σπάτα)</w:t>
      </w:r>
    </w:p>
    <w:p>
      <w:pPr>
        <w:spacing w:before="240" w:after="240"/>
        <w:rPr>
          <w:lang w:val="el" w:eastAsia="el"/>
        </w:rPr>
      </w:pPr>
      <w:r>
        <w:rPr>
          <w:b/>
          <w:bCs/>
          <w:lang w:val="el" w:eastAsia="el"/>
        </w:rPr>
        <w:t>46.D.H.L. EXPRESS HELLAS S.A. (19004 Σπάτα)</w:t>
      </w:r>
    </w:p>
    <w:p>
      <w:pPr>
        <w:spacing w:before="240" w:after="240"/>
        <w:rPr>
          <w:lang w:val="el" w:eastAsia="el"/>
        </w:rPr>
      </w:pPr>
      <w:r>
        <w:rPr>
          <w:b/>
          <w:bCs/>
          <w:lang w:val="el" w:eastAsia="el"/>
        </w:rPr>
        <w:t>47.Σύνδεσμος Ελληνικού Οίνου (ΣΕΟ) (Νίκης 34, 10557 Αθήνα)</w:t>
      </w:r>
    </w:p>
    <w:p>
      <w:pPr>
        <w:spacing w:before="240" w:after="240"/>
        <w:rPr>
          <w:lang w:val="el" w:eastAsia="el"/>
        </w:rPr>
      </w:pPr>
      <w:r>
        <w:rPr>
          <w:b/>
          <w:bCs/>
          <w:lang w:val="el" w:eastAsia="el"/>
        </w:rPr>
        <w:t>48.Ένωση Ζυθοποιών Ελλάδας (Λεωφόρος Κηφισού 102, 12241 Αιγάλεω)</w:t>
      </w:r>
    </w:p>
    <w:p>
      <w:pPr>
        <w:spacing w:before="240" w:after="240"/>
        <w:rPr>
          <w:lang w:val="el" w:eastAsia="el"/>
        </w:rPr>
      </w:pPr>
      <w:r>
        <w:rPr>
          <w:b/>
          <w:bCs/>
          <w:lang w:val="el" w:eastAsia="el"/>
        </w:rPr>
        <w:t>49 .Σύνδεσμος Ελληνικών Αποσταγμάτων &amp; Οιν/δών Ποτών (ΣΕΑΟΠ)</w:t>
      </w:r>
    </w:p>
    <w:p>
      <w:pPr>
        <w:spacing w:before="240" w:after="240"/>
        <w:rPr>
          <w:lang w:val="el" w:eastAsia="el"/>
        </w:rPr>
      </w:pPr>
      <w:r>
        <w:rPr>
          <w:b/>
          <w:bCs/>
          <w:lang w:val="el" w:eastAsia="el"/>
        </w:rPr>
        <w:t>50 .(Μαρίνου Αντύπα 86-88, 16346 Ηλιούπολη)Ένωση Επιχειρήσεων Οιν/δών Ποτών (Κωνσταντινουπόλεως 6 16452 Αργυρούπολη) 51 .Σύνδεσμος Μικρών Ανεξάρτητων Ζυθοποιών Ελλάδος (Σ.Μ.Α.Ζ.Ε.)</w:t>
      </w:r>
    </w:p>
    <w:p>
      <w:pPr>
        <w:spacing w:before="240" w:after="240"/>
        <w:rPr>
          <w:lang w:val="el" w:eastAsia="el"/>
        </w:rPr>
      </w:pPr>
      <w:r>
        <w:rPr>
          <w:b/>
          <w:bCs/>
          <w:lang w:val="el" w:eastAsia="el"/>
        </w:rPr>
        <w:t>52 .(Λεωφ. Σπάτων 187, 15351 Παλλήνη)</w:t>
      </w:r>
    </w:p>
    <w:p>
      <w:pPr>
        <w:spacing w:before="240" w:after="240"/>
        <w:rPr>
          <w:lang w:val="el" w:eastAsia="el"/>
        </w:rPr>
      </w:pPr>
      <w:r>
        <w:rPr>
          <w:b/>
          <w:bCs/>
          <w:lang w:val="el" w:eastAsia="el"/>
        </w:rPr>
        <w:t>53 .Εθνική Διεπαγγελματική Οργάνωση Αμπέλου &amp; Οίνου (Ε.Δ.Ο.Α.Ο.)</w:t>
      </w:r>
    </w:p>
    <w:p>
      <w:pPr>
        <w:spacing w:before="240" w:after="240"/>
        <w:rPr>
          <w:lang w:val="el" w:eastAsia="el"/>
        </w:rPr>
      </w:pPr>
      <w:r>
        <w:rPr>
          <w:b/>
          <w:bCs/>
          <w:lang w:val="el" w:eastAsia="el"/>
        </w:rPr>
        <w:t>54 .(Μαρίνου Αντύπα 86-88, 16346 Ηλιούπολη)</w:t>
      </w:r>
    </w:p>
    <w:p>
      <w:pPr>
        <w:spacing w:before="240" w:after="240"/>
        <w:rPr>
          <w:lang w:val="el" w:eastAsia="el"/>
        </w:rPr>
      </w:pPr>
      <w:r>
        <w:rPr>
          <w:b/>
          <w:bCs/>
          <w:lang w:val="el" w:eastAsia="el"/>
        </w:rPr>
        <w:t>55 .Σύνδεσμος Εταιρειών Εμπορίας Πετρελαιοειδών (Σ.Ε.Ε.Π.Ε.) (Ίωνος Δραγούμη 46, 11528 Ιλίσια)</w:t>
      </w:r>
    </w:p>
    <w:p>
      <w:pPr>
        <w:spacing w:before="240" w:after="240"/>
        <w:rPr>
          <w:lang w:val="el" w:eastAsia="el"/>
        </w:rPr>
      </w:pPr>
      <w:r>
        <w:rPr>
          <w:b/>
          <w:bCs/>
          <w:lang w:val="el" w:eastAsia="el"/>
        </w:rPr>
        <w:t>56 .Ένωση Ελληνικών Εταιρειών Εμπορίας Πετρελαιοειδών (Αμερικής 10, 10671 Αθήνα)</w:t>
      </w:r>
    </w:p>
    <w:p>
      <w:pPr>
        <w:spacing w:before="240" w:after="240"/>
        <w:rPr>
          <w:lang w:val="el" w:eastAsia="el"/>
        </w:rPr>
      </w:pPr>
      <w:r>
        <w:rPr>
          <w:b/>
          <w:bCs/>
          <w:lang w:val="el" w:eastAsia="el"/>
        </w:rPr>
        <w:t>57 .Ελληνικά Πετρέλαια Α.Ε. (Χειμάρρας 8Α, 15125 Μαρούσι)</w:t>
      </w:r>
    </w:p>
    <w:p>
      <w:pPr>
        <w:spacing w:before="240" w:after="240"/>
        <w:rPr>
          <w:lang w:val="el" w:eastAsia="el"/>
        </w:rPr>
      </w:pPr>
      <w:r>
        <w:rPr>
          <w:b/>
          <w:bCs/>
          <w:lang w:val="el" w:eastAsia="el"/>
        </w:rPr>
        <w:t>58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15124 Μαρούσι)</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Γενικού Γραμματέα Δημοσίων Εσόδων</w:t>
      </w:r>
    </w:p>
    <w:p>
      <w:pPr>
        <w:spacing w:before="240" w:after="240"/>
        <w:rPr>
          <w:lang w:val="el" w:eastAsia="el"/>
        </w:rPr>
      </w:pPr>
      <w:r>
        <w:rPr>
          <w:b/>
          <w:bCs/>
          <w:lang w:val="el" w:eastAsia="el"/>
        </w:rPr>
        <w:t>2. Γραφείο Γενικής Διευθύντριας Τελωνείων και ΕΦΚ</w:t>
      </w:r>
    </w:p>
    <w:p>
      <w:pPr>
        <w:spacing w:before="240" w:after="240"/>
        <w:rPr>
          <w:lang w:val="el" w:eastAsia="el"/>
        </w:rPr>
      </w:pPr>
      <w:r>
        <w:rPr>
          <w:b/>
          <w:bCs/>
          <w:lang w:val="el" w:eastAsia="el"/>
        </w:rPr>
        <w:t>3. Γραφείο Γενικού Διευθυντή Φορολογικής Διοίκησης</w:t>
      </w:r>
    </w:p>
    <w:p>
      <w:pPr>
        <w:spacing w:before="240" w:after="240"/>
        <w:rPr>
          <w:lang w:val="el" w:eastAsia="el"/>
        </w:rPr>
      </w:pPr>
      <w:r>
        <w:rPr>
          <w:b/>
          <w:bCs/>
          <w:lang w:val="el" w:eastAsia="el"/>
        </w:rPr>
        <w:t>4. Δ/νσεις Τελωνειακών Διαδικασιών, Εισπράξεων-Τμήματα Α,Δ,Γραμματεία, Ε.Φ.Κ. και Φ.Π.Α., Δασμολογικών Θεμάτων και Τελωνειακών Οικονομικών Καθεστώτων, Στρατηγικής Τελωνειακών Ελέγχων και Παραβάσεων, Ηλεκτρονικού Τελωνείου, Ηλεκτρονικής Διακυβέρνησης (e-Εφαρμογές)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