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θή 8 μβρ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1166946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Ν. Ι ΟΝΟΜ. ΑΘΕ Τ Ν </w:t>
      </w:r>
      <w:r>
        <w:rPr>
          <w:lang w:val="el" w:eastAsia="el"/>
        </w:rPr>
        <w:t>α . Δ/ α Σ ρβ ας 10 01 84 Αθήνα . Λύτρ η φ ν 10 987 480 10 987 489 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ιακές έ ιε ια άμε ε μέ σ τ ν Τε ν ί νοδ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ω Π ν ς Δια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α ο ριθ. 016/ 036 ο ρ παϊκο οιν λ αι ο μβ λ α η μ ν ατ ων ισα γ ν πο ελο ν ικε μενο ά πιν κ έρ ς ωρ ν η ελώ η ρ παϊκή ν σ . . αρ θ.π τ.Δ 7Δ 049958Ε 2009/24. 2.2009 Δ.Υ Ο Η αριθ.π τ.Δ 7Δ 002114Ε 2010/15.0 .2010 Δ.Υ Ο Η αριθ.π τ.Δ 7Δ 035256Ε 2012/13.0 .2012 Δ.Υ Ο Η αριθ.π τ.Δ 7Δ 0473 1Ε 2012/19.12 2012 Δ.Υ Ο . Η ριθ. ρ τ. Δ 7 002558Ε 2014 2 .1.2014 Υ Ο ς ο ν ο με, νημέ σ αι φ ρμο ο α σ ριθ. 016/1036 ο ρ παϊκο οι λ ο αι ο μ λ ο α η μ ν ατ ων ισαγωγ ν ο πο ελο ντικε μενο ά πιν κ ρο ς ωρ ν η ελ ν η ρ παϊκή ν σ ο ο ε θη ε η ίσ η ερίδ η ιρά 76/30.6.2016) αι σ ύει πό 0 λ ο 016 μφ ν ο ο ο ατ ργ ίτ ι α σ ό ) ριθ. 225/2009 του μβ λ ΄ γ και ε ετ κή ι ναφ ς α α μενο ανο ό ) ριθ. 225/20 9 ο μβ λ ο α ς ναφ ς ο αρό α αν σ ό ριθ. 016/1036 ο ρ παϊκο οιν λ αι ο μβ λ αι αβάζ α μφ ν ε ο ίν α ντισ ο χία ο Π ραρτήμα ο Ι α ό ιν των ανωτέρω, παρ κα ν α: ι ρ σ ά ενο ων ελων ια ών ερ φ ιών α η νημέ σ ων ελων ίων κα ο ας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Ε ιθεώρ Υ ηρεσ ώ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Θ Τ.Ο Κ. : φείο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