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ΥΠΟΥΡΓΕΙΟ ΟΙΚΟΝΟΜΙΚΩΝ</w:t>
      </w:r>
    </w:p>
    <w:p>
      <w:pPr>
        <w:pStyle w:val="Title"/>
        <w:spacing w:before="120" w:after="360"/>
        <w:rPr>
          <w:lang w:val="el" w:eastAsia="el"/>
        </w:rPr>
      </w:pPr>
      <w:r>
        <w:rPr>
          <w:b/>
          <w:bCs/>
          <w:lang w:val="el" w:eastAsia="el"/>
        </w:rPr>
        <w:t>ΓΕΝΙΚΗ ΓΡΑΜΜΑΤΕΙΑ ΔΗΜΟΣΙΩΝ ΕΣΟΔΩΝ</w:t>
      </w:r>
    </w:p>
    <w:p>
      <w:pPr>
        <w:pStyle w:val="Title"/>
        <w:spacing w:before="120" w:after="360"/>
        <w:rPr>
          <w:lang w:val="el" w:eastAsia="el"/>
        </w:rPr>
      </w:pPr>
      <w:r>
        <w:rPr>
          <w:b/>
          <w:bCs/>
          <w:lang w:val="el" w:eastAsia="el"/>
        </w:rPr>
        <w:t>ΓΕΝΙΚΗ Δ/ΝΣΗ ΤΕΛΩΝΕΙΩΝ &amp; Ε.Φ.Κ.</w:t>
      </w:r>
    </w:p>
    <w:p>
      <w:pPr>
        <w:pStyle w:val="Title"/>
        <w:spacing w:before="120" w:after="360"/>
        <w:rPr>
          <w:lang w:val="el" w:eastAsia="el"/>
        </w:rPr>
      </w:pPr>
      <w:r>
        <w:rPr>
          <w:b/>
          <w:bCs/>
          <w:lang w:val="el" w:eastAsia="el"/>
        </w:rPr>
        <w:t>Δ/ΝΣΗ ΤΕΛΩΝΕΙΑΚΩΝ ΔΙΑΔΙΚΑΣΙΩΝ</w:t>
      </w:r>
    </w:p>
    <w:p>
      <w:pPr>
        <w:pStyle w:val="Heading1"/>
        <w:spacing w:before="240" w:after="240"/>
        <w:rPr>
          <w:lang w:val="el" w:eastAsia="el"/>
        </w:rPr>
      </w:pPr>
      <w:r>
        <w:rPr>
          <w:rStyle w:val="hierarchy-num"/>
          <w:b/>
          <w:bCs/>
          <w:lang w:val="el" w:eastAsia="el"/>
        </w:rPr>
        <w:t>ΤΜΗΜΑ 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70"/>
        <w:gridCol w:w="35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Καρ. Σερβίας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Κώδικας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101 84 Αθήνα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Πληροφορίες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Ειρήνη Γκόνη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210-6987434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FAX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210-6987459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 </w:t>
            </w:r>
            <w:hyperlink r:id="rId4" w:history="1">
              <w:r>
                <w:rPr>
                  <w:rStyle w:val="Hyperlink"/>
                  <w:b w:val="0"/>
                  <w:bCs w:val="0"/>
                  <w:i w:val="0"/>
                  <w:iCs w:val="0"/>
                  <w:smallCaps w:val="0"/>
                  <w:color w:val="0000EE"/>
                  <w:u w:color="0000EE"/>
                  <w:lang w:val="el" w:eastAsia="el"/>
                </w:rPr>
                <w:t>dtd@2001.syzefxis.gov.gr</w:t>
              </w:r>
            </w:hyperlink>
          </w:p>
        </w:tc>
      </w:tr>
    </w:tbl>
    <w:p>
      <w:pPr>
        <w:spacing w:before="240" w:after="240"/>
        <w:rPr>
          <w:lang w:val="el" w:eastAsia="el"/>
        </w:rPr>
      </w:pPr>
      <w:r>
        <w:rPr>
          <w:b/>
          <w:bCs/>
          <w:lang w:val="el" w:eastAsia="el"/>
        </w:rPr>
        <w:t>ΑΝΑΡΤΗΤΕΑ ΣΤΟ ΔΙΑΔΙΚΤΥΟ</w:t>
      </w:r>
    </w:p>
    <w:p>
      <w:pPr>
        <w:spacing w:before="240" w:after="240"/>
        <w:rPr>
          <w:lang w:val="el" w:eastAsia="el"/>
        </w:rPr>
      </w:pPr>
      <w:r>
        <w:rPr>
          <w:lang w:val="el" w:eastAsia="el"/>
        </w:rPr>
        <w:t>ΑΔΑ:</w:t>
      </w:r>
    </w:p>
    <w:p>
      <w:pPr>
        <w:spacing w:before="240" w:after="240"/>
        <w:rPr>
          <w:lang w:val="el" w:eastAsia="el"/>
        </w:rPr>
      </w:pPr>
      <w:r>
        <w:rPr>
          <w:lang w:val="el" w:eastAsia="el"/>
        </w:rPr>
        <w:t>Αθήνα, 23 Δεκεμβρίου 2016</w:t>
      </w:r>
    </w:p>
    <w:p>
      <w:pPr>
        <w:spacing w:before="240" w:after="240"/>
        <w:rPr>
          <w:lang w:val="el" w:eastAsia="el"/>
        </w:rPr>
      </w:pPr>
      <w:r>
        <w:rPr>
          <w:lang w:val="el" w:eastAsia="el"/>
        </w:rPr>
        <w:t xml:space="preserve">Αριθ. Πρωτ.: </w:t>
      </w:r>
      <w:r>
        <w:rPr>
          <w:b/>
          <w:bCs/>
          <w:lang w:val="el" w:eastAsia="el"/>
        </w:rPr>
        <w:t>ΔΤΔ Α 1188339 ΕΞ 2016</w:t>
      </w:r>
    </w:p>
    <w:p>
      <w:pPr>
        <w:spacing w:before="240" w:after="240"/>
        <w:rPr>
          <w:lang w:val="el" w:eastAsia="el"/>
        </w:rPr>
      </w:pPr>
      <w:r>
        <w:rPr>
          <w:b/>
          <w:bCs/>
          <w:lang w:val="el" w:eastAsia="el"/>
        </w:rPr>
        <w:t>ΠΡΟΣ: ως Π.Δ.</w:t>
      </w:r>
    </w:p>
    <w:p>
      <w:pPr>
        <w:spacing w:before="240" w:after="240"/>
        <w:rPr>
          <w:lang w:val="el" w:eastAsia="el"/>
        </w:rPr>
      </w:pPr>
      <w:r>
        <w:rPr>
          <w:b/>
          <w:bCs/>
          <w:lang w:val="el" w:eastAsia="el"/>
        </w:rPr>
        <w:t>ΘΕΜΑ: «Κοινοποίηση κοινής υπουργικής απόφασης αναφορικά με τις τελωνειακές διαδικασίες για τις ταχυδρομικές αποστολές μέσω του Φορέα Παροχής Καθολικής Υπηρεσίας (ΦΠΚΥ)»</w:t>
      </w:r>
    </w:p>
    <w:p>
      <w:pPr>
        <w:spacing w:before="240" w:after="240"/>
        <w:rPr>
          <w:lang w:val="el" w:eastAsia="el"/>
        </w:rPr>
      </w:pPr>
      <w:r>
        <w:rPr>
          <w:lang w:val="el" w:eastAsia="el"/>
        </w:rPr>
        <w:t>Σας κοινοποιούμε, για ενημέρωση και εφαρμογή, την αριθ. ΔΤΔ Α 1181957 ΕΞ 2016/9-12-2016 Κοινή Υπουργική Απόφαση των συναρμόδιων Υπουργών Οικονομικών και Ψηφιακής Πολιτικής, Τηλεπικοινωνιών και Ενημέρωσης, με θέμα «Τελωνειακές διαδικασίες για τις ταχυδρομικές αποστολές μέσω του Φορέα Παροχής Καθολικής Υπηρεσίας», όπως δημοσιεύθηκε στο ΦΕΚ Β΄4092/20-12-2016 και αναρτήθηκε στο διαδικτυακό τόπο ΔΙΑΥΓΕΙΑ με Α.Δ.Α.: 7ΦΖΜΗ-265.</w:t>
      </w:r>
    </w:p>
    <w:p>
      <w:pPr>
        <w:spacing w:before="240" w:after="240"/>
        <w:rPr>
          <w:lang w:val="el" w:eastAsia="el"/>
        </w:rPr>
      </w:pPr>
      <w:r>
        <w:rPr>
          <w:lang w:val="el" w:eastAsia="el"/>
        </w:rPr>
        <w:t xml:space="preserve">Δυνάμει του άρθρου 21 του Ν. 4053/2012 (ΦΕΚ Α΄44/7-3-2012) φορέας παροχής καθολικής υπηρεσίας </w:t>
      </w:r>
      <w:r>
        <w:rPr>
          <w:i/>
          <w:iCs/>
          <w:lang w:val="el" w:eastAsia="el"/>
        </w:rPr>
        <w:t>(εφεξής ΦΠΚΥ)</w:t>
      </w:r>
      <w:r>
        <w:rPr>
          <w:lang w:val="el" w:eastAsia="el"/>
        </w:rPr>
        <w:t xml:space="preserve"> στη χώρα μας παραμένει έως τις 31.12.2028 η ΕΛΤΑ Α.Ε..</w:t>
      </w:r>
    </w:p>
    <w:p>
      <w:pPr>
        <w:spacing w:before="240" w:after="240"/>
        <w:rPr>
          <w:lang w:val="el" w:eastAsia="el"/>
        </w:rPr>
      </w:pPr>
      <w:r>
        <w:rPr>
          <w:lang w:val="el" w:eastAsia="el"/>
        </w:rPr>
        <w:t>Με την κοινοποιούμενη ΚΥΑ καταργείται η ΚΥΑ αριθμ. Τ.2014/217/1978 (ΦΕΚ Β΄645/1-8-1978) των Υπουργών Οικονομικών και Συγκοινωνιών και:</w:t>
      </w:r>
    </w:p>
    <w:p>
      <w:pPr>
        <w:pStyle w:val="StructureList1"/>
        <w:spacing w:before="120" w:after="0"/>
        <w:rPr>
          <w:lang w:val="el" w:eastAsia="el"/>
        </w:rPr>
      </w:pPr>
      <w:r>
        <w:rPr>
          <w:lang w:val="el" w:eastAsia="el"/>
        </w:rPr>
        <w:t>α)</w:t>
      </w:r>
      <w:r>
        <w:rPr>
          <w:lang w:val="en" w:eastAsia="en"/>
        </w:rPr>
        <w:tab/>
      </w:r>
      <w:r>
        <w:rPr>
          <w:lang w:val="el" w:eastAsia="el"/>
        </w:rPr>
        <w:t>εναρμονίζονται πλήρως οι σχετικές τελωνειακές διαδικασίες προς την ενωσιακή τελωνειακή νομοθεσία,</w:t>
      </w:r>
    </w:p>
    <w:p>
      <w:pPr>
        <w:pStyle w:val="StructureList1"/>
        <w:spacing w:before="120" w:after="0"/>
        <w:rPr>
          <w:lang w:val="el" w:eastAsia="el"/>
        </w:rPr>
      </w:pPr>
      <w:r>
        <w:rPr>
          <w:lang w:val="el" w:eastAsia="el"/>
        </w:rPr>
        <w:t>β)</w:t>
      </w:r>
      <w:r>
        <w:rPr>
          <w:lang w:val="en" w:eastAsia="en"/>
        </w:rPr>
        <w:tab/>
      </w:r>
      <w:r>
        <w:rPr>
          <w:lang w:val="el" w:eastAsia="el"/>
        </w:rPr>
        <w:t>προσαρμόζεται ο ΦΠΚΥ στο ηλεκτρονικό περιβάλλον διεξαγωγής τελωνειακών διαδικασιών, όπως έχει διαμορφωθεί με τη θέση σε παραγωγική λειτουργία του ICISnet,</w:t>
      </w:r>
    </w:p>
    <w:p>
      <w:pPr>
        <w:pStyle w:val="StructureList1"/>
        <w:spacing w:before="120" w:after="0"/>
        <w:rPr>
          <w:lang w:val="el" w:eastAsia="el"/>
        </w:rPr>
      </w:pPr>
      <w:r>
        <w:rPr>
          <w:lang w:val="el" w:eastAsia="el"/>
        </w:rPr>
        <w:t>γ)</w:t>
      </w:r>
      <w:r>
        <w:rPr>
          <w:lang w:val="en" w:eastAsia="en"/>
        </w:rPr>
        <w:tab/>
      </w:r>
      <w:r>
        <w:rPr>
          <w:lang w:val="el" w:eastAsia="el"/>
        </w:rPr>
        <w:t>καθιερώνεται ολοκληρωμένη διαδικασία παρακολούθησης της διακίνησης των ταχυδρομικών αντικειμένων από τη στιγμή της εισόδου τους στο τελωνειακό έδαφος της Ε.Ε.,</w:t>
      </w:r>
    </w:p>
    <w:p>
      <w:pPr>
        <w:pStyle w:val="StructureList1"/>
        <w:spacing w:before="120" w:after="0"/>
        <w:rPr>
          <w:lang w:val="el" w:eastAsia="el"/>
        </w:rPr>
      </w:pPr>
      <w:r>
        <w:rPr>
          <w:lang w:val="el" w:eastAsia="el"/>
        </w:rPr>
        <w:t>δ)</w:t>
      </w:r>
      <w:r>
        <w:rPr>
          <w:lang w:val="en" w:eastAsia="en"/>
        </w:rPr>
        <w:tab/>
      </w:r>
      <w:r>
        <w:rPr>
          <w:lang w:val="el" w:eastAsia="el"/>
        </w:rPr>
        <w:t>απλοποιούνται και επιταχύνονται οι διαδικασίες που θα έχουν ως συνέπεια αφενός την καλύτερη εξυπηρέτηση και προστασία των πολιτών και αφετέρου την καλύτερη διασφάλιση της είσπραξης δασμών και φόρων και</w:t>
      </w:r>
    </w:p>
    <w:p>
      <w:pPr>
        <w:pStyle w:val="StructureList1"/>
        <w:spacing w:before="120" w:after="0"/>
        <w:rPr>
          <w:lang w:val="el" w:eastAsia="el"/>
        </w:rPr>
      </w:pPr>
      <w:r>
        <w:rPr>
          <w:lang w:val="el" w:eastAsia="el"/>
        </w:rPr>
        <w:t>ε)</w:t>
      </w:r>
      <w:r>
        <w:rPr>
          <w:lang w:val="en" w:eastAsia="en"/>
        </w:rPr>
        <w:tab/>
      </w:r>
      <w:r>
        <w:rPr>
          <w:lang w:val="el" w:eastAsia="el"/>
        </w:rPr>
        <w:t>διευκολύνονται οι εξαγωγές μέσω ΦΠΚΥ για αντικείμενα αξίας έως του στατιστικού ορίου (επί του παρόντος 1.000 ευρώ) προς όφελος των οικονομικών φορέων που δραστηριοποιούνται κυρίως στο ηλεκτρονικό εμπόριο, στο πλαίσιο ενίσχυσης της επιχειρηματικότητας και προώθησης της εξωστρέφειας της ελληνικής οικονομίας.</w:t>
      </w:r>
    </w:p>
    <w:p>
      <w:pPr>
        <w:spacing w:before="240" w:after="240"/>
        <w:rPr>
          <w:lang w:val="el" w:eastAsia="el"/>
        </w:rPr>
      </w:pPr>
      <w:r>
        <w:rPr>
          <w:lang w:val="el" w:eastAsia="el"/>
        </w:rPr>
        <w:t xml:space="preserve">Η ισχύς της εν λόγω ΚΥΑ αρχίζει 6 μήνες μετά τη δημοσίευσή της, δηλαδή την </w:t>
      </w:r>
      <w:r>
        <w:rPr>
          <w:b/>
          <w:bCs/>
          <w:lang w:val="el" w:eastAsia="el"/>
        </w:rPr>
        <w:t>20ή Ιουνίου 2017</w:t>
      </w:r>
      <w:r>
        <w:rPr>
          <w:lang w:val="el" w:eastAsia="el"/>
        </w:rPr>
        <w:t>. Αναλυτικές οδηγίες σχετικά με την εφαρμογή της κοινοποιούμενης ΚΥΑ θα δοθούν με νεότερη εγκύκλιο διαταγή.</w:t>
      </w:r>
    </w:p>
    <w:p>
      <w:pPr>
        <w:spacing w:before="240" w:after="240"/>
        <w:rPr>
          <w:lang w:val="el" w:eastAsia="el"/>
        </w:rPr>
      </w:pPr>
      <w:r>
        <w:rPr>
          <w:b/>
          <w:bCs/>
          <w:u w:val="single"/>
          <w:lang w:val="el" w:eastAsia="el"/>
        </w:rPr>
        <w:t>Συνημμένα</w:t>
      </w:r>
      <w:r>
        <w:rPr>
          <w:b/>
          <w:bCs/>
          <w:lang w:val="el" w:eastAsia="el"/>
        </w:rPr>
        <w:t xml:space="preserve"> : </w:t>
      </w:r>
      <w:r>
        <w:rPr>
          <w:lang w:val="el" w:eastAsia="el"/>
        </w:rPr>
        <w:t xml:space="preserve">ΦΕΚ (σελίδες 12) </w:t>
      </w:r>
      <w:r>
        <w:rPr>
          <w:b/>
          <w:bCs/>
          <w:lang w:val="el" w:eastAsia="el"/>
        </w:rPr>
        <w:t>H ΠΡΟΪΣΤΑΜΕΝΗ ΤΗΣ Δ/ΝΣΗΣ</w:t>
      </w:r>
    </w:p>
    <w:p>
      <w:pPr>
        <w:spacing w:before="240" w:after="240"/>
        <w:rPr>
          <w:lang w:val="el" w:eastAsia="el"/>
        </w:rPr>
      </w:pPr>
      <w:r>
        <w:rPr>
          <w:b/>
          <w:bCs/>
          <w:lang w:val="el" w:eastAsia="el"/>
        </w:rPr>
        <w:t>ΕΥΔΟΚΙΑ ΠΕΤΡΟΠΟΥΛΟΥ</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Α. ΠΡΟΣ ΕΝΕΡΓΕΙΑ</w:t>
      </w:r>
    </w:p>
    <w:p>
      <w:pPr>
        <w:spacing w:before="240" w:after="240"/>
        <w:rPr>
          <w:lang w:val="el" w:eastAsia="el"/>
        </w:rPr>
      </w:pPr>
      <w:r>
        <w:rPr>
          <w:lang w:val="el" w:eastAsia="el"/>
        </w:rPr>
        <w:t>1. Όλες οι Τελωνειακές Αρχές</w:t>
      </w:r>
    </w:p>
    <w:p>
      <w:pPr>
        <w:spacing w:before="240" w:after="240"/>
        <w:rPr>
          <w:lang w:val="el" w:eastAsia="el"/>
        </w:rPr>
      </w:pPr>
      <w:r>
        <w:rPr>
          <w:lang w:val="el" w:eastAsia="el"/>
        </w:rPr>
        <w:t>2. Όλες οι Τελωνειακές Περιφέρειες (για άμεση ενημέρωση των Τελωνειακών Αρχών αρμοδιότητάς τους)</w:t>
      </w:r>
    </w:p>
    <w:p>
      <w:pPr>
        <w:spacing w:before="240" w:after="240"/>
        <w:rPr>
          <w:lang w:val="el" w:eastAsia="el"/>
        </w:rPr>
      </w:pPr>
      <w:r>
        <w:rPr>
          <w:lang w:val="el" w:eastAsia="el"/>
        </w:rPr>
        <w:t>3. ΕΛΤΑ ΑΕ</w:t>
      </w:r>
    </w:p>
    <w:p>
      <w:pPr>
        <w:spacing w:before="240" w:after="240"/>
        <w:rPr>
          <w:lang w:val="el" w:eastAsia="el"/>
        </w:rPr>
      </w:pPr>
      <w:r>
        <w:rPr>
          <w:lang w:val="el" w:eastAsia="el"/>
        </w:rPr>
        <w:t>3.1 Δ/νση Διοίκησης και Επικοινωνίας</w:t>
      </w:r>
    </w:p>
    <w:p>
      <w:pPr>
        <w:spacing w:before="240" w:after="240"/>
        <w:rPr>
          <w:lang w:val="el" w:eastAsia="el"/>
        </w:rPr>
      </w:pPr>
      <w:r>
        <w:rPr>
          <w:lang w:val="el" w:eastAsia="el"/>
        </w:rPr>
        <w:t>Απελλού 1</w:t>
      </w:r>
    </w:p>
    <w:p>
      <w:pPr>
        <w:spacing w:before="240" w:after="240"/>
        <w:rPr>
          <w:lang w:val="el" w:eastAsia="el"/>
        </w:rPr>
      </w:pPr>
      <w:r>
        <w:rPr>
          <w:lang w:val="el" w:eastAsia="el"/>
        </w:rPr>
        <w:t>101 88 Αθήνα</w:t>
      </w:r>
    </w:p>
    <w:p>
      <w:pPr>
        <w:spacing w:before="240" w:after="240"/>
        <w:rPr>
          <w:lang w:val="el" w:eastAsia="el"/>
        </w:rPr>
      </w:pPr>
      <w:r>
        <w:rPr>
          <w:lang w:val="el" w:eastAsia="el"/>
        </w:rPr>
        <w:t>3.2 . Δ/νση Διεθνούς Ταχυδρομείου</w:t>
      </w:r>
    </w:p>
    <w:p>
      <w:pPr>
        <w:spacing w:before="240" w:after="240"/>
        <w:rPr>
          <w:lang w:val="el" w:eastAsia="el"/>
        </w:rPr>
      </w:pPr>
      <w:r>
        <w:rPr>
          <w:lang w:val="el" w:eastAsia="el"/>
        </w:rPr>
        <w:t>Σταδίου 60</w:t>
      </w:r>
    </w:p>
    <w:p>
      <w:pPr>
        <w:spacing w:before="240" w:after="240"/>
        <w:rPr>
          <w:lang w:val="el" w:eastAsia="el"/>
        </w:rPr>
      </w:pPr>
      <w:r>
        <w:rPr>
          <w:lang w:val="el" w:eastAsia="el"/>
        </w:rPr>
        <w:t>101 88 Αθήνα</w:t>
      </w:r>
    </w:p>
    <w:p>
      <w:pPr>
        <w:spacing w:before="240" w:after="240"/>
        <w:rPr>
          <w:lang w:val="el" w:eastAsia="el"/>
        </w:rPr>
      </w:pPr>
      <w:r>
        <w:rPr>
          <w:b/>
          <w:bCs/>
          <w:u w:val="single"/>
          <w:lang w:val="el" w:eastAsia="el"/>
        </w:rPr>
        <w:t>Β. ΚΟΙΝΟΠΟΙΗΣΗ</w:t>
      </w:r>
    </w:p>
    <w:p>
      <w:pPr>
        <w:spacing w:before="240" w:after="240"/>
        <w:rPr>
          <w:lang w:val="el" w:eastAsia="el"/>
        </w:rPr>
      </w:pPr>
      <w:r>
        <w:rPr>
          <w:lang w:val="el" w:eastAsia="el"/>
        </w:rPr>
        <w:t>1. Υπουργείο Ψηφιακής Πολιτικής, Τηλεπικοινωνιών και Ενημέρωσης</w:t>
      </w:r>
    </w:p>
    <w:p>
      <w:pPr>
        <w:spacing w:before="240" w:after="240"/>
        <w:rPr>
          <w:lang w:val="el" w:eastAsia="el"/>
        </w:rPr>
      </w:pPr>
      <w:r>
        <w:rPr>
          <w:lang w:val="el" w:eastAsia="el"/>
        </w:rPr>
        <w:t>1.1 Γραφείο Υπουργού κου Παππά</w:t>
      </w:r>
    </w:p>
    <w:p>
      <w:pPr>
        <w:spacing w:before="240" w:after="240"/>
        <w:rPr>
          <w:lang w:val="el" w:eastAsia="el"/>
        </w:rPr>
      </w:pPr>
      <w:r>
        <w:rPr>
          <w:lang w:val="el" w:eastAsia="el"/>
        </w:rPr>
        <w:t>1.2 Γραφείο Γενικού Γραμματέα Τηλεπικοινωνιών και Ταχυδρομείων κου Μαγκλάρα</w:t>
      </w:r>
    </w:p>
    <w:p>
      <w:pPr>
        <w:spacing w:before="240" w:after="240"/>
        <w:rPr>
          <w:lang w:val="el" w:eastAsia="el"/>
        </w:rPr>
      </w:pPr>
      <w:r>
        <w:rPr>
          <w:lang w:val="el" w:eastAsia="el"/>
        </w:rPr>
        <w:t>1.3 Γραφείο Γενικού Διευθυντή Τηλεπικοινωνιών και Ταχυδρομείων κου Σαγιά</w:t>
      </w:r>
    </w:p>
    <w:p>
      <w:pPr>
        <w:spacing w:before="240" w:after="240"/>
        <w:rPr>
          <w:lang w:val="el" w:eastAsia="el"/>
        </w:rPr>
      </w:pPr>
      <w:r>
        <w:rPr>
          <w:lang w:val="el" w:eastAsia="el"/>
        </w:rPr>
        <w:t>1.4 Δ/νση Ψηφιακής Στρατηγικής, Ηλεκτρονικών Επικοινωνιών και Ταχυδρομείων</w:t>
      </w:r>
    </w:p>
    <w:p>
      <w:pPr>
        <w:spacing w:before="240" w:after="240"/>
        <w:rPr>
          <w:lang w:val="el" w:eastAsia="el"/>
        </w:rPr>
      </w:pPr>
      <w:r>
        <w:rPr>
          <w:lang w:val="el" w:eastAsia="el"/>
        </w:rPr>
        <w:t>2. Υπουργείο Οικονομικών</w:t>
      </w:r>
    </w:p>
    <w:p>
      <w:pPr>
        <w:spacing w:before="240" w:after="240"/>
        <w:rPr>
          <w:lang w:val="el" w:eastAsia="el"/>
        </w:rPr>
      </w:pPr>
      <w:r>
        <w:rPr>
          <w:lang w:val="el" w:eastAsia="el"/>
        </w:rPr>
        <w:t>2.1 Ελεγκτικές Υπηρεσίες Τελωνείων (ΕΛΥΤ Αττικής - Θεσσαλονίκης)</w:t>
      </w:r>
    </w:p>
    <w:p>
      <w:pPr>
        <w:spacing w:before="240" w:after="240"/>
        <w:rPr>
          <w:lang w:val="el" w:eastAsia="el"/>
        </w:rPr>
      </w:pPr>
      <w:r>
        <w:rPr>
          <w:lang w:val="el" w:eastAsia="el"/>
        </w:rPr>
        <w:t>2.2 Δ/νση Εσωτερικού Ελέγχου</w:t>
      </w:r>
    </w:p>
    <w:p>
      <w:pPr>
        <w:spacing w:before="240" w:after="240"/>
        <w:rPr>
          <w:lang w:val="el" w:eastAsia="el"/>
        </w:rPr>
      </w:pPr>
      <w:r>
        <w:rPr>
          <w:lang w:val="el" w:eastAsia="el"/>
        </w:rPr>
        <w:t>2.3 Δ/νση Εσωτερικών Υποθέσεων</w:t>
      </w:r>
    </w:p>
    <w:p>
      <w:pPr>
        <w:spacing w:before="240" w:after="240"/>
        <w:rPr>
          <w:lang w:val="el" w:eastAsia="el"/>
        </w:rPr>
      </w:pPr>
      <w:r>
        <w:rPr>
          <w:lang w:val="el" w:eastAsia="el"/>
        </w:rPr>
        <w:t>2.4 Δ/νση Νομικής Υποστήριξης ΓΓΔΕ</w:t>
      </w:r>
    </w:p>
    <w:p>
      <w:pPr>
        <w:spacing w:before="240" w:after="240"/>
        <w:rPr>
          <w:lang w:val="el" w:eastAsia="el"/>
        </w:rPr>
      </w:pPr>
      <w:r>
        <w:rPr>
          <w:lang w:val="el" w:eastAsia="el"/>
        </w:rPr>
        <w:t>2.5 ΣΔΟΕ (Κ.Υ. &amp; Περιφερειακές Δ/νσεις αυτού)</w:t>
      </w:r>
    </w:p>
    <w:p>
      <w:pPr>
        <w:spacing w:before="240" w:after="240"/>
        <w:rPr>
          <w:lang w:val="el" w:eastAsia="el"/>
        </w:rPr>
      </w:pPr>
      <w:r>
        <w:rPr>
          <w:lang w:val="el" w:eastAsia="el"/>
        </w:rPr>
        <w:t>2.6 Γενική Δ/νση Γενικού Χημείου του Κράτους (Αν. Τσόχα 16, 11521 Αθήνα)</w:t>
      </w:r>
    </w:p>
    <w:p>
      <w:pPr>
        <w:spacing w:before="240" w:after="240"/>
        <w:rPr>
          <w:lang w:val="el" w:eastAsia="el"/>
        </w:rPr>
      </w:pPr>
      <w:r>
        <w:rPr>
          <w:lang w:val="el" w:eastAsia="el"/>
        </w:rPr>
        <w:t>3. Υπουργείο Ανάπτυξης και Ανταγωνιστικότητας</w:t>
      </w:r>
    </w:p>
    <w:p>
      <w:pPr>
        <w:spacing w:before="240" w:after="240"/>
        <w:rPr>
          <w:lang w:val="el" w:eastAsia="el"/>
        </w:rPr>
      </w:pPr>
      <w:r>
        <w:rPr>
          <w:lang w:val="el" w:eastAsia="el"/>
        </w:rPr>
        <w:t>Γεν. Δ/νση Διεθνούς Οικονομικής Πολιτικής-Δ/νση Καθεστώτων Εισαγωγών/Εξαγωγών (Εμπορικής Άμυνας (Κορνάρου 1 και Ερμού, 10563 Αθήνα)</w:t>
      </w:r>
    </w:p>
    <w:p>
      <w:pPr>
        <w:spacing w:before="240" w:after="240"/>
        <w:rPr>
          <w:lang w:val="el" w:eastAsia="el"/>
        </w:rPr>
      </w:pPr>
      <w:r>
        <w:rPr>
          <w:lang w:val="el" w:eastAsia="el"/>
        </w:rPr>
        <w:t>4. Εμπορευματική Κοινότητα Δ.Α.Α. (19004 Σπάτα)</w:t>
      </w:r>
    </w:p>
    <w:p>
      <w:pPr>
        <w:spacing w:before="240" w:after="240"/>
        <w:rPr>
          <w:lang w:val="el" w:eastAsia="el"/>
        </w:rPr>
      </w:pPr>
      <w:r>
        <w:rPr>
          <w:lang w:val="el" w:eastAsia="el"/>
        </w:rPr>
        <w:t>5. Ελληνική Στατιστική Αρχή (Πειραιώς 46 &amp; Επονιτών 18510 Πειραιάς)</w:t>
      </w:r>
    </w:p>
    <w:p>
      <w:pPr>
        <w:spacing w:before="240" w:after="240"/>
        <w:rPr>
          <w:lang w:val="el" w:eastAsia="el"/>
        </w:rPr>
      </w:pPr>
      <w:r>
        <w:rPr>
          <w:lang w:val="el" w:eastAsia="el"/>
        </w:rPr>
        <w:t>6. Κεντρική Ένωση Επιμελητηρίων Ελλάδος (Ακαδημίας 7, 10671 Αθήνα)</w:t>
      </w:r>
    </w:p>
    <w:p>
      <w:pPr>
        <w:spacing w:before="240" w:after="240"/>
        <w:rPr>
          <w:lang w:val="el" w:eastAsia="el"/>
        </w:rPr>
      </w:pPr>
      <w:r>
        <w:rPr>
          <w:lang w:val="el" w:eastAsia="el"/>
        </w:rPr>
        <w:t>7. Εμπορικό και Βιομηχανικό Επιμελητήριο Αθηνών (Ακαδημίας 7, 10671 Αθήνα)</w:t>
      </w:r>
    </w:p>
    <w:p>
      <w:pPr>
        <w:spacing w:before="240" w:after="240"/>
        <w:rPr>
          <w:lang w:val="el" w:eastAsia="el"/>
        </w:rPr>
      </w:pPr>
      <w:r>
        <w:rPr>
          <w:lang w:val="el" w:eastAsia="el"/>
        </w:rPr>
        <w:t>8. Εμπορικό και Βιομηχανικό Επιμελητήριο Θεσσαλονίκης (Τσιμισκή 29, 54624 Θεσ/νίκη)</w:t>
      </w:r>
    </w:p>
    <w:p>
      <w:pPr>
        <w:spacing w:before="240" w:after="240"/>
        <w:rPr>
          <w:lang w:val="el" w:eastAsia="el"/>
        </w:rPr>
      </w:pPr>
      <w:r>
        <w:rPr>
          <w:lang w:val="el" w:eastAsia="el"/>
        </w:rPr>
        <w:t>9. Εμπορικό και Βιομηχανικό Επιμελητήριο Πειραιώς (Λουδοβίκου 1 – Πλ. Οδησσού, 18531 Πειραιάς)</w:t>
      </w:r>
    </w:p>
    <w:p>
      <w:pPr>
        <w:spacing w:before="240" w:after="240"/>
        <w:rPr>
          <w:lang w:val="el" w:eastAsia="el"/>
        </w:rPr>
      </w:pPr>
      <w:r>
        <w:rPr>
          <w:lang w:val="el" w:eastAsia="el"/>
        </w:rPr>
        <w:t>10. Ομοσπονδία Εκτελωνιστών Ελλάδος (Καραΐσκου 82, 18532 Πειραιάς)</w:t>
      </w:r>
    </w:p>
    <w:p>
      <w:pPr>
        <w:spacing w:before="240" w:after="240"/>
        <w:rPr>
          <w:lang w:val="el" w:eastAsia="el"/>
        </w:rPr>
      </w:pPr>
      <w:r>
        <w:rPr>
          <w:lang w:val="el" w:eastAsia="el"/>
        </w:rPr>
        <w:t>11. Σύλλογος Εκτελωνιστών Αθηνών-Πειραιώς (Τσαμαδού 38, 18531 Πειραιάς)</w:t>
      </w:r>
    </w:p>
    <w:p>
      <w:pPr>
        <w:spacing w:before="240" w:after="240"/>
        <w:rPr>
          <w:lang w:val="el" w:eastAsia="el"/>
        </w:rPr>
      </w:pPr>
      <w:r>
        <w:rPr>
          <w:lang w:val="el" w:eastAsia="el"/>
        </w:rPr>
        <w:t>12. Σύλλογος Εκτελωνιστών Θεσ/νίκης (Κουντουριώτου 13, 54625 Θεσ/νίκη)</w:t>
      </w:r>
    </w:p>
    <w:p>
      <w:pPr>
        <w:spacing w:before="240" w:after="240"/>
        <w:rPr>
          <w:lang w:val="el" w:eastAsia="el"/>
        </w:rPr>
      </w:pPr>
      <w:r>
        <w:rPr>
          <w:lang w:val="el" w:eastAsia="el"/>
        </w:rPr>
        <w:t>13. Σύνδεσμος Επιχειρήσεων και Βιομηχανιών Σ.Ε.Β. (Ξενοφώντος 5, 10557 Αθήνα)</w:t>
      </w:r>
    </w:p>
    <w:p>
      <w:pPr>
        <w:spacing w:before="240" w:after="240"/>
        <w:rPr>
          <w:lang w:val="el" w:eastAsia="el"/>
        </w:rPr>
      </w:pPr>
      <w:r>
        <w:rPr>
          <w:lang w:val="el" w:eastAsia="el"/>
        </w:rPr>
        <w:t>14. Σύνδεσμος Βιομηχανιών Αττικής &amp; Πειραιά (Αμερικής 10, 10671 Αθήνα)</w:t>
      </w:r>
    </w:p>
    <w:p>
      <w:pPr>
        <w:spacing w:before="240" w:after="240"/>
        <w:rPr>
          <w:lang w:val="el" w:eastAsia="el"/>
        </w:rPr>
      </w:pPr>
      <w:r>
        <w:rPr>
          <w:lang w:val="el" w:eastAsia="el"/>
        </w:rPr>
        <w:t>15. Σύνδεσμος Βιομηχανιών Βορείου Ελλάδος (Πλ. Μοριχόβου 1, 54625 Θεσ/νίκη)</w:t>
      </w:r>
    </w:p>
    <w:p>
      <w:pPr>
        <w:spacing w:before="240" w:after="240"/>
        <w:rPr>
          <w:lang w:val="el" w:eastAsia="el"/>
        </w:rPr>
      </w:pPr>
      <w:r>
        <w:rPr>
          <w:b/>
          <w:bCs/>
          <w:u w:val="single"/>
          <w:lang w:val="el" w:eastAsia="el"/>
        </w:rPr>
        <w:t>Γ. ΕΣΩΤΕΡΙΚΗ ΔΙΑΝΟΜΗ</w:t>
      </w:r>
    </w:p>
    <w:p>
      <w:pPr>
        <w:spacing w:before="240" w:after="240"/>
        <w:rPr>
          <w:lang w:val="el" w:eastAsia="el"/>
        </w:rPr>
      </w:pPr>
      <w:r>
        <w:rPr>
          <w:lang w:val="el" w:eastAsia="el"/>
        </w:rPr>
        <w:t>1) Γραφείο Υφυπουργού Οικονομικών κας Παπανάτσιου</w:t>
      </w:r>
    </w:p>
    <w:p>
      <w:pPr>
        <w:spacing w:before="240" w:after="240"/>
        <w:rPr>
          <w:lang w:val="el" w:eastAsia="el"/>
        </w:rPr>
      </w:pPr>
      <w:r>
        <w:rPr>
          <w:lang w:val="el" w:eastAsia="el"/>
        </w:rPr>
        <w:t>2) Γραφείο Γενικού Γραμματέα Δημοσίων Εσόδων κου Πιτσιλή</w:t>
      </w:r>
    </w:p>
    <w:p>
      <w:pPr>
        <w:spacing w:before="240" w:after="240"/>
        <w:rPr>
          <w:lang w:val="el" w:eastAsia="el"/>
        </w:rPr>
      </w:pPr>
      <w:r>
        <w:rPr>
          <w:lang w:val="el" w:eastAsia="el"/>
        </w:rPr>
        <w:t>3) Γραφείο Γενικής Διευθύντριας Τελωνείων και Ε.Φ.Κ. κας Γιαλούρη</w:t>
      </w:r>
    </w:p>
    <w:p>
      <w:pPr>
        <w:spacing w:before="240" w:after="240"/>
        <w:rPr>
          <w:lang w:val="el" w:eastAsia="el"/>
        </w:rPr>
      </w:pPr>
      <w:r>
        <w:rPr>
          <w:lang w:val="el" w:eastAsia="el"/>
        </w:rPr>
        <w:t>Δ/νση Τελωνειακών Διαδικασιών</w:t>
      </w:r>
    </w:p>
    <w:p>
      <w:pPr>
        <w:spacing w:before="240" w:after="240"/>
        <w:rPr>
          <w:lang w:val="el" w:eastAsia="el"/>
        </w:rPr>
      </w:pPr>
      <w:r>
        <w:rPr>
          <w:lang w:val="el" w:eastAsia="el"/>
        </w:rPr>
        <w:t>5) Δ/νση Δασμολογικών Θεμάτων &amp; Τελωνειακών Οικονομικών Καθεστώτων</w:t>
      </w:r>
    </w:p>
    <w:p>
      <w:pPr>
        <w:spacing w:before="240" w:after="240"/>
        <w:rPr>
          <w:lang w:val="el" w:eastAsia="el"/>
        </w:rPr>
      </w:pPr>
      <w:r>
        <w:rPr>
          <w:lang w:val="el" w:eastAsia="el"/>
        </w:rPr>
        <w:t>Δ/νση Ε.Φ.Κ. &amp; Φ.Π.Α.</w:t>
      </w:r>
    </w:p>
    <w:p>
      <w:pPr>
        <w:spacing w:before="240" w:after="240"/>
        <w:rPr>
          <w:lang w:val="el" w:eastAsia="el"/>
        </w:rPr>
      </w:pPr>
      <w:r>
        <w:rPr>
          <w:lang w:val="el" w:eastAsia="el"/>
        </w:rPr>
        <w:t>Δ/νση Στρατηγικής Τελωνειακών Ελέγχων &amp; Παραβάσεων</w:t>
      </w:r>
    </w:p>
    <w:p>
      <w:pPr>
        <w:spacing w:before="240" w:after="240"/>
        <w:rPr>
          <w:lang w:val="el" w:eastAsia="el"/>
        </w:rPr>
      </w:pPr>
      <w:r>
        <w:rPr>
          <w:lang w:val="el" w:eastAsia="el"/>
        </w:rPr>
        <w:t>Δ/νση Ηλεκτρονικού Τελωνείου</w:t>
      </w:r>
    </w:p>
    <w:p>
      <w:pPr>
        <w:spacing w:before="240" w:after="240"/>
        <w:rPr>
          <w:lang w:val="el" w:eastAsia="el"/>
        </w:rPr>
      </w:pPr>
      <w:r>
        <w:rPr>
          <w:lang w:val="el" w:eastAsia="el"/>
        </w:rPr>
        <w:t>9) Ηλεκτρονικής Διακυβέρνησης Γ.Γ.Δ.Ε. (e-Εφαρμογές)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td@2001.syzefxis.gov.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