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Δεκεμβρίου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Πρωτ.: ΔΔΘΤΟΚ Β 1189016 ΕΞ2016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Ε.Ταπραντζή/Α.Καρανικόλα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 87 495/513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210 69 87 506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fr.taprantzi@2001.syzefxis.gov.gr/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d17-c@2001.syzefxis.gov.gr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Κοινοποίηση εκτελεστικού κανονισμού (ΕΕ) 2016/2253 της Επιτροπής της 14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Δεκεμβρίου 2016 για το άνοιγμα και τον τρόπο διαχείρισης των ενωσιακών δασμολογικών ποσοστώσεων για ορισμένα γεωργικά και μεταποιημένα γεωργικά προϊόντα καταγωγής Νότιας Αφρικής.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1) Η αρ. πρωτ. ΔΔΘΤΟΚ Β 1154883 ΕΞ2016/26.10.2016 Δ.Υ.Ο. (Κοινοποίηση Συμφωνίας Οικονομικής Εταιρικής Σχέσης μεταξύ της Ευρωπαϊκής Ένωσης και των κρατών μελών της, αφενός και των κρατών ΣΟΕΣ της ΚΑΜΑ, αφετέρου).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2 ) Η αριθ. πρωτ. Δ.402/218/20.3.2000 ΔΥΟ (Κοινοποίηση του Καν (ΕΚ) 2793/99 του Συμβουλίου της 17/12/1999 σχετικά με ορισμένες διαδικασίες για την εφαρμογή της Συμφωνίας Εμπορίου Ανάπτυξης και Συνεργασίας μεταξύ ΕΚ και Δημοκρατίας της Νότιας Αφρικής).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τον αναφερόμενο στο θέμα εκτελεστικό κανονισμό που δημοσιεύτηκε στην Επίσημη Εφημερίδα της Ευρωπαϊκής Ένωσης (L340/15.12.2016) και αφορά </w:t>
      </w:r>
      <w:r>
        <w:rPr>
          <w:b/>
          <w:bCs/>
          <w:lang w:val="el" w:eastAsia="el"/>
        </w:rPr>
        <w:t>στο άνοιγμα και στον τρόπο διαχείρισης ενωσιακών δασμολογικών ποσοστώσεων για ορισμένα γεωργικά και μεταποιημένα γεωργικά προϊόντα καταγωγής Νότιας Αφρικής.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Απόφαση (ΕΕ) 2016/1623 της 01.06.2016 εγκρίθηκε η υπογραφή και η προσωρινή εφαρμογή της συμφωνίας οικονομικής εταιρικής σχέσης μεταξύ ΕΕ και των κρατών ΣΟΕΣ της ΚΑΜΑ [κοινοποίηση με την ανωτέρω (1) σχετική]. Η εν λόγω συμφωνία ορίζει ότι για ορισμένα εμπορεύματα καταγωγής Νότιας Αφρικής η μείωση ή η κατάργηση των τελωνειακών δασμών κατά την εισαγωγή τους στην ΕΕ, χορηγείται στο πλαίσιο δασμολογικών ποσοστώσεων. Επιπρόσθετα, στο πρωτόκολλο 4 της συμφωνίας ορίζεται ότι με την προσωρινή εφαρμογή της αναστέλλεται η εφαρμογή των διατάξεων της Συμφωνίας Εμπορίου Ανάπτυξης και Συνεργασίας (ΣΕΑΣ) ΕΚ-Νότιας Αφρικής που σχετίζονται με το εμπόριο, με εξαίρεση το άρθρο για τις θαλάσσιες μεταφορές. Κατά συνέπεια αναστέλλεται και ο Καν (ΕΚ) 2793/1999 του Συμβουλίου για την εφαρμογή της ΣΕΑΣ [κοινοποίηση με την αριθ. (2) σχετική].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επί του κοινοποιούμενου κανονισμού επισημαίνονται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Ανοίγονται ενωσιακές δασμολογικές ποσοστώσεις για τα εμπορεύματα καταγωγής Νότιας Αφρικής, όπως ορίζεται στο Παράρτημα του κοινοποιούμενου 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Η διαχείριση των δασμολογικών ποσοστώσεων που ορίζονται στο Παράρτημα του κοινοποιούμενου κανονισμού, πραγματοποιείται από την Επιτροπή, σύμφωνα με τα άρθρα 49 έως 54 του εκτελεστικού κανονισμού (ΕΕ) 2015/2447.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Σύμφωνα με το πρωτόκολλο 4 της συμφωνίας οικονομικής εταιρικής σχέσης μεταξύ ΕΕ – κρατών ΣΟΕΣ της ΚΑΜΑ, αναστέλλεται η εφαρμογή του Καν (ΕΚ) αριθ. 2793/1999 του Συμβουλίου.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κοινοποιούμενος κανονισμός αρχίζει να ισχύει την επόμενη ημέρα από τη δημοσίευσή του στην Επίσημη Εφημερίδα της ΕΕ (ημερομηνία δημοσίευσης: 15.12.2016) και </w:t>
      </w:r>
      <w:r>
        <w:rPr>
          <w:b/>
          <w:bCs/>
          <w:lang w:val="el" w:eastAsia="el"/>
        </w:rPr>
        <w:t>εφαρμόζεται προσωρινά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Νοεμβρίου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επαγγελματικοί ή συνδικαλιστικοί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Πολιτικής, Διεθνών Σχέσεων &amp; Προώθησης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Αχαρνών2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Υπουργείο Οικονομίας, Ανάπτυξης και Τουρισμού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Κεντρική Ένωση Επιμελητηρίων Ελλάδος (για ενημέρωση των μελών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Σύνδεσμος Επιχ/σεων και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Ελληνικών Επιχ/σεων Εξαγωγής Διακίνησης Φρούτων, Λαχανικών &amp; Χυμών 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Ελληνικός Οργανισμός Εξωτερικού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Ηλεκτρονικού Τελωνείου, Τμήμα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Δασμ. Θεμάτων και Τελων. Οικονομικών Καθεστώτων, Τμήματα Α΄και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