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Θ -Ρ 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6:38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ΔΗΜ Κ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η η κ σ κο αν σμ Ε ) ριθ. πιτ ή μ ρ ο ια πιβ ρ ω ι α ν ν μπ ν τ ισα ωγές ισ νω ω ν άθε ίδ ς ωρί υγκ η π ίδη εκ π υ ίδη ά β εκ π ν ίδ ά α) κ κή ι τ ξ ρι ή ι με ο ο ερ αίν 4 ατ γωγή ϊ ής Δημ ρ α ίν ς . </w:t>
      </w:r>
      <w:r>
        <w:rPr>
          <w:b/>
          <w:bCs/>
          <w:lang w:val="el" w:eastAsia="el"/>
        </w:rPr>
        <w:t xml:space="preserve">ΧΕΤ </w:t>
      </w:r>
      <w:r>
        <w:rPr>
          <w:lang w:val="el" w:eastAsia="el"/>
        </w:rPr>
        <w:t xml:space="preserve">. Η αριθ. π ωτ Δ Ε .Υ.Ο. . Η αριθ. π ω Δ Ε Ξ 2 0 2 .Υ.Ο. ο ν ο μ , ια νη ρω η αι φαρ ή </w:t>
      </w:r>
      <w:r>
        <w:rPr>
          <w:b/>
          <w:bCs/>
          <w:lang w:val="el" w:eastAsia="el"/>
        </w:rPr>
        <w:t xml:space="preserve">α μό Ε) ιθ. ης πι ρο ή ης ς μ ίο </w:t>
      </w:r>
      <w:r>
        <w:rPr>
          <w:lang w:val="el" w:eastAsia="el"/>
        </w:rPr>
        <w:t xml:space="preserve">η ιε θηκε πίση φη ρίδα Ε σειρά αι </w:t>
      </w:r>
      <w:r>
        <w:rPr>
          <w:b/>
          <w:bCs/>
          <w:lang w:val="el" w:eastAsia="el"/>
        </w:rPr>
        <w:t xml:space="preserve">χ ι ό </w:t>
      </w:r>
      <w:r>
        <w:rPr>
          <w:lang w:val="el" w:eastAsia="el"/>
        </w:rPr>
        <w:t xml:space="preserve">ύμ ωνα ο πιβάλ ι ρ ωριν α ν ν μπ ν τ ς ς ισαγ ές ισμ ν ν ωλ ν θε ίδ ωρίς υγ ό η ό ί η ο εκ π υ ίδη ο ά β ε τ π ν ίδ ά β ), υ κή ι , ξ ρι ή δι με π ερ αίν ι τ 4 4 ο πί αρ άγ ι τ ωδικ x αι 9 ( ωδικ ARIC 7 2 αι ατ γω ή ϊ ής Δ ρ α ίν ς. ι υντ σ ς ο ριν α ν ν ν κ ν ρχο ι ε π 5 ως 1 ν λ α τ ι εία αι ρ κό ση τ ς λ ν ια ές ρχές ν ρ τών ν γκυ ο ικ μ ί τ ο πά χει ή ση ω υ ίζε ι σ άρθρ αρ. έση ύ ερ υ ία ν νω η ο π ει ι ύσ ση γγύη η α να ισ να ί π τ π ωριν α . Θ -Ρ ατ ιν τ ν ανω ω, αρ καλ νται ι ο σ με ν ε ν ια ών ριφε ειών ι νη ρω η ν ε ν ίων ι αιο ο ία ς αι α ε ν ία ισαγ γή ρ θέσ ν ύ αι παν ριθ ν πόλ πα ύ ε λαίο ίν κα ο υ των α π ειν ε σ ς αν ν μ ιν κ ή αν πιδ η ( ΄ χε κ. α ελ ν ία ισαγ ή ν καταστ ν, πο τ λ να ύ , ύλ ίν κα ρ ό ν ια α ι ξ γε ι ρε ν ν ν μπ ν κ ν ιδό η β΄σχετ ή) </w:t>
      </w:r>
      <w:r>
        <w:rPr>
          <w:b/>
          <w:bCs/>
          <w:u w:val="single"/>
          <w:lang w:val="el" w:eastAsia="el"/>
        </w:rPr>
        <w:t>υ μμ ν</w:t>
      </w:r>
      <w:r>
        <w:rPr>
          <w:b/>
          <w:bCs/>
          <w:lang w:val="el" w:eastAsia="el"/>
        </w:rPr>
        <w:t xml:space="preserve">ελ δ </w:t>
      </w:r>
      <w:r>
        <w:rPr>
          <w:b/>
          <w:bCs/>
          <w:lang w:val="el" w:eastAsia="el"/>
        </w:rPr>
        <w:t>ΪΣ Μ Ν Σ ΔΙ ΥΝ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Κ Η Δ Μ ΚΗ Ι ΚΑΣ Δ Μ Σ </w:t>
      </w:r>
      <w:r>
        <w:rPr>
          <w:b/>
          <w:bCs/>
          <w:u w:val="single"/>
          <w:lang w:val="el" w:eastAsia="el"/>
        </w:rPr>
        <w:t>ΠΟΔΕΚ Σ Γ ΚΟ ΠΟ Σ</w:t>
      </w:r>
      <w:r>
        <w:rPr>
          <w:b/>
          <w:bCs/>
          <w:lang w:val="el" w:eastAsia="el"/>
        </w:rPr>
        <w:t>Λ Υ.Τ Ατ κή Λ Υ.Τ Θ σ κη / η Ηλ κ κο ε ν ίο .Ο.Ε.: ντρ κή π ε ί και Π ριφ ρειακ ς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Ε ιθεώρηση π ε 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ριφερ ια ές ικ κέ πιθ ωρήσει έδ ες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 εί Αν π ν ων στικ εν / Δ εθν ς Ο . Πο τική /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αθεσ τ ν Ε σα ωγών ξ γωγώ μ ο ική ν ς εν Χ ί τ Κ ά ς / η Χ κ χν κή ασμ ίο ν εσμ Ε ν Βι ά ν εν ώντ ν εσμ Ε ο ικών Α προ ώπων λ δ εντ ι ή ΄Εν ση Ε ιμ 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π ί Εκ ν στών Ε δ σα δ Π ιραι ς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Α ς ιραι </w:t>
      </w:r>
      <w:r>
        <w:rPr>
          <w:b/>
          <w:bCs/>
          <w:u w:val="single"/>
          <w:lang w:val="el" w:eastAsia="el"/>
        </w:rPr>
        <w:t>λ κ λ</w:t>
      </w:r>
      <w:r>
        <w:rPr>
          <w:b/>
          <w:bCs/>
          <w:lang w:val="el" w:eastAsia="el"/>
        </w:rPr>
        <w:t xml:space="preserve"> ν στών ε / κη </w:t>
      </w:r>
      <w:r>
        <w:rPr>
          <w:b/>
          <w:bCs/>
          <w:u w:val="single"/>
          <w:lang w:val="el" w:eastAsia="el"/>
        </w:rPr>
        <w:t xml:space="preserve">ΣΩ Ι Ι Ν Μ </w:t>
      </w:r>
      <w:r>
        <w:rPr>
          <w:b/>
          <w:bCs/>
          <w:u w:val="single"/>
          <w:lang w:val="el" w:eastAsia="el"/>
        </w:rPr>
        <w:t>ραφεί .Διο η</w:t>
      </w:r>
      <w:r>
        <w:rPr>
          <w:b/>
          <w:bCs/>
          <w:lang w:val="el" w:eastAsia="el"/>
        </w:rPr>
        <w:t xml:space="preserve">τή Α Α Δ.Ε </w:t>
      </w:r>
      <w:r>
        <w:rPr>
          <w:b/>
          <w:bCs/>
          <w:u w:val="single"/>
          <w:lang w:val="el" w:eastAsia="el"/>
        </w:rPr>
        <w:t>ραφεί Γεν Δ</w:t>
      </w:r>
      <w:r>
        <w:rPr>
          <w:b/>
          <w:bCs/>
          <w:lang w:val="el" w:eastAsia="el"/>
        </w:rPr>
        <w:t xml:space="preserve"> Τ λ ν ων &amp; Ε Φ. </w:t>
      </w:r>
      <w:r>
        <w:rPr>
          <w:b/>
          <w:bCs/>
          <w:u w:val="single"/>
          <w:lang w:val="el" w:eastAsia="el"/>
        </w:rPr>
        <w:t>/ εις : ε Δι</w:t>
      </w:r>
      <w:r>
        <w:rPr>
          <w:b/>
          <w:bCs/>
          <w:lang w:val="el" w:eastAsia="el"/>
        </w:rPr>
        <w:t xml:space="preserve"> δ κασι ν .Ε.Π , ΕΦ Κ 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Δ ε νώ Ο κ κ ν σεων μ Β΄ Τ ν ια ών εμ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 η Δ Θ. .Ο.Κ. ραφ ίο Πρ σ μέ / η μ τα Α΄, Β΄, Γ ,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