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Δ/ΝΣΗ ΕΙΔΙΚΩΝ ΦΟΡΩΝ ΚΑΤΑΝΑΛΩΣΗΣ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Κ.Κοράκης</w:t>
      </w:r>
    </w:p>
    <w:p>
      <w:pPr>
        <w:spacing w:before="240" w:after="240"/>
        <w:rPr>
          <w:lang w:val="el" w:eastAsia="el"/>
        </w:rPr>
      </w:pPr>
      <w:r>
        <w:rPr>
          <w:lang w:val="el" w:eastAsia="el"/>
        </w:rPr>
        <w:t>2106987421</w:t>
      </w:r>
    </w:p>
    <w:p>
      <w:pPr>
        <w:spacing w:before="240" w:after="240"/>
        <w:rPr>
          <w:lang w:val="el" w:eastAsia="el"/>
        </w:rPr>
      </w:pPr>
      <w:r>
        <w:rPr>
          <w:lang w:val="el" w:eastAsia="el"/>
        </w:rPr>
        <w:t>2106987424</w:t>
      </w:r>
    </w:p>
    <w:p>
      <w:pPr>
        <w:spacing w:before="240" w:after="240"/>
        <w:rPr>
          <w:lang w:val="el" w:eastAsia="el"/>
        </w:rPr>
      </w:pPr>
      <w:hyperlink r:id="rId4" w:history="1">
        <w:r>
          <w:rPr>
            <w:rStyle w:val="Hyperlink"/>
            <w:color w:val="0000EE"/>
            <w:u w:color="0000EE"/>
            <w:lang w:val="el" w:eastAsia="el"/>
          </w:rPr>
          <w:t>finexcis@2001.syzefxis.gov.gr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72Α9Η-3Θ6</w:t>
      </w:r>
    </w:p>
    <w:p>
      <w:pPr>
        <w:spacing w:before="240" w:after="240"/>
        <w:rPr>
          <w:lang w:val="el" w:eastAsia="el"/>
        </w:rPr>
      </w:pPr>
      <w:r>
        <w:rPr>
          <w:b/>
          <w:bCs/>
          <w:lang w:val="el" w:eastAsia="el"/>
        </w:rPr>
        <w:t>Αθήνα, 17/02/2017</w:t>
      </w:r>
    </w:p>
    <w:p>
      <w:pPr>
        <w:spacing w:before="240" w:after="240"/>
        <w:rPr>
          <w:lang w:val="el" w:eastAsia="el"/>
        </w:rPr>
      </w:pPr>
      <w:r>
        <w:rPr>
          <w:b/>
          <w:bCs/>
          <w:lang w:val="el" w:eastAsia="el"/>
        </w:rPr>
        <w:t>Αριθ. Πρωτ.: ΔΕΦΚΦ Α 1025336 ΕΞ 2017</w:t>
      </w:r>
    </w:p>
    <w:p>
      <w:pPr>
        <w:spacing w:before="240" w:after="240"/>
        <w:rPr>
          <w:lang w:val="el" w:eastAsia="el"/>
        </w:rPr>
      </w:pPr>
      <w:r>
        <w:rPr>
          <w:lang w:val="el" w:eastAsia="el"/>
        </w:rPr>
        <w:t xml:space="preserve">ΠΡΟΣ </w:t>
      </w:r>
      <w:r>
        <w:rPr>
          <w:b/>
          <w:bCs/>
          <w:lang w:val="el" w:eastAsia="el"/>
        </w:rPr>
        <w:t>Ως προς τον πίνακα διανομής</w:t>
      </w:r>
    </w:p>
    <w:p>
      <w:pPr>
        <w:spacing w:before="240" w:after="240"/>
        <w:rPr>
          <w:lang w:val="el" w:eastAsia="el"/>
        </w:rPr>
      </w:pPr>
      <w:r>
        <w:rPr>
          <w:b/>
          <w:bCs/>
          <w:lang w:val="el" w:eastAsia="el"/>
        </w:rPr>
        <w:t>ΘΕΜΑ : Κοινοποίηση νέων πρόσθετων εθνικών κωδικών φορολογίας για το φυσικό αέριο.</w:t>
      </w:r>
    </w:p>
    <w:p>
      <w:pPr>
        <w:spacing w:before="240" w:after="240"/>
        <w:rPr>
          <w:lang w:val="el" w:eastAsia="el"/>
        </w:rPr>
      </w:pPr>
      <w:r>
        <w:rPr>
          <w:lang w:val="el" w:eastAsia="el"/>
        </w:rPr>
        <w:t xml:space="preserve">ΣΧΕΤΙΚΑ </w:t>
      </w:r>
      <w:r>
        <w:rPr>
          <w:b/>
          <w:bCs/>
          <w:lang w:val="el" w:eastAsia="el"/>
        </w:rPr>
        <w:t xml:space="preserve">: </w:t>
      </w:r>
      <w:r>
        <w:rPr>
          <w:lang w:val="el" w:eastAsia="el"/>
        </w:rPr>
        <w:t>α' Οι με αρ.ΔΕΦΚΦ 1082463 ΕΞ2016/31-05-2016 και ΔΕΦΚΦ 1083163 ΕΞ2016/01-06- 2016 ΕΔΥΟ</w:t>
      </w:r>
    </w:p>
    <w:p>
      <w:pPr>
        <w:spacing w:before="240" w:after="240"/>
        <w:rPr>
          <w:lang w:val="el" w:eastAsia="el"/>
        </w:rPr>
      </w:pPr>
      <w:r>
        <w:rPr>
          <w:lang w:val="el" w:eastAsia="el"/>
        </w:rPr>
        <w:t>β' Η με αρ. ΔΕΦΚΦ 1000496 ΕΞ2017/03-01-2017 Ε.Δ. Διοικητή Α.Α.Δ.Ε.</w:t>
      </w:r>
    </w:p>
    <w:p>
      <w:pPr>
        <w:spacing w:before="240" w:after="240"/>
        <w:rPr>
          <w:lang w:val="el" w:eastAsia="el"/>
        </w:rPr>
      </w:pPr>
      <w:r>
        <w:rPr>
          <w:lang w:val="el" w:eastAsia="el"/>
        </w:rPr>
        <w:t>Σε συνέχεια των ανωτέρω α΄ σχετικών ΕΔΥΟ με τις οποίες σας κοινοποιήθηκαν οι αλλαγές στους συντελεστές ΕΦΚ του φυσικού αερίου, καθώς και της β΄ σχετικής, με την οποία κοινοποιήθηκε η με αρ. ΔΕΦΚΦΑ 1186607 ΕΞ 2016/20-12-2016 Απόφαση Γενικού Γραμματέα Δημοσίων Εσόδων με θέμα “Τροποποίηση της αριθμ. ΔΕΦΚ5036589ΕΞ2011/31-8-2011 Α.Υ.Ο. «Όροι και προϋποθέσεις που διέπουν τη διαδικασία βεβαίωσης και είσπραξης του Ε.Φ.Κ. και των λοιπών φορολογικών επιβαρύνσεων του φυσικού αερίου των περιπτώσεων ιζ΄ και ιη΄ της παραγράφου 1 του άρθρου 73 του ν.2960/2001, κατά την παράδοση αυτού προς κατανάλωση»”, σας κοινοποιούμε προς ενημέρωση και εφαρμογή τους νέους πρόσθετους εθνικούς κωδικούς φορολογίας για το φυσικό αέριο, των παρακάτω περιπτώσεων, οι οποίοι ενσωματώθηκαν στο υποσύστημα TARIC του Icisnet: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0"/>
        <w:gridCol w:w="1752"/>
        <w:gridCol w:w="5372"/>
        <w:gridCol w:w="16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ΕΘΝΙΚΟΣ ΠΡΟΣΘΕΤΟ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ως καύσιμο θέρμανσης για οικιακή χρήση (περίπτωση ιζ’, παρ.1, άρθρο 73, ν.2960/2001)"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0,30€/Gjoul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ως καύσιμο θέρμανσης για λοιπούς καταναλωτές (περίπτωση ιζ’, παρ.1, άρθρο 73, ν.2960/2001)"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1,50€/Gjoul 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97"/>
        <w:gridCol w:w="6329"/>
        <w:gridCol w:w="16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για άλλες χρήσεις (περίπτωση ιη’, παρ.1, άρθρο 73, ν.2960/2001), για ετήσια κατανάλωση μεγαλύτερη από 3.600.000 Gjoule (&gt;1.000.000Mwh)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0,30€/Gjoul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για άλλες χρήσεις (περίπτωση ιη’, παρ.1, άρθρο 73, ν.2960/2001), για ετήσια κατανάλωση από 1.800.001 έως 3.600.000 Gjoule (από 500.001 έως 1.000.000Mwh)"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0,35€/Gjoul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για άλλες χρήσεις (περίπτωση ιη’, παρ.1, άρθρο 73, ν.2960/2001), για ετήσια κατανάλωση από από 360.001 έως 1.800.000 Gjoule (από 100.001 έως 500.000Mwh)"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0,40€/Gjoul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για άλλες χρήσεις (περίπτωση ιη’, παρ.1, άρθρο 73, ν.2960/2001), για ετήσια κατανάλωση από 36.000 έως 360.000 Gjoule (από 10.000 έως 100.000Mwh)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0,45€/Gjoul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για άλλες χρήσεις (περίπτωση ιη’, παρ.1, άρθρο 73, ν.2960/2001), για ετήσια κατανάλωση μικρότερη από 36.000 Gjoule (&lt;10.000 Mwh)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1,50€/Gjoul e</w:t>
            </w:r>
          </w:p>
        </w:tc>
      </w:tr>
    </w:tbl>
    <w:p>
      <w:pPr>
        <w:spacing w:before="240" w:after="240"/>
        <w:rPr>
          <w:lang w:val="el" w:eastAsia="el"/>
        </w:rPr>
      </w:pPr>
      <w:r>
        <w:rPr>
          <w:lang w:val="el" w:eastAsia="el"/>
        </w:rPr>
        <w:t>Οι ως άνω πρόσθετοι εθνικοί κωδικοί φορολογίας θα συμπληρώνονται κατά την υποβολή της συγκεντρωτικής Δήλωσης ΕΦΚ και εφαρμόζονται για τις παραδόσεις προς κατανάλωση φυσικού αερίου που πραγματοποιήθηκαν από 1/1/2017. Για τις ποσότητες φυσικού αερίου που παραδόθηκαν προς κατανάλωση έως 31/12/2016, εφαρμόζονται οι εθνικοί κωδικοί φορολογίας «1921 : φυσικό αέριο που χρησιμοποιείται ως καύσιμο θέρμανσης» και «1923 : φυσικό αέριο που χρησιμοποιείται για άλλες χρήσεις».</w:t>
      </w:r>
    </w:p>
    <w:p>
      <w:pPr>
        <w:spacing w:before="240" w:after="240"/>
        <w:rPr>
          <w:lang w:val="el" w:eastAsia="el"/>
        </w:rPr>
      </w:pPr>
      <w:r>
        <w:rPr>
          <w:b/>
          <w:bCs/>
          <w:lang w:val="el" w:eastAsia="el"/>
        </w:rPr>
        <w:t>Ο ΔΙΟΙΚΗΤΗΣΤΗΣ</w:t>
      </w:r>
    </w:p>
    <w:p>
      <w:pPr>
        <w:spacing w:before="240" w:after="240"/>
        <w:rPr>
          <w:lang w:val="el" w:eastAsia="el"/>
        </w:rPr>
      </w:pPr>
      <w:r>
        <w:rPr>
          <w:b/>
          <w:bCs/>
          <w:lang w:val="el" w:eastAsia="el"/>
        </w:rPr>
        <w:t>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 Ελεγκτικές Υπηρεσίες Τελωνείων (ΕΛ.Υ.Τ.) Αττικής – Θεσσαλονίκης</w:t>
      </w:r>
    </w:p>
    <w:p>
      <w:pPr>
        <w:spacing w:before="240" w:after="240"/>
        <w:rPr>
          <w:lang w:val="el" w:eastAsia="el"/>
        </w:rPr>
      </w:pPr>
      <w:r>
        <w:rPr>
          <w:lang w:val="el" w:eastAsia="el"/>
        </w:rPr>
        <w:t>4 . Δ/νση Υποστήριξης Ηλεκτρονικών Υπηρεσιών (για ενημέρωση της ‘Ηλεκτρονικής Βιβλιοθήκης’) e-mail:</w:t>
      </w:r>
      <w:hyperlink r:id="rId6" w:history="1">
        <w:r>
          <w:rPr>
            <w:rStyle w:val="Hyperlink"/>
            <w:color w:val="0000EE"/>
            <w:u w:color="0000EE"/>
            <w:lang w:val="el" w:eastAsia="el"/>
          </w:rPr>
          <w:t>siteadmin@gsis.gr</w:t>
        </w:r>
      </w:hyperlink>
    </w:p>
    <w:p>
      <w:pPr>
        <w:spacing w:before="240" w:after="240"/>
        <w:rPr>
          <w:lang w:val="el" w:eastAsia="el"/>
        </w:rPr>
      </w:pPr>
      <w:r>
        <w:rPr>
          <w:lang w:val="el" w:eastAsia="el"/>
        </w:rPr>
        <w:t>5 .Δ/νση Ηλεκτρονικού Τελωνείου (για την ανάρτηση στο portal ICISnet) e-mail:</w:t>
      </w:r>
      <w:hyperlink r:id="rId7" w:history="1">
        <w:r>
          <w:rPr>
            <w:rStyle w:val="Hyperlink"/>
            <w:color w:val="0000EE"/>
            <w:u w:color="0000EE"/>
            <w:lang w:val="el" w:eastAsia="el"/>
          </w:rPr>
          <w:t>e.andreopoulou@1926.syzefxis.gov.gr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Δ/νση Διεθνών Οικονομικών Σχέσεων (Δ.Ο.Σ.)</w:t>
      </w:r>
    </w:p>
    <w:p>
      <w:pPr>
        <w:spacing w:before="240" w:after="240"/>
        <w:rPr>
          <w:lang w:val="el" w:eastAsia="el"/>
        </w:rPr>
      </w:pPr>
      <w:r>
        <w:rPr>
          <w:lang w:val="el" w:eastAsia="el"/>
        </w:rPr>
        <w:t>6.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7. Διεύθυνση Νομικής Υποστήριξης</w:t>
      </w:r>
    </w:p>
    <w:p>
      <w:pPr>
        <w:spacing w:before="240" w:after="240"/>
        <w:rPr>
          <w:lang w:val="el" w:eastAsia="el"/>
        </w:rPr>
      </w:pPr>
      <w:r>
        <w:rPr>
          <w:lang w:val="el" w:eastAsia="el"/>
        </w:rPr>
        <w:t>8. Αυτοτελές Τμήμα Συντονισμού, Μεταρρυθμιστικών Δράσεων και Επικοινωνίας.</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10.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11.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12.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13.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14. Υπουργείο Περιβάλλοντος &amp; Ενέργειας</w:t>
      </w:r>
    </w:p>
    <w:p>
      <w:pPr>
        <w:spacing w:before="240" w:after="240"/>
        <w:rPr>
          <w:lang w:val="el" w:eastAsia="el"/>
        </w:rPr>
      </w:pPr>
      <w:r>
        <w:rPr>
          <w:lang w:val="el" w:eastAsia="el"/>
        </w:rPr>
        <w:t>Γενική Διεύθυνση Ενέργειας</w:t>
      </w:r>
    </w:p>
    <w:p>
      <w:pPr>
        <w:pStyle w:val="StructureList1"/>
        <w:spacing w:before="120" w:after="0"/>
        <w:rPr>
          <w:lang w:val="el" w:eastAsia="el"/>
        </w:rPr>
      </w:pPr>
      <w:r>
        <w:rPr>
          <w:lang w:val="el" w:eastAsia="el"/>
        </w:rPr>
        <w:t>α)</w:t>
      </w:r>
      <w:r>
        <w:rPr>
          <w:lang w:val="en" w:eastAsia="en"/>
        </w:rPr>
        <w:tab/>
      </w:r>
      <w:r>
        <w:rPr>
          <w:lang w:val="el" w:eastAsia="el"/>
        </w:rPr>
        <w:t>Δ/νση Υδρογονανθράκων</w:t>
      </w:r>
    </w:p>
    <w:p>
      <w:pPr>
        <w:pStyle w:val="StructureList1"/>
        <w:spacing w:before="120" w:after="0"/>
        <w:rPr>
          <w:lang w:val="el" w:eastAsia="el"/>
        </w:rPr>
      </w:pPr>
      <w:r>
        <w:rPr>
          <w:lang w:val="el" w:eastAsia="el"/>
        </w:rPr>
        <w:t>β)</w:t>
      </w:r>
      <w:r>
        <w:rPr>
          <w:lang w:val="en" w:eastAsia="en"/>
        </w:rPr>
        <w:tab/>
      </w:r>
      <w:r>
        <w:rPr>
          <w:lang w:val="el" w:eastAsia="el"/>
        </w:rPr>
        <w:t>Δ/νση ΑΠΕ και Ηλεκτρικής Ενέργειας</w:t>
      </w:r>
    </w:p>
    <w:p>
      <w:pPr>
        <w:spacing w:before="240" w:after="240"/>
        <w:rPr>
          <w:lang w:val="el" w:eastAsia="el"/>
        </w:rPr>
      </w:pPr>
      <w:r>
        <w:rPr>
          <w:lang w:val="el" w:eastAsia="el"/>
        </w:rPr>
        <w:t>Μεσογείων 119, ΤΚ 10192, Αθήνα</w:t>
      </w:r>
    </w:p>
    <w:p>
      <w:pPr>
        <w:spacing w:before="240" w:after="240"/>
        <w:rPr>
          <w:lang w:val="el" w:eastAsia="el"/>
        </w:rPr>
      </w:pPr>
      <w:r>
        <w:rPr>
          <w:lang w:val="el" w:eastAsia="el"/>
        </w:rPr>
        <w:t>15. Σύνδεσμος Εταιρειών Εμπορίας Πετρελαιοειδών (ΣΕΕΠΕ)</w:t>
      </w:r>
    </w:p>
    <w:p>
      <w:pPr>
        <w:spacing w:before="240" w:after="240"/>
        <w:rPr>
          <w:lang w:val="el" w:eastAsia="el"/>
        </w:rPr>
      </w:pPr>
      <w:r>
        <w:rPr>
          <w:lang w:val="el" w:eastAsia="el"/>
        </w:rPr>
        <w:t>'Ιωνος Δραγούμη 46, 11528, Ιλίσια</w:t>
      </w:r>
    </w:p>
    <w:p>
      <w:pPr>
        <w:spacing w:before="240" w:after="240"/>
        <w:rPr>
          <w:lang w:val="el" w:eastAsia="el"/>
        </w:rPr>
      </w:pPr>
      <w:r>
        <w:rPr>
          <w:lang w:val="el" w:eastAsia="el"/>
        </w:rPr>
        <w:t>16.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17.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18. Ελληνικός Σύνδεσμος Παραγωγών Βιοκαυσίμων (Ε.Σ.ΠΑ.Β.)</w:t>
      </w:r>
    </w:p>
    <w:p>
      <w:pPr>
        <w:spacing w:before="240" w:after="240"/>
        <w:rPr>
          <w:lang w:val="el" w:eastAsia="el"/>
        </w:rPr>
      </w:pPr>
      <w:r>
        <w:rPr>
          <w:lang w:val="el" w:eastAsia="el"/>
        </w:rPr>
        <w:t>Πηγών 33, 145 64 Κηφισιά</w:t>
      </w:r>
    </w:p>
    <w:p>
      <w:pPr>
        <w:spacing w:before="240" w:after="240"/>
        <w:rPr>
          <w:lang w:val="el" w:eastAsia="el"/>
        </w:rPr>
      </w:pPr>
      <w:r>
        <w:rPr>
          <w:lang w:val="el" w:eastAsia="el"/>
        </w:rPr>
        <w:t>19. Σύνδεσμος Βιομηχάνων Βιοντίζελ Ελλάδας (Σ.ΒΙ.Β.Ε.)</w:t>
      </w:r>
    </w:p>
    <w:p>
      <w:pPr>
        <w:spacing w:before="240" w:after="240"/>
        <w:rPr>
          <w:lang w:val="el" w:eastAsia="el"/>
        </w:rPr>
      </w:pPr>
      <w:r>
        <w:rPr>
          <w:lang w:val="el" w:eastAsia="el"/>
        </w:rPr>
        <w:t>Ι. Τσαλουχίδη 4, 542 48 – Θεσσαλονίκη</w:t>
      </w:r>
    </w:p>
    <w:p>
      <w:pPr>
        <w:spacing w:before="240" w:after="240"/>
        <w:rPr>
          <w:lang w:val="el" w:eastAsia="el"/>
        </w:rPr>
      </w:pPr>
      <w:r>
        <w:rPr>
          <w:lang w:val="el" w:eastAsia="el"/>
        </w:rPr>
        <w:t>20.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21.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22. Σύνδεσμος Ελληνικών Βιομηχανιών (ΣΕΒ)</w:t>
      </w:r>
    </w:p>
    <w:p>
      <w:pPr>
        <w:spacing w:before="240" w:after="240"/>
        <w:rPr>
          <w:lang w:val="el" w:eastAsia="el"/>
        </w:rPr>
      </w:pPr>
      <w:r>
        <w:rPr>
          <w:lang w:val="el" w:eastAsia="el"/>
        </w:rPr>
        <w:t>Ξενοφώντος 5, Τ. Κ. 105 57 Αθήνα</w:t>
      </w:r>
    </w:p>
    <w:p>
      <w:pPr>
        <w:spacing w:before="240" w:after="240"/>
        <w:rPr>
          <w:lang w:val="el" w:eastAsia="el"/>
        </w:rPr>
      </w:pPr>
      <w:r>
        <w:rPr>
          <w:lang w:val="el" w:eastAsia="el"/>
        </w:rPr>
        <w:t>23. ΓΣΕΒΕΕ</w:t>
      </w:r>
    </w:p>
    <w:p>
      <w:pPr>
        <w:spacing w:before="240" w:after="240"/>
        <w:rPr>
          <w:lang w:val="el" w:eastAsia="el"/>
        </w:rPr>
      </w:pPr>
      <w:r>
        <w:rPr>
          <w:lang w:val="el" w:eastAsia="el"/>
        </w:rPr>
        <w:t>Αριστοτέλους 46, Τ. Κ. 104 33 Αθήνα</w:t>
      </w:r>
    </w:p>
    <w:p>
      <w:pPr>
        <w:spacing w:before="240" w:after="240"/>
        <w:rPr>
          <w:lang w:val="el" w:eastAsia="el"/>
        </w:rPr>
      </w:pPr>
      <w:r>
        <w:rPr>
          <w:lang w:val="el" w:eastAsia="el"/>
        </w:rPr>
        <w:t>24. Ρυθμιστική Αρχή Ενέργειας</w:t>
      </w:r>
    </w:p>
    <w:p>
      <w:pPr>
        <w:spacing w:before="240" w:after="240"/>
        <w:rPr>
          <w:lang w:val="el" w:eastAsia="el"/>
        </w:rPr>
      </w:pPr>
      <w:r>
        <w:rPr>
          <w:lang w:val="el" w:eastAsia="el"/>
        </w:rPr>
        <w:t>Πειραιώς 132, 11854 – Αθήνα</w:t>
      </w:r>
    </w:p>
    <w:p>
      <w:pPr>
        <w:spacing w:before="240" w:after="240"/>
        <w:rPr>
          <w:lang w:val="el" w:eastAsia="el"/>
        </w:rPr>
      </w:pPr>
      <w:r>
        <w:rPr>
          <w:lang w:val="el" w:eastAsia="el"/>
        </w:rPr>
        <w:t>25. Δ.Ε.Σ.Φ.Α. Α.Ε.</w:t>
      </w:r>
    </w:p>
    <w:p>
      <w:pPr>
        <w:spacing w:before="240" w:after="240"/>
        <w:rPr>
          <w:lang w:val="el" w:eastAsia="el"/>
        </w:rPr>
      </w:pPr>
      <w:r>
        <w:rPr>
          <w:lang w:val="el" w:eastAsia="el"/>
        </w:rPr>
        <w:t>Λ. Μεσογείων 357-359, Τ.Κ. 15231, Χαλάνδρι</w:t>
      </w:r>
    </w:p>
    <w:p>
      <w:pPr>
        <w:spacing w:before="240" w:after="240"/>
        <w:rPr>
          <w:lang w:val="el" w:eastAsia="el"/>
        </w:rPr>
      </w:pPr>
      <w:r>
        <w:rPr>
          <w:lang w:val="el" w:eastAsia="el"/>
        </w:rPr>
        <w:t>(με την παράκληση να ενημερώσει τους Χρήστες Μεταφοράς του ΕΣΦΑ) 26. Δ.Ε.Π.Α. Α.Ε.</w:t>
      </w:r>
    </w:p>
    <w:p>
      <w:pPr>
        <w:spacing w:before="240" w:after="240"/>
        <w:rPr>
          <w:lang w:val="el" w:eastAsia="el"/>
        </w:rPr>
      </w:pPr>
      <w:r>
        <w:rPr>
          <w:lang w:val="el" w:eastAsia="el"/>
        </w:rPr>
        <w:t>Γεν. Διεύθυνση Κλάδου Εμπορίας, Τμ. Εμπ. και Τιμολογιακού Σχεδιασμού</w:t>
      </w:r>
    </w:p>
    <w:p>
      <w:pPr>
        <w:spacing w:before="240" w:after="240"/>
        <w:rPr>
          <w:lang w:val="el" w:eastAsia="el"/>
        </w:rPr>
      </w:pPr>
      <w:r>
        <w:rPr>
          <w:lang w:val="el" w:eastAsia="el"/>
        </w:rPr>
        <w:t>Μαρίνου Αντύπα 92 – 14121 – Ηράκλειο Αττικής</w:t>
      </w:r>
    </w:p>
    <w:p>
      <w:pPr>
        <w:spacing w:before="240" w:after="240"/>
        <w:rPr>
          <w:lang w:val="el" w:eastAsia="el"/>
        </w:rPr>
      </w:pPr>
      <w:r>
        <w:rPr>
          <w:lang w:val="el" w:eastAsia="el"/>
        </w:rPr>
        <w:t>27. Ε.Π.Α. Αττικής Α.Ε.</w:t>
      </w:r>
    </w:p>
    <w:p>
      <w:pPr>
        <w:spacing w:before="240" w:after="240"/>
        <w:rPr>
          <w:lang w:val="el" w:eastAsia="el"/>
        </w:rPr>
      </w:pPr>
      <w:r>
        <w:rPr>
          <w:lang w:val="el" w:eastAsia="el"/>
        </w:rPr>
        <w:t>Λ. Σοφοκλή Βενιζέλου 11 &amp; Σερρών, 141 23 Λυκόβρυση, Αθήνα</w:t>
      </w:r>
    </w:p>
    <w:p>
      <w:pPr>
        <w:spacing w:before="240" w:after="240"/>
        <w:rPr>
          <w:lang w:val="el" w:eastAsia="el"/>
        </w:rPr>
      </w:pPr>
      <w:r>
        <w:rPr>
          <w:lang w:val="el" w:eastAsia="el"/>
        </w:rPr>
        <w:t>28. Ε.Π.Α. Θεσ/νίκης Α.Ε.</w:t>
      </w:r>
    </w:p>
    <w:p>
      <w:pPr>
        <w:spacing w:before="240" w:after="240"/>
        <w:rPr>
          <w:lang w:val="el" w:eastAsia="el"/>
        </w:rPr>
      </w:pPr>
      <w:r>
        <w:rPr>
          <w:lang w:val="el" w:eastAsia="el"/>
        </w:rPr>
        <w:t>Μοναστηρίου 256 και Γληνού 1, Τ.Κ. 54628, Μενεμένη</w:t>
      </w:r>
    </w:p>
    <w:p>
      <w:pPr>
        <w:spacing w:before="240" w:after="240"/>
        <w:rPr>
          <w:lang w:val="el" w:eastAsia="el"/>
        </w:rPr>
      </w:pPr>
      <w:r>
        <w:rPr>
          <w:lang w:val="el" w:eastAsia="el"/>
        </w:rPr>
        <w:t>29. Ε.Π.Α. Θεσσαλίας Α.Ε.</w:t>
      </w:r>
    </w:p>
    <w:p>
      <w:pPr>
        <w:spacing w:before="240" w:after="240"/>
        <w:rPr>
          <w:lang w:val="el" w:eastAsia="el"/>
        </w:rPr>
      </w:pPr>
      <w:r>
        <w:rPr>
          <w:lang w:val="el" w:eastAsia="el"/>
        </w:rPr>
        <w:t>Φαρσάλων 219, Τ.Κ. 41335, Λάρισα</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 Δ/ντριας Τελωνείων 8υ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Ηλεκτρονικού Τελωνείου</w:t>
      </w:r>
    </w:p>
    <w:p>
      <w:pPr>
        <w:spacing w:before="240" w:after="240"/>
        <w:rPr>
          <w:lang w:val="el" w:eastAsia="el"/>
        </w:rPr>
      </w:pPr>
      <w:r>
        <w:rPr>
          <w:lang w:val="el" w:eastAsia="el"/>
        </w:rPr>
        <w:t>δ)Δ/νση Δασμολογικών Θεμάτων και Τελωνειακών Οικονομικών Καθεστώτων ε) Δ/νση Ε.Φ.Κ. και Φ.Π.Α. —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gsis.gr" TargetMode="External" /><Relationship Id="rId7" Type="http://schemas.openxmlformats.org/officeDocument/2006/relationships/hyperlink" Target="mailto:e.andreopoulou@1926.syzefxis.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