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ΛΑΛΕ</w:t>
      </w:r>
    </w:p>
    <w:p>
      <w:pPr>
        <w:spacing w:before="240" w:after="240"/>
        <w:rPr>
          <w:lang w:val="el" w:eastAsia="el"/>
        </w:rPr>
      </w:pPr>
      <w:r>
        <w:rPr>
          <w:lang w:val="el" w:eastAsia="el"/>
        </w:rPr>
        <w:t>Ανεξάρτητη Αρχή</w:t>
      </w:r>
    </w:p>
    <w:p>
      <w:pPr>
        <w:spacing w:before="240" w:after="240"/>
        <w:rPr>
          <w:lang w:val="el" w:eastAsia="el"/>
        </w:rPr>
      </w:pPr>
      <w:r>
        <w:rPr>
          <w:b/>
          <w:bCs/>
          <w:lang w:val="el" w:eastAsia="el"/>
        </w:rPr>
        <w:t>ΔΙΕΥΘΥΝΣΗ ΤΕΛΩΝΕΙΩΝ &amp; ΕΦΚ</w:t>
      </w:r>
    </w:p>
    <w:p>
      <w:pPr>
        <w:spacing w:before="240" w:after="240"/>
        <w:rPr>
          <w:lang w:val="el" w:eastAsia="el"/>
        </w:rPr>
      </w:pPr>
      <w:r>
        <w:rPr>
          <w:b/>
          <w:bCs/>
          <w:lang w:val="el" w:eastAsia="el"/>
        </w:rPr>
        <w:t>ΔΙΕΥΘΥΝΣΗ ΔΑΣΜΟΛΟΓΙΚΩΝ ΘΕΜΑΤΩΝ</w:t>
      </w:r>
    </w:p>
    <w:p>
      <w:pPr>
        <w:spacing w:before="240" w:after="240"/>
        <w:rPr>
          <w:lang w:val="el" w:eastAsia="el"/>
        </w:rPr>
      </w:pPr>
      <w:r>
        <w:rPr>
          <w:b/>
          <w:bCs/>
          <w:lang w:val="el" w:eastAsia="el"/>
        </w:rPr>
        <w:t>Θέμα: «Παροχή διευκρινίσεων σε σχέση με την απαλλαγή από Ειδικό Φόρο Κατανάλωσης καυσίμων πλοίων που προσεγγίζουν ναυπηγοεπισκευαστικές μονάδες για εργασίες συντήρησης και επισκευής λόγω απρόβλεπτης μηχανικής βλάβης στο πλαίσιο εκτέλεσης εμπορικής σύμβασης παροχής υπηρεσίας»</w:t>
      </w:r>
    </w:p>
    <w:p>
      <w:pPr>
        <w:spacing w:before="240" w:after="240"/>
        <w:rPr>
          <w:lang w:val="el" w:eastAsia="el"/>
        </w:rPr>
      </w:pPr>
      <w:r>
        <w:rPr>
          <w:b/>
          <w:bCs/>
          <w:lang w:val="el" w:eastAsia="el"/>
        </w:rPr>
        <w:t xml:space="preserve">Σχετ.: </w:t>
      </w:r>
      <w:r>
        <w:rPr>
          <w:lang w:val="el" w:eastAsia="el"/>
        </w:rPr>
        <w:t>α) Η αρ. πρωτ. Δ18Α 5016110 ΕΞ 2013/23.04.2013 ΕΔΥΟ αναφορικά με καύσιμα που προορίζονται</w:t>
      </w:r>
    </w:p>
    <w:p>
      <w:pPr>
        <w:spacing w:before="240" w:after="240"/>
        <w:rPr>
          <w:lang w:val="el" w:eastAsia="el"/>
        </w:rPr>
      </w:pPr>
      <w:r>
        <w:rPr>
          <w:lang w:val="el" w:eastAsia="el"/>
        </w:rPr>
        <w:t>για τη συντήρηση των επαγγελματικών πλοίων όταν βρίσκονται κάτω από ειδικές περιστάσεις.</w:t>
      </w:r>
    </w:p>
    <w:p>
      <w:pPr>
        <w:pStyle w:val="StructureList1"/>
        <w:spacing w:before="120" w:after="0"/>
        <w:rPr>
          <w:lang w:val="el" w:eastAsia="el"/>
        </w:rPr>
      </w:pPr>
      <w:r>
        <w:rPr>
          <w:lang w:val="el" w:eastAsia="el"/>
        </w:rPr>
        <w:t>β)</w:t>
      </w:r>
      <w:r>
        <w:rPr>
          <w:lang w:val="en" w:eastAsia="en"/>
        </w:rPr>
        <w:tab/>
      </w:r>
      <w:r>
        <w:rPr>
          <w:lang w:val="el" w:eastAsia="el"/>
        </w:rPr>
        <w:t>Οι με αριθμ. πρωτ. Δ. 910/80/Α0018/ 08.05.2008, Δ18Α 5016110 ΕΞ 2013/23.4.2013 ΕΔΥΟ και ΔΔΘΤΟΚ Γ 5015596 ΕΞ2015/20-07-2015 ΕΔΥΟ, ΔΔΘΤΟΚ Γ 1158944 ΕΞ 2016/4.11.2016 ΕΔΥΟ &amp; ΔΔΘΤΟΚ Γ 1158944 ΕΞ 2016/4.11.2016 ΕΔΥΟ.</w:t>
      </w:r>
    </w:p>
    <w:p>
      <w:pPr>
        <w:pStyle w:val="StructureList1"/>
        <w:spacing w:before="120" w:after="0"/>
        <w:rPr>
          <w:lang w:val="el" w:eastAsia="el"/>
        </w:rPr>
      </w:pPr>
      <w:r>
        <w:rPr>
          <w:lang w:val="el" w:eastAsia="el"/>
        </w:rPr>
        <w:t>γ)</w:t>
      </w:r>
      <w:r>
        <w:rPr>
          <w:lang w:val="en" w:eastAsia="en"/>
        </w:rPr>
        <w:tab/>
      </w:r>
      <w:r>
        <w:rPr>
          <w:lang w:val="el" w:eastAsia="el"/>
        </w:rPr>
        <w:t>Οι με αριθμ. πρωτ. ΔΤΔ Α 5022456 ΕΞ 2015/23.10.2015, ΔΔΘΤΟΚ Γ 1151184 ΕΞ 2016/20.10.2016 (ΑΔΑ:ΨΗ42Η-Ψ0Π) και ΔΔΘΤΟΚ Γ 1158944ΕΞ 2016/4.11.2016 (ΑΔΑ:ΩΥΔΒΗ-8ΧΛ) ΕΔΥΟ.</w:t>
      </w:r>
    </w:p>
    <w:p>
      <w:pPr>
        <w:spacing w:before="240" w:after="240"/>
        <w:rPr>
          <w:lang w:val="el" w:eastAsia="el"/>
        </w:rPr>
      </w:pPr>
      <w:r>
        <w:rPr>
          <w:lang w:val="el" w:eastAsia="el"/>
        </w:rPr>
        <w:t>Σε συνέχεια ερωτημάτων που έχουν διατυπωθεί σε σχέση με την εν θέματι απαλλαγή από τον Ειδικό Φόρο Κατανάλωσης (εφεξής ΕΦΚ) καυσίμων και νεότερης ερμηνευτικής προσέγγισης εκ μέρους της αρμόδιας υπηρεσίας της Ε. Επιτροπής σε σχέση με την εφαρμογή της εν θέματι απαλλαγής, λαμβάνοντας επίσης υπόψη:</w:t>
      </w:r>
    </w:p>
    <w:p>
      <w:pPr>
        <w:spacing w:before="240" w:after="240"/>
        <w:rPr>
          <w:lang w:val="el" w:eastAsia="el"/>
        </w:rPr>
      </w:pPr>
      <w:r>
        <w:rPr>
          <w:lang w:val="el" w:eastAsia="el"/>
        </w:rPr>
        <w:t xml:space="preserve">• τις διατάξεις του άρθρου 14 παράγραφος 1γ΄ της Οδηγίας 2003/96/ΕΚ του Συμβουλίου της 27ης Οκτωβρίου 2003 «σχετικά με την αναδιάρθρωση του κοινοτικού πλαισίου φορολογίας των ενεργειακών προϊόντων», που έχουν ενσωματωθεί στο εθνικό δίκαιο με τις διατάξεις του άρθρου 78 παρ. 1β’ του ν. 2960/2001 «Εθνικός Τελωνειακός Κώδικας» (ΦΕΚ 265/Α), βάσει των οποίων χορηγείται απαλλαγή από τον ΕΦΚ στα 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Ως ιδιωτικά σκάφη αναψυχής ορίζονται οποιαδήποτε σκάφη χρησιμοποιούνται από τον ιδιοκτήτη τους ή από φυσικό ή νομικό πρόσωπο το οποίο τα χρησιμοποιεί βάσει μισθώσεως ή με οποιοδήποτε άλλο τρόπο, για μη εμπορικούς σκοπούς, και ειδικότερα όταν δεν πρόκειται για τη μεταφορά επιβατών ή εμπορευμάτων </w:t>
      </w:r>
      <w:r>
        <w:rPr>
          <w:i/>
          <w:iCs/>
          <w:lang w:val="el" w:eastAsia="el"/>
        </w:rPr>
        <w:t>ή για την παροχή υπηρεσιών έναντι αμοιβής</w:t>
      </w:r>
      <w:r>
        <w:rPr>
          <w:lang w:val="el" w:eastAsia="el"/>
        </w:rPr>
        <w:t xml:space="preserve"> ή για τις ανάγκες των δημοσίων αρχών.</w:t>
      </w:r>
    </w:p>
    <w:p>
      <w:pPr>
        <w:spacing w:before="240" w:after="240"/>
        <w:rPr>
          <w:lang w:val="el" w:eastAsia="el"/>
        </w:rPr>
      </w:pPr>
      <w:r>
        <w:rPr>
          <w:lang w:val="el" w:eastAsia="el"/>
        </w:rPr>
        <w:t xml:space="preserve">• τη νομολογία του Δικαστηρίου Ευρωπαϊκής Ένωσης επί των υποθέσεων C-389/02 C-391/05, C-505/10 και C-79/10, σύμφωνα με την οποία η μόνη δραστηριότητα που μπορεί να επωφεληθεί της απαλλαγής από τον ΕΦΚ καυσίμων είναι η </w:t>
      </w:r>
      <w:r>
        <w:rPr>
          <w:b/>
          <w:bCs/>
          <w:lang w:val="el" w:eastAsia="el"/>
        </w:rPr>
        <w:t>άμεση παροχή υπηρεσιών σε τρίτους έναντι αμοιβής</w:t>
      </w:r>
      <w:r>
        <w:rPr>
          <w:lang w:val="el" w:eastAsia="el"/>
        </w:rPr>
        <w:t>.</w:t>
      </w:r>
    </w:p>
    <w:p>
      <w:pPr>
        <w:spacing w:before="240" w:after="240"/>
        <w:rPr>
          <w:lang w:val="el" w:eastAsia="el"/>
        </w:rPr>
      </w:pPr>
      <w:r>
        <w:rPr>
          <w:lang w:val="el" w:eastAsia="el"/>
        </w:rPr>
        <w:t xml:space="preserve">• τις διατάξεις του άρθρου 10 του ν. 438/1976 (ΦΕΚ 256/Α΄), όπως ισχύουν, με τις οποίες απαλλάσσεται από δασμό και ΕΦΚ </w:t>
      </w:r>
      <w:r>
        <w:rPr>
          <w:b/>
          <w:bCs/>
          <w:lang w:val="el" w:eastAsia="el"/>
        </w:rPr>
        <w:t>η εισαγωγή και παράδοση τροφοεφοδίων καυσίμων και λιπαντικών που προορίζονται για τον εφοδιασμό των επαγγελματικών πλοίων που εκτελούν επί κέρδει εργασίες</w:t>
      </w:r>
      <w:r>
        <w:rPr>
          <w:lang w:val="el" w:eastAsia="el"/>
        </w:rPr>
        <w:t>, εφόσον πρόκειται να χρησιμοποιηθούν για την κίνηση, συντήρησή τους και την εκπλήρωση εν γένει των σκοπών για τους οποίους προορίζονται τα πλοία αυτά καθώς και την κάλυψη των αναγκών των επιβαινόντων σε αυτά,</w:t>
      </w:r>
    </w:p>
    <w:p>
      <w:pPr>
        <w:spacing w:before="240" w:after="240"/>
        <w:rPr>
          <w:lang w:val="el" w:eastAsia="el"/>
        </w:rPr>
      </w:pPr>
      <w:r>
        <w:rPr>
          <w:lang w:val="el" w:eastAsia="el"/>
        </w:rPr>
        <w:t xml:space="preserve">• τις β) ανωτέρω σχετικές ΕΔΥΟ της Υπηρεσίας μας με τις οποίες έχει διευκρινισθεί ότι η </w:t>
      </w:r>
      <w:r>
        <w:rPr>
          <w:b/>
          <w:bCs/>
          <w:lang w:val="el" w:eastAsia="el"/>
        </w:rPr>
        <w:t xml:space="preserve">απαλλαγή από τον ΕΦΚ καυσίμων χορηγείται μόνο για την κίνηση των πλοίων και όχι για τη συντήρησή τους </w:t>
      </w:r>
      <w:r>
        <w:rPr>
          <w:lang w:val="el" w:eastAsia="el"/>
        </w:rPr>
        <w:t xml:space="preserve">όταν αυτά είναι </w:t>
      </w:r>
      <w:r>
        <w:rPr>
          <w:b/>
          <w:bCs/>
          <w:lang w:val="el" w:eastAsia="el"/>
        </w:rPr>
        <w:t xml:space="preserve">ακινητοποιημένα </w:t>
      </w:r>
      <w:r>
        <w:rPr>
          <w:lang w:val="el" w:eastAsia="el"/>
        </w:rPr>
        <w:t>στην ναυπηγοεπισκευαστική ζώνη, λόγω πραγματοποίησης εργασιών συντήρησης, επισκευής, μεταποίησης και μετασκευής τους,</w:t>
      </w:r>
    </w:p>
    <w:p>
      <w:pPr>
        <w:spacing w:before="240" w:after="240"/>
        <w:rPr>
          <w:lang w:val="el" w:eastAsia="el"/>
        </w:rPr>
      </w:pPr>
      <w:r>
        <w:rPr>
          <w:lang w:val="el" w:eastAsia="el"/>
        </w:rPr>
        <w:t>διευκρινίζεται ότι τα πλοία που προσεγγίζουν ναυπηγοεπισκευαστικές μονάδες για εργασίες συντήρησης και επισκευής, λόγω έκτακτης και απρόβλεπτης μηχανικής βλάβης ή ναυτικού ατυχήματος, ενόσω εκτελούν εμπορικό πλου στο πλαίσιο εκτέλεσης άμεσης σύμβασης παροχής υπηρεσίας σε τρίτους έναντι αμοιβής, δύνανται να επωφεληθούν από την απαλλαγή του ΕΦΚ καυσίμων (άρθρου 78 του ν. 2960/01), υπό την προϋπόθεση ότι τα πλοία αυτά παρέχουν πράγματι άμεση υπηρεσία σε τρίτους έναντι αμοιβής, τηρουμένων των λοιπών όρων και προϋποθέσεων που προβλέπονται από τις γ) ανωτέρω σχετικές ΕΔΥΟ.</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1. Τελωνειακές Περιφέρειες (για ενημέρωση των Τελωνείων αρμοδιότητας τους)</w:t>
      </w:r>
    </w:p>
    <w:p>
      <w:pPr>
        <w:spacing w:before="240" w:after="240"/>
        <w:rPr>
          <w:lang w:val="el" w:eastAsia="el"/>
        </w:rPr>
      </w:pPr>
      <w:r>
        <w:rPr>
          <w:lang w:val="el" w:eastAsia="el"/>
        </w:rPr>
        <w:t>2. Όλες οι Τελωνειακές Αρχές</w:t>
      </w:r>
    </w:p>
    <w:p>
      <w:pPr>
        <w:spacing w:before="240" w:after="240"/>
        <w:rPr>
          <w:lang w:val="el" w:eastAsia="el"/>
        </w:rPr>
      </w:pPr>
      <w:r>
        <w:rPr>
          <w:lang w:val="el" w:eastAsia="el"/>
        </w:rPr>
        <w:t>3. Διεύθυνση Υποστήριξης Ηλεκτρονικών Υπηρεσιών (για ενημέρωση της «Ηλεκτρονικής Βιβλιοθήκης»)</w:t>
      </w:r>
    </w:p>
    <w:p>
      <w:pPr>
        <w:spacing w:before="240" w:after="240"/>
        <w:rPr>
          <w:lang w:val="el" w:eastAsia="el"/>
        </w:rPr>
      </w:pPr>
      <w:r>
        <w:rPr>
          <w:lang w:val="el" w:eastAsia="el"/>
        </w:rPr>
        <w:t>Email:</w:t>
      </w:r>
      <w:hyperlink r:id="rId4" w:history="1">
        <w:r>
          <w:rPr>
            <w:rStyle w:val="Hyperlink"/>
            <w:color w:val="0000EE"/>
            <w:u w:color="0000EE"/>
            <w:lang w:val="el" w:eastAsia="el"/>
          </w:rPr>
          <w:t xml:space="preserve">siteadmin@ gsis.g </w:t>
        </w:r>
        <w:r>
          <w:rPr>
            <w:rStyle w:val="Hyperlink"/>
            <w:color w:val="0000EE"/>
            <w:u w:color="0000EE"/>
            <w:lang w:val="el" w:eastAsia="el"/>
          </w:rPr>
          <w:t>.</w:t>
        </w:r>
      </w:hyperlink>
    </w:p>
    <w:p>
      <w:pPr>
        <w:spacing w:before="240" w:after="240"/>
        <w:rPr>
          <w:lang w:val="el" w:eastAsia="el"/>
        </w:rPr>
      </w:pPr>
      <w:r>
        <w:rPr>
          <w:lang w:val="el" w:eastAsia="el"/>
        </w:rPr>
        <w:t>4. Δ/νση Ηλεκτρονικού Τελωνείου (για την ανάρτηση στο portal ICISnet)</w:t>
      </w:r>
    </w:p>
    <w:p>
      <w:pPr>
        <w:spacing w:before="240" w:after="240"/>
        <w:rPr>
          <w:lang w:val="el" w:eastAsia="el"/>
        </w:rPr>
      </w:pPr>
      <w:r>
        <w:rPr>
          <w:lang w:val="el" w:eastAsia="el"/>
        </w:rPr>
        <w:t>Email:</w:t>
      </w:r>
      <w:hyperlink r:id="rId5" w:history="1">
        <w:r>
          <w:rPr>
            <w:rStyle w:val="Hyperlink"/>
            <w:color w:val="0000EE"/>
            <w:u w:color="0000EE"/>
            <w:lang w:val="el" w:eastAsia="el"/>
          </w:rPr>
          <w:t>e.andreopoulou@1926.syzefxis.gov.gr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lang w:val="el" w:eastAsia="el"/>
        </w:rPr>
        <w:t>1. Υπηρεσία Ερευνών και Διασφάλισης Δημοσίων Εσόδων (Υ.Ε.Δ.Δ.Ε. Αττικής).</w:t>
      </w:r>
    </w:p>
    <w:p>
      <w:pPr>
        <w:spacing w:before="240" w:after="240"/>
        <w:rPr>
          <w:lang w:val="el" w:eastAsia="el"/>
        </w:rPr>
      </w:pPr>
      <w:r>
        <w:rPr>
          <w:lang w:val="el" w:eastAsia="el"/>
        </w:rPr>
        <w:t>2. Δ/νση Εσωτερικών Υποθέσεων(ΑΘΗΝΑ)</w:t>
      </w:r>
    </w:p>
    <w:p>
      <w:pPr>
        <w:spacing w:before="240" w:after="240"/>
        <w:rPr>
          <w:lang w:val="el" w:eastAsia="el"/>
        </w:rPr>
      </w:pPr>
      <w:r>
        <w:rPr>
          <w:lang w:val="el" w:eastAsia="el"/>
        </w:rPr>
        <w:t>3. Δ/νση Εσωτερικού Ελέγχου (Τμήματα Α΄, Β΄, Γ΄, Δ΄)</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Διεύθυνση Νομικής Υποστήριξης της Γ.Γ.Δ.Ε.</w:t>
      </w:r>
    </w:p>
    <w:p>
      <w:pPr>
        <w:spacing w:before="240" w:after="240"/>
        <w:rPr>
          <w:lang w:val="el" w:eastAsia="el"/>
        </w:rPr>
      </w:pPr>
      <w:r>
        <w:rPr>
          <w:lang w:val="el" w:eastAsia="el"/>
        </w:rPr>
        <w:t>6. 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 Γ.Γ.Δ.Ε.</w:t>
      </w:r>
    </w:p>
    <w:p>
      <w:pPr>
        <w:pStyle w:val="StructureList1"/>
        <w:spacing w:before="120" w:after="0"/>
        <w:rPr>
          <w:lang w:val="el" w:eastAsia="el"/>
        </w:rPr>
      </w:pPr>
      <w:r>
        <w:rPr>
          <w:lang w:val="el" w:eastAsia="el"/>
        </w:rPr>
        <w:t>δ)</w:t>
      </w:r>
      <w:r>
        <w:rPr>
          <w:lang w:val="en" w:eastAsia="en"/>
        </w:rPr>
        <w:tab/>
      </w:r>
      <w:r>
        <w:rPr>
          <w:lang w:val="el" w:eastAsia="el"/>
        </w:rPr>
        <w:t>Δ/νση Υποστήριξης Ηλεκτρονικών Υπηρεσιών</w:t>
      </w:r>
    </w:p>
    <w:p>
      <w:pPr>
        <w:spacing w:before="240" w:after="240"/>
        <w:rPr>
          <w:lang w:val="el" w:eastAsia="el"/>
        </w:rPr>
      </w:pPr>
      <w:r>
        <w:rPr>
          <w:lang w:val="el" w:eastAsia="el"/>
        </w:rPr>
        <w:t>7. Γενική Διεύθυνση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Ελεγκτική Υπηρεσία Τελωνείων (ΕΛ.Υ.Τ.) Αττικής</w:t>
      </w:r>
    </w:p>
    <w:p>
      <w:pPr>
        <w:pStyle w:val="StructureList1"/>
        <w:spacing w:before="120" w:after="0"/>
        <w:rPr>
          <w:lang w:val="el" w:eastAsia="el"/>
        </w:rPr>
      </w:pPr>
      <w:r>
        <w:rPr>
          <w:lang w:val="el" w:eastAsia="el"/>
        </w:rPr>
        <w:t>β)</w:t>
      </w:r>
      <w:r>
        <w:rPr>
          <w:lang w:val="en" w:eastAsia="en"/>
        </w:rPr>
        <w:tab/>
      </w:r>
      <w:r>
        <w:rPr>
          <w:lang w:val="el" w:eastAsia="el"/>
        </w:rPr>
        <w:t>Ελεγκτική Υπηρεσία Τελωνείων (ΕΛ.Υ.Τ.) Θεσσαλονίκης</w:t>
      </w:r>
    </w:p>
    <w:p>
      <w:pPr>
        <w:spacing w:before="240" w:after="240"/>
        <w:rPr>
          <w:lang w:val="el" w:eastAsia="el"/>
        </w:rPr>
      </w:pPr>
      <w:r>
        <w:rPr>
          <w:lang w:val="el" w:eastAsia="el"/>
        </w:rPr>
        <w:t>8. Σ.Δ.Ο.Ε. –Κεντρική Υπηρεσία</w:t>
      </w:r>
    </w:p>
    <w:p>
      <w:pPr>
        <w:spacing w:before="240" w:after="240"/>
        <w:rPr>
          <w:lang w:val="el" w:eastAsia="el"/>
        </w:rPr>
      </w:pPr>
      <w:r>
        <w:rPr>
          <w:lang w:val="el" w:eastAsia="el"/>
        </w:rPr>
        <w:t>9. Περιφερειακές Δ/νσεις Σ.Δ.Ο.Ε.</w:t>
      </w:r>
    </w:p>
    <w:p>
      <w:pPr>
        <w:spacing w:before="240" w:after="240"/>
        <w:rPr>
          <w:lang w:val="el" w:eastAsia="el"/>
        </w:rPr>
      </w:pPr>
      <w:r>
        <w:rPr>
          <w:lang w:val="el" w:eastAsia="el"/>
        </w:rPr>
        <w:t>10. Ελληνική Στατιστική Αρχή (Πειραιώς 46 &amp; Επονιτών 18510 Πειραιάς), E-mail:</w:t>
      </w:r>
      <w:hyperlink r:id="rId6" w:history="1">
        <w:r>
          <w:rPr>
            <w:rStyle w:val="Hyperlink"/>
            <w:color w:val="0000EE"/>
            <w:u w:color="0000EE"/>
            <w:lang w:val="el" w:eastAsia="el"/>
          </w:rPr>
          <w:t>geniko.protokolo@statistics.gr</w:t>
        </w:r>
      </w:hyperlink>
    </w:p>
    <w:p>
      <w:pPr>
        <w:spacing w:before="240" w:after="240"/>
        <w:rPr>
          <w:lang w:val="el" w:eastAsia="el"/>
        </w:rPr>
      </w:pPr>
      <w:r>
        <w:rPr>
          <w:lang w:val="el" w:eastAsia="el"/>
        </w:rPr>
        <w:t>11. Εμπορικό και Βιομηχανικό Επιμελητήριο Αθηνών (Ακαδημίας 7, 10671 Αθήνα), E-mail:</w:t>
      </w:r>
      <w:hyperlink r:id="rId7" w:history="1">
        <w:r>
          <w:rPr>
            <w:rStyle w:val="Hyperlink"/>
            <w:color w:val="0000EE"/>
            <w:u w:color="0000EE"/>
            <w:lang w:val="el" w:eastAsia="el"/>
          </w:rPr>
          <w:t>info@ acci.gr</w:t>
        </w:r>
      </w:hyperlink>
    </w:p>
    <w:p>
      <w:pPr>
        <w:spacing w:before="240" w:after="240"/>
        <w:rPr>
          <w:lang w:val="el" w:eastAsia="el"/>
        </w:rPr>
      </w:pPr>
      <w:r>
        <w:rPr>
          <w:lang w:val="el" w:eastAsia="el"/>
        </w:rPr>
        <w:t>12. Εμπορικό και Βιομηχανικό Επιμελητήριο Θεσσαλονίκης (Τσιμισκή 29, 54624 Θεσ/νίκη), E-mail:</w:t>
      </w:r>
      <w:hyperlink r:id="rId8" w:history="1">
        <w:r>
          <w:rPr>
            <w:rStyle w:val="Hyperlink"/>
            <w:color w:val="0000EE"/>
            <w:u w:color="0000EE"/>
            <w:lang w:val="el" w:eastAsia="el"/>
          </w:rPr>
          <w:t>root@ ebeth gr</w:t>
        </w:r>
      </w:hyperlink>
    </w:p>
    <w:p>
      <w:pPr>
        <w:spacing w:before="240" w:after="240"/>
        <w:rPr>
          <w:lang w:val="el" w:eastAsia="el"/>
        </w:rPr>
      </w:pPr>
      <w:r>
        <w:rPr>
          <w:lang w:val="el" w:eastAsia="el"/>
        </w:rPr>
        <w:t>13. Εμπορικό και Βιομηχανικό Επιμελητήριο Πειραιώς (Λουδοβίκου 1 – Πλ. Οδησσού, 18531 Πειραιάς), E-mail:</w:t>
      </w:r>
      <w:hyperlink r:id="rId9" w:history="1">
        <w:r>
          <w:rPr>
            <w:rStyle w:val="Hyperlink"/>
            <w:color w:val="0000EE"/>
            <w:u w:color="0000EE"/>
            <w:lang w:val="el" w:eastAsia="el"/>
          </w:rPr>
          <w:t>evep@pcci.gr</w:t>
        </w:r>
      </w:hyperlink>
    </w:p>
    <w:p>
      <w:pPr>
        <w:spacing w:before="240" w:after="240"/>
        <w:rPr>
          <w:lang w:val="el" w:eastAsia="el"/>
        </w:rPr>
      </w:pPr>
      <w:r>
        <w:rPr>
          <w:lang w:val="el" w:eastAsia="el"/>
        </w:rPr>
        <w:t>14. Ομοσπονδία Εκτελωνιστών Ελλάδος (Καραΐσκου 82, 18532 Πειραιάς), E-mail:</w:t>
      </w:r>
      <w:hyperlink r:id="rId10" w:history="1">
        <w:r>
          <w:rPr>
            <w:rStyle w:val="Hyperlink"/>
            <w:color w:val="0000EE"/>
            <w:u w:color="0000EE"/>
            <w:lang w:val="el" w:eastAsia="el"/>
          </w:rPr>
          <w:t>oete@ oete.gr</w:t>
        </w:r>
      </w:hyperlink>
    </w:p>
    <w:p>
      <w:pPr>
        <w:spacing w:before="240" w:after="240"/>
        <w:rPr>
          <w:lang w:val="el" w:eastAsia="el"/>
        </w:rPr>
      </w:pPr>
      <w:r>
        <w:rPr>
          <w:lang w:val="el" w:eastAsia="el"/>
        </w:rPr>
        <w:t>15. Σύλλογος Εκτελωνιστών Αθηνών-Πειραιώς (Τσαμαδού 38, 18531 Πειραιάς), E-mail:</w:t>
      </w:r>
      <w:hyperlink r:id="rId11" w:history="1">
        <w:r>
          <w:rPr>
            <w:rStyle w:val="Hyperlink"/>
            <w:color w:val="0000EE"/>
            <w:u w:color="0000EE"/>
            <w:lang w:val="el" w:eastAsia="el"/>
          </w:rPr>
          <w:t>sepa @ otenet.gr</w:t>
        </w:r>
      </w:hyperlink>
    </w:p>
    <w:p>
      <w:pPr>
        <w:spacing w:before="240" w:after="240"/>
        <w:rPr>
          <w:lang w:val="el" w:eastAsia="el"/>
        </w:rPr>
      </w:pPr>
      <w:r>
        <w:rPr>
          <w:lang w:val="el" w:eastAsia="el"/>
        </w:rPr>
        <w:t>16. Σύλλογος Εκτελωνιστών Θεσ/νίκης (Κουντουριώτου 13, 54625 Θεσ/νίκη), E-mail:</w:t>
      </w:r>
      <w:hyperlink r:id="rId12" w:history="1">
        <w:r>
          <w:rPr>
            <w:rStyle w:val="Hyperlink"/>
            <w:color w:val="0000EE"/>
            <w:u w:color="0000EE"/>
            <w:lang w:val="el" w:eastAsia="el"/>
          </w:rPr>
          <w:t>info@ seth .gr</w:t>
        </w:r>
      </w:hyperlink>
    </w:p>
    <w:p>
      <w:pPr>
        <w:spacing w:before="240" w:after="240"/>
        <w:rPr>
          <w:lang w:val="el" w:eastAsia="el"/>
        </w:rPr>
      </w:pPr>
      <w:r>
        <w:rPr>
          <w:lang w:val="el" w:eastAsia="el"/>
        </w:rPr>
        <w:t>17. Πανελλήνιος Σύλλογος Εξαγωγέων (Κρατίνου 11, 10552 Αθήνα),</w:t>
      </w:r>
    </w:p>
    <w:p>
      <w:pPr>
        <w:spacing w:before="240" w:after="240"/>
        <w:rPr>
          <w:lang w:val="el" w:eastAsia="el"/>
        </w:rPr>
      </w:pPr>
      <w:r>
        <w:rPr>
          <w:lang w:val="el" w:eastAsia="el"/>
        </w:rPr>
        <w:t>E-mail:</w:t>
      </w:r>
      <w:hyperlink r:id="rId13" w:history="1">
        <w:r>
          <w:rPr>
            <w:rStyle w:val="Hyperlink"/>
            <w:color w:val="0000EE"/>
            <w:u w:color="0000EE"/>
            <w:lang w:val="el" w:eastAsia="el"/>
          </w:rPr>
          <w:t>pse@ otenet.gr</w:t>
        </w:r>
      </w:hyperlink>
    </w:p>
    <w:p>
      <w:pPr>
        <w:spacing w:before="240" w:after="240"/>
        <w:rPr>
          <w:lang w:val="el" w:eastAsia="el"/>
        </w:rPr>
      </w:pPr>
      <w:r>
        <w:rPr>
          <w:lang w:val="el" w:eastAsia="el"/>
        </w:rPr>
        <w:t>18. Σύνδεσμος Επιχειρήσεων και Βιομηχανιών Σ.Ε.Β. (Ξενοφώντος 5, 10557 Αθήνα), E-mail:</w:t>
      </w:r>
      <w:hyperlink r:id="rId14" w:history="1">
        <w:r>
          <w:rPr>
            <w:rStyle w:val="Hyperlink"/>
            <w:color w:val="0000EE"/>
            <w:u w:color="0000EE"/>
            <w:lang w:val="el" w:eastAsia="el"/>
          </w:rPr>
          <w:t>info@sev.org.gr</w:t>
        </w:r>
      </w:hyperlink>
    </w:p>
    <w:p>
      <w:pPr>
        <w:spacing w:before="240" w:after="240"/>
        <w:rPr>
          <w:lang w:val="el" w:eastAsia="el"/>
        </w:rPr>
      </w:pPr>
      <w:r>
        <w:rPr>
          <w:lang w:val="el" w:eastAsia="el"/>
        </w:rPr>
        <w:t>19. Διεθνής Ναυτική Ένωση (Κολοκοτρώνη 99, 18535 Πειραιάς),</w:t>
      </w:r>
    </w:p>
    <w:p>
      <w:pPr>
        <w:spacing w:before="240" w:after="240"/>
        <w:rPr>
          <w:lang w:val="el" w:eastAsia="el"/>
        </w:rPr>
      </w:pPr>
      <w:r>
        <w:rPr>
          <w:lang w:val="el" w:eastAsia="el"/>
        </w:rPr>
        <w:t>E-mail:</w:t>
      </w:r>
      <w:hyperlink r:id="rId15" w:history="1">
        <w:r>
          <w:rPr>
            <w:rStyle w:val="Hyperlink"/>
            <w:color w:val="0000EE"/>
            <w:u w:color="0000EE"/>
            <w:lang w:val="el" w:eastAsia="el"/>
          </w:rPr>
          <w:t>dne@ otenet.gr</w:t>
        </w:r>
      </w:hyperlink>
    </w:p>
    <w:p>
      <w:pPr>
        <w:spacing w:before="240" w:after="240"/>
        <w:rPr>
          <w:lang w:val="el" w:eastAsia="el"/>
        </w:rPr>
      </w:pPr>
      <w:r>
        <w:rPr>
          <w:lang w:val="el" w:eastAsia="el"/>
        </w:rPr>
        <w:t>20. Πανελλήνιος Σύνδεσμος Ναυτικών Πρακτόρων (Ακτή Μιαούλη 17-19, 18535 Πειραιάς), E-mail:</w:t>
      </w:r>
      <w:hyperlink r:id="rId16" w:history="1">
        <w:r>
          <w:rPr>
            <w:rStyle w:val="Hyperlink"/>
            <w:color w:val="0000EE"/>
            <w:u w:color="0000EE"/>
            <w:lang w:val="el" w:eastAsia="el"/>
          </w:rPr>
          <w:t>info@ poet gr</w:t>
        </w:r>
      </w:hyperlink>
    </w:p>
    <w:p>
      <w:pPr>
        <w:spacing w:before="240" w:after="240"/>
        <w:rPr>
          <w:lang w:val="el" w:eastAsia="el"/>
        </w:rPr>
      </w:pPr>
      <w:r>
        <w:rPr>
          <w:lang w:val="el" w:eastAsia="el"/>
        </w:rPr>
        <w:t>21. Σύλλογος Ναυτικών Πρακτόρων Θεσ/κης (Βενιζέλου 4, 54624 Θεσ/κη)</w:t>
      </w:r>
    </w:p>
    <w:p>
      <w:pPr>
        <w:spacing w:before="240" w:after="240"/>
        <w:rPr>
          <w:lang w:val="el" w:eastAsia="el"/>
        </w:rPr>
      </w:pPr>
      <w:r>
        <w:rPr>
          <w:lang w:val="el" w:eastAsia="el"/>
        </w:rPr>
        <w:t xml:space="preserve">22. Πανελλήνιος Σύλλογος Εφοδιαστών Πλοίων (Λουδοβίκου 1, 18531 Πειραιάς), E-mail: </w:t>
      </w:r>
      <w:r>
        <w:rPr>
          <w:u w:val="single"/>
          <w:lang w:val="el" w:eastAsia="el"/>
        </w:rPr>
        <w:t>info@ship-suppliers.gr</w:t>
      </w:r>
    </w:p>
    <w:p>
      <w:pPr>
        <w:spacing w:before="240" w:after="240"/>
        <w:rPr>
          <w:lang w:val="el" w:eastAsia="el"/>
        </w:rPr>
      </w:pPr>
      <w:r>
        <w:rPr>
          <w:lang w:val="el" w:eastAsia="el"/>
        </w:rPr>
        <w:t>23. Οργανισμός Λιμένος Πειραιά ΟΛΠ (Ακτή Μιαούλη 10, 18538 Πειραιάς)</w:t>
      </w:r>
    </w:p>
    <w:p>
      <w:pPr>
        <w:spacing w:before="240" w:after="240"/>
        <w:rPr>
          <w:lang w:val="el" w:eastAsia="el"/>
        </w:rPr>
      </w:pPr>
      <w:r>
        <w:rPr>
          <w:lang w:val="el" w:eastAsia="el"/>
        </w:rPr>
        <w:t>E-mail:</w:t>
      </w:r>
      <w:hyperlink r:id="rId17" w:history="1">
        <w:r>
          <w:rPr>
            <w:rStyle w:val="Hyperlink"/>
            <w:color w:val="0000EE"/>
            <w:u w:color="0000EE"/>
            <w:lang w:val="el" w:eastAsia="el"/>
          </w:rPr>
          <w:t>olp@ olp.gr</w:t>
        </w:r>
      </w:hyperlink>
    </w:p>
    <w:p>
      <w:pPr>
        <w:spacing w:before="240" w:after="240"/>
        <w:rPr>
          <w:lang w:val="el" w:eastAsia="el"/>
        </w:rPr>
      </w:pPr>
      <w:r>
        <w:rPr>
          <w:lang w:val="el" w:eastAsia="el"/>
        </w:rPr>
        <w:t>24. Οργανισμός Λιμένος Θεσ/νίκης ΟΛΘ (Λιμάνι Θεσ/νίκης, 54000 Θεσ/νίκη),</w:t>
      </w:r>
    </w:p>
    <w:p>
      <w:pPr>
        <w:spacing w:before="240" w:after="240"/>
        <w:rPr>
          <w:lang w:val="el" w:eastAsia="el"/>
        </w:rPr>
      </w:pPr>
      <w:r>
        <w:rPr>
          <w:lang w:val="el" w:eastAsia="el"/>
        </w:rPr>
        <w:t>E-mail:</w:t>
      </w:r>
      <w:hyperlink r:id="rId18" w:history="1">
        <w:r>
          <w:rPr>
            <w:rStyle w:val="Hyperlink"/>
            <w:color w:val="0000EE"/>
            <w:u w:color="0000EE"/>
            <w:lang w:val="el" w:eastAsia="el"/>
          </w:rPr>
          <w:t>secretariat@ tupa .gr</w:t>
        </w:r>
      </w:hyperlink>
    </w:p>
    <w:p>
      <w:pPr>
        <w:spacing w:before="240" w:after="240"/>
        <w:rPr>
          <w:lang w:val="el" w:eastAsia="el"/>
        </w:rPr>
      </w:pPr>
      <w:r>
        <w:rPr>
          <w:lang w:val="el" w:eastAsia="el"/>
        </w:rPr>
        <w:t>25. Σύνδεσμος Εταιρειών Εμπορίας Πετρελαιοειδών (Σ.Ε.Ε.Π.Ε.) (Ίωνος Δραγούμη 46, 11528 Ιλίσια), E–mail:</w:t>
      </w:r>
      <w:hyperlink r:id="rId19" w:history="1">
        <w:r>
          <w:rPr>
            <w:rStyle w:val="Hyperlink"/>
            <w:color w:val="0000EE"/>
            <w:u w:color="0000EE"/>
            <w:lang w:val="el" w:eastAsia="el"/>
          </w:rPr>
          <w:t>seepe@seepe.gr</w:t>
        </w:r>
      </w:hyperlink>
    </w:p>
    <w:p>
      <w:pPr>
        <w:spacing w:before="240" w:after="240"/>
        <w:rPr>
          <w:lang w:val="el" w:eastAsia="el"/>
        </w:rPr>
      </w:pPr>
      <w:r>
        <w:rPr>
          <w:lang w:val="el" w:eastAsia="el"/>
        </w:rPr>
        <w:t>26. Ένωση Ελληνικών Εταιρειών Εμπορίας Πετρελαιοειδών (Αμερικής 10, 10671 Αθήνα)</w:t>
      </w:r>
    </w:p>
    <w:p>
      <w:pPr>
        <w:spacing w:before="240" w:after="240"/>
        <w:rPr>
          <w:lang w:val="el" w:eastAsia="el"/>
        </w:rPr>
      </w:pPr>
      <w:r>
        <w:rPr>
          <w:lang w:val="el" w:eastAsia="el"/>
        </w:rPr>
        <w:t>27. Ελληνικά Πετρέλαια Α.Ε. (Χειμάρρας 8Α, 15125 Μαρούσι),</w:t>
      </w:r>
    </w:p>
    <w:p>
      <w:pPr>
        <w:spacing w:before="240" w:after="240"/>
        <w:rPr>
          <w:lang w:val="el" w:eastAsia="el"/>
        </w:rPr>
      </w:pPr>
      <w:r>
        <w:rPr>
          <w:lang w:val="el" w:eastAsia="el"/>
        </w:rPr>
        <w:t>E-mail:</w:t>
      </w:r>
      <w:hyperlink r:id="rId20" w:history="1">
        <w:r>
          <w:rPr>
            <w:rStyle w:val="Hyperlink"/>
            <w:color w:val="0000EE"/>
            <w:u w:color="0000EE"/>
            <w:lang w:val="el" w:eastAsia="el"/>
          </w:rPr>
          <w:t>fpapageorgiou@helpe.gr</w:t>
        </w:r>
      </w:hyperlink>
    </w:p>
    <w:p>
      <w:pPr>
        <w:spacing w:before="240" w:after="240"/>
        <w:rPr>
          <w:lang w:val="el" w:eastAsia="el"/>
        </w:rPr>
      </w:pPr>
      <w:r>
        <w:rPr>
          <w:lang w:val="el" w:eastAsia="el"/>
        </w:rPr>
        <w:t>28.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15124 Μαρούσι, E-mail:</w:t>
      </w:r>
      <w:hyperlink r:id="rId21" w:history="1">
        <w:r>
          <w:rPr>
            <w:rStyle w:val="Hyperlink"/>
            <w:color w:val="0000EE"/>
            <w:u w:color="0000EE"/>
            <w:lang w:val="el" w:eastAsia="el"/>
          </w:rPr>
          <w:t>info@moh.gr</w:t>
        </w:r>
      </w:hyperlink>
    </w:p>
    <w:p>
      <w:pPr>
        <w:spacing w:before="240" w:after="240"/>
        <w:rPr>
          <w:lang w:val="el" w:eastAsia="el"/>
        </w:rPr>
      </w:pPr>
      <w:r>
        <w:rPr>
          <w:lang w:val="el" w:eastAsia="el"/>
        </w:rPr>
        <w:t>29. ΠΑΝΕΛΛΗΝΙΟΣ ΣΥΝΔΕΣΜΟΣ (ΕΝΩΣΗ) ΝΑΥΤΙΚΩΝ ΠΡΑΚΤΟΡΩΝ &amp; ΕΠΑΓΓΕΛΜΑΤΙΩΝ</w:t>
      </w:r>
    </w:p>
    <w:p>
      <w:pPr>
        <w:spacing w:before="240" w:after="240"/>
        <w:rPr>
          <w:lang w:val="el" w:eastAsia="el"/>
        </w:rPr>
      </w:pPr>
      <w:r>
        <w:rPr>
          <w:lang w:val="el" w:eastAsia="el"/>
        </w:rPr>
        <w:t>ΧΡΗΣΤΩΝ ΛΙΜΕΝΑ (Ακτή Μιαούλη 17-19, 185 35 – Πειραιάς), Ε-mai:</w:t>
      </w:r>
      <w:hyperlink r:id="rId22" w:history="1">
        <w:r>
          <w:rPr>
            <w:rStyle w:val="Hyperlink"/>
            <w:color w:val="0000EE"/>
            <w:u w:color="0000EE"/>
            <w:lang w:val="el" w:eastAsia="el"/>
          </w:rPr>
          <w:t>psa @ psa .gr</w:t>
        </w:r>
      </w:hyperlink>
    </w:p>
    <w:p>
      <w:pPr>
        <w:spacing w:before="240" w:after="240"/>
        <w:rPr>
          <w:lang w:val="el" w:eastAsia="el"/>
        </w:rPr>
      </w:pPr>
      <w:r>
        <w:rPr>
          <w:lang w:val="el" w:eastAsia="el"/>
        </w:rPr>
        <w:t>30. ΣΩΜΑΤΕΙΟ ΝΑΥΤΙΚΩΝ ΠΡΑΚΤΟΡΩΝ ΑΤΤΙΚΗΣ – ΠΕΙΡΑΙΑ (ΣΩΝΠΑΠ), (Ακτή Μιαούλη 17-19,</w:t>
      </w:r>
    </w:p>
    <w:p>
      <w:pPr>
        <w:spacing w:before="240" w:after="240"/>
        <w:rPr>
          <w:lang w:val="el" w:eastAsia="el"/>
        </w:rPr>
      </w:pPr>
      <w:r>
        <w:rPr>
          <w:lang w:val="el" w:eastAsia="el"/>
        </w:rPr>
        <w:t>185 35 – Πειραιά), Ε-mai:</w:t>
      </w:r>
      <w:hyperlink r:id="rId23" w:history="1">
        <w:r>
          <w:rPr>
            <w:rStyle w:val="Hyperlink"/>
            <w:color w:val="0000EE"/>
            <w:u w:color="0000EE"/>
            <w:lang w:val="el" w:eastAsia="el"/>
          </w:rPr>
          <w:t>info@ sonpap.gr</w:t>
        </w:r>
      </w:hyperlink>
    </w:p>
    <w:p>
      <w:pPr>
        <w:spacing w:before="240" w:after="240"/>
        <w:rPr>
          <w:lang w:val="el" w:eastAsia="el"/>
        </w:rPr>
      </w:pPr>
      <w:r>
        <w:rPr>
          <w:lang w:val="el" w:eastAsia="el"/>
        </w:rPr>
        <w:t>31. ΕΝΩΣΗ ΕΛΛΗΝΩΝ ΕΦΟΠΛΙΣΤΩΝ (Ε.Ε.Ε.) (Ακτή Μιαούλη 85, 185 36 – Πειραιάς), E-mail:</w:t>
      </w:r>
      <w:hyperlink r:id="rId24" w:history="1">
        <w:r>
          <w:rPr>
            <w:rStyle w:val="Hyperlink"/>
            <w:color w:val="0000EE"/>
            <w:u w:color="0000EE"/>
            <w:lang w:val="el" w:eastAsia="el"/>
          </w:rPr>
          <w:t>ugs@ath.forthnet.gr</w:t>
        </w:r>
      </w:hyperlink>
    </w:p>
    <w:p>
      <w:pPr>
        <w:spacing w:before="240" w:after="240"/>
        <w:rPr>
          <w:lang w:val="el" w:eastAsia="el"/>
        </w:rPr>
      </w:pPr>
      <w:r>
        <w:rPr>
          <w:lang w:val="el" w:eastAsia="el"/>
        </w:rPr>
        <w:t>32. ΕΝΩΣΗ ΕΦΟΠΛΙΣΤΩΝ ΝΑΥΤΙΛΙΑΣ ΜΙΚΡΩΝ ΑΠΟΣΤΑΣΕΩΝ (Ακτή Μιαούλη 81, 185 38 – Πειραιάς), E-mai:</w:t>
      </w:r>
      <w:hyperlink r:id="rId25" w:history="1">
        <w:r>
          <w:rPr>
            <w:rStyle w:val="Hyperlink"/>
            <w:color w:val="0000EE"/>
            <w:u w:color="0000EE"/>
            <w:lang w:val="el" w:eastAsia="el"/>
          </w:rPr>
          <w:t>info@ shortsea .gr</w:t>
        </w:r>
      </w:hyperlink>
    </w:p>
    <w:p>
      <w:pPr>
        <w:spacing w:before="240" w:after="240"/>
        <w:rPr>
          <w:lang w:val="el" w:eastAsia="el"/>
        </w:rPr>
      </w:pPr>
      <w:r>
        <w:rPr>
          <w:lang w:val="el" w:eastAsia="el"/>
        </w:rPr>
        <w:t>33. ΕΝΩΣΗ ΕΦΟΠΛΙΣΤΩΝ ΚΡΟΥΑΖΙΕΡΟΠΛΟΙΩΝ &amp; ΦΟΡΕΩΝ ΝΑΥΤΙΛΙΑΣ (Αντωνίου Αμπατιέλου</w:t>
      </w:r>
    </w:p>
    <w:p>
      <w:pPr>
        <w:spacing w:before="240" w:after="240"/>
        <w:rPr>
          <w:lang w:val="el" w:eastAsia="el"/>
        </w:rPr>
      </w:pPr>
      <w:r>
        <w:rPr>
          <w:lang w:val="el" w:eastAsia="el"/>
        </w:rPr>
        <w:t>10, 185 36 – Πειραιάς), E-mai:</w:t>
      </w:r>
      <w:hyperlink r:id="rId26" w:history="1">
        <w:r>
          <w:rPr>
            <w:rStyle w:val="Hyperlink"/>
            <w:color w:val="0000EE"/>
            <w:u w:color="0000EE"/>
            <w:lang w:val="el" w:eastAsia="el"/>
          </w:rPr>
          <w:t>info@ cruise-union.com</w:t>
        </w:r>
      </w:hyperlink>
    </w:p>
    <w:p>
      <w:pPr>
        <w:spacing w:before="240" w:after="240"/>
        <w:rPr>
          <w:lang w:val="el" w:eastAsia="el"/>
        </w:rPr>
      </w:pPr>
      <w:r>
        <w:rPr>
          <w:lang w:val="el" w:eastAsia="el"/>
        </w:rPr>
        <w:t>34. HELLENIC SHIPBROKERS ASSOCIATION (Ακτή Μιαούλη 57, 185 35 – Πειραιάς), Email:</w:t>
      </w:r>
      <w:hyperlink r:id="rId27" w:history="1">
        <w:r>
          <w:rPr>
            <w:rStyle w:val="Hyperlink"/>
            <w:color w:val="0000EE"/>
            <w:u w:color="0000EE"/>
            <w:lang w:val="el" w:eastAsia="el"/>
          </w:rPr>
          <w:t>hsa @ hsa .gr</w:t>
        </w:r>
      </w:hyperlink>
    </w:p>
    <w:p>
      <w:pPr>
        <w:spacing w:before="240" w:after="240"/>
        <w:rPr>
          <w:lang w:val="el" w:eastAsia="el"/>
        </w:rPr>
      </w:pPr>
      <w:r>
        <w:rPr>
          <w:lang w:val="el" w:eastAsia="el"/>
        </w:rPr>
        <w:t>35. ΕΛΛΗΝΙΚΑ ΚΑΥΣΙΜΑ ΟΡΥΚΤΕΛΑΙΑ (ΕΚΟ) ΑΒΕΕ (Λ. ΜΕΣΟΓΕΙΩΝ 2 – ΠΥΡΓΟΣ ΑΘΗΝΩΝ-</w:t>
      </w:r>
    </w:p>
    <w:p>
      <w:pPr>
        <w:spacing w:before="240" w:after="240"/>
        <w:rPr>
          <w:lang w:val="el" w:eastAsia="el"/>
        </w:rPr>
      </w:pPr>
      <w:r>
        <w:rPr>
          <w:lang w:val="el" w:eastAsia="el"/>
        </w:rPr>
        <w:t>11527, ΑΘΗΝΑ), Ε-mail:</w:t>
      </w:r>
      <w:hyperlink r:id="rId28" w:history="1">
        <w:r>
          <w:rPr>
            <w:rStyle w:val="Hyperlink"/>
            <w:color w:val="0000EE"/>
            <w:u w:color="0000EE"/>
            <w:lang w:val="el" w:eastAsia="el"/>
          </w:rPr>
          <w:t>s.panagopoulou @ eko.gr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1. Γραφείο Υπουργού Οικονομικών κ. Ευκ. Τσακαλώτου</w:t>
      </w:r>
    </w:p>
    <w:p>
      <w:pPr>
        <w:spacing w:before="240" w:after="240"/>
        <w:rPr>
          <w:lang w:val="el" w:eastAsia="el"/>
        </w:rPr>
      </w:pPr>
      <w:r>
        <w:rPr>
          <w:lang w:val="el" w:eastAsia="el"/>
        </w:rPr>
        <w:t>2. Γραφείο Υφυπουργού Οικονομικών κας Κ. Παπανάτσιου</w:t>
      </w:r>
    </w:p>
    <w:p>
      <w:pPr>
        <w:spacing w:before="240" w:after="240"/>
        <w:rPr>
          <w:lang w:val="el" w:eastAsia="el"/>
        </w:rPr>
      </w:pPr>
      <w:r>
        <w:rPr>
          <w:lang w:val="el" w:eastAsia="el"/>
        </w:rPr>
        <w:t>3. Γραφείο Διοικητή Ανεξάρτητης Αρχής Δημοσίων Εσόδων κ. Γ. Πιτσιλή</w:t>
      </w:r>
    </w:p>
    <w:p>
      <w:pPr>
        <w:spacing w:before="240" w:after="240"/>
        <w:rPr>
          <w:lang w:val="el" w:eastAsia="el"/>
        </w:rPr>
      </w:pPr>
      <w:r>
        <w:rPr>
          <w:lang w:val="el" w:eastAsia="el"/>
        </w:rPr>
        <w:t>4. Γραφείο Γενικής Δ/ντριας Τελωνείων και Ε.Φ.Κ. κ. Ε. Γιαλούρη</w:t>
      </w:r>
    </w:p>
    <w:p>
      <w:pPr>
        <w:spacing w:before="240" w:after="240"/>
        <w:rPr>
          <w:lang w:val="el" w:eastAsia="el"/>
        </w:rPr>
      </w:pPr>
      <w:r>
        <w:rPr>
          <w:lang w:val="el" w:eastAsia="el"/>
        </w:rPr>
        <w:t>5. Αυτοτελές Γραφείο Επικοινωνίας Δημοσίων Σχέσεων</w:t>
      </w:r>
    </w:p>
    <w:p>
      <w:pPr>
        <w:spacing w:before="240" w:after="240"/>
        <w:rPr>
          <w:lang w:val="el" w:eastAsia="el"/>
        </w:rPr>
      </w:pPr>
      <w:r>
        <w:rPr>
          <w:lang w:val="el" w:eastAsia="el"/>
        </w:rPr>
        <w:t>6. Δ/νση Οργάνωσης</w:t>
      </w:r>
    </w:p>
    <w:p>
      <w:pPr>
        <w:spacing w:before="240" w:after="240"/>
        <w:rPr>
          <w:lang w:val="el" w:eastAsia="el"/>
        </w:rPr>
      </w:pPr>
      <w:r>
        <w:rPr>
          <w:lang w:val="el" w:eastAsia="el"/>
        </w:rPr>
        <w:t>7. Δ/νση Διαχείρισης Ανθρώπινου Δυναμικού</w:t>
      </w:r>
    </w:p>
    <w:p>
      <w:pPr>
        <w:spacing w:before="240" w:after="240"/>
        <w:rPr>
          <w:lang w:val="el" w:eastAsia="el"/>
        </w:rPr>
      </w:pPr>
      <w:r>
        <w:rPr>
          <w:lang w:val="el" w:eastAsia="el"/>
        </w:rPr>
        <w:t>8. Δ/νση Ηλεκτρονικής Διακυβέρνησης -Τμήμα Γ΄</w:t>
      </w:r>
    </w:p>
    <w:p>
      <w:pPr>
        <w:spacing w:before="240" w:after="240"/>
        <w:rPr>
          <w:lang w:val="el" w:eastAsia="el"/>
        </w:rPr>
      </w:pPr>
      <w:r>
        <w:rPr>
          <w:lang w:val="el" w:eastAsia="el"/>
        </w:rPr>
        <w:t>9. Δ/νση Τελωνειακών Διαδικασιών</w:t>
      </w:r>
    </w:p>
    <w:p>
      <w:pPr>
        <w:spacing w:before="240" w:after="240"/>
        <w:rPr>
          <w:lang w:val="el" w:eastAsia="el"/>
        </w:rPr>
      </w:pPr>
      <w:r>
        <w:rPr>
          <w:lang w:val="el" w:eastAsia="el"/>
        </w:rPr>
        <w:t>10. Δ/νση Ε.Φ.Κ. και Φ.Π.Α. – Τμ. Α΄, Ε΄</w:t>
      </w:r>
    </w:p>
    <w:p>
      <w:pPr>
        <w:spacing w:before="240" w:after="240"/>
        <w:rPr>
          <w:lang w:val="el" w:eastAsia="el"/>
        </w:rPr>
      </w:pPr>
      <w:r>
        <w:rPr>
          <w:lang w:val="el" w:eastAsia="el"/>
        </w:rPr>
        <w:t>11. Δ/νση Στρατηγικής Τελωνειακών Ελέγχων και Παραβάσεων</w:t>
      </w:r>
    </w:p>
    <w:p>
      <w:pPr>
        <w:spacing w:before="240" w:after="240"/>
        <w:rPr>
          <w:lang w:val="el" w:eastAsia="el"/>
        </w:rPr>
      </w:pPr>
      <w:r>
        <w:rPr>
          <w:lang w:val="el" w:eastAsia="el"/>
        </w:rPr>
        <w:t>12. Δ/νση Ηλεκτρονικού Τελωνείου</w:t>
      </w:r>
    </w:p>
    <w:p>
      <w:pPr>
        <w:spacing w:before="240" w:after="240"/>
        <w:rPr>
          <w:lang w:val="el" w:eastAsia="el"/>
        </w:rPr>
      </w:pPr>
      <w:r>
        <w:rPr>
          <w:lang w:val="el" w:eastAsia="el"/>
        </w:rPr>
        <w:t>13. Δ/νση Δασμολογικών Θεμάτων, Ειδικών Καθεστώτων και Απαλλαγών- Τμ.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te@oete.gr" TargetMode="External" /><Relationship Id="rId11" Type="http://schemas.openxmlformats.org/officeDocument/2006/relationships/hyperlink" Target="mailto:sepa@otenet.gr" TargetMode="External" /><Relationship Id="rId12" Type="http://schemas.openxmlformats.org/officeDocument/2006/relationships/hyperlink" Target="mailto:info@seth.gr" TargetMode="External" /><Relationship Id="rId13" Type="http://schemas.openxmlformats.org/officeDocument/2006/relationships/hyperlink" Target="mailto:pse@otenet.gr" TargetMode="External" /><Relationship Id="rId14" Type="http://schemas.openxmlformats.org/officeDocument/2006/relationships/hyperlink" Target="mailto:info@sev.org.gr" TargetMode="External" /><Relationship Id="rId15" Type="http://schemas.openxmlformats.org/officeDocument/2006/relationships/hyperlink" Target="mailto:dne@otenet.gr" TargetMode="External" /><Relationship Id="rId16" Type="http://schemas.openxmlformats.org/officeDocument/2006/relationships/hyperlink" Target="mailto:info@poet.gr" TargetMode="External" /><Relationship Id="rId17" Type="http://schemas.openxmlformats.org/officeDocument/2006/relationships/hyperlink" Target="mailto:olp@olp.gr" TargetMode="External" /><Relationship Id="rId18" Type="http://schemas.openxmlformats.org/officeDocument/2006/relationships/hyperlink" Target="mailto:secretariat@tupa.gr" TargetMode="External" /><Relationship Id="rId19" Type="http://schemas.openxmlformats.org/officeDocument/2006/relationships/hyperlink" Target="mailto:seepe@seepe.gr" TargetMode="External" /><Relationship Id="rId2" Type="http://schemas.openxmlformats.org/officeDocument/2006/relationships/webSettings" Target="webSettings.xml" /><Relationship Id="rId20" Type="http://schemas.openxmlformats.org/officeDocument/2006/relationships/hyperlink" Target="mailto:fpapageorgiou@helpe.gr" TargetMode="External" /><Relationship Id="rId21" Type="http://schemas.openxmlformats.org/officeDocument/2006/relationships/hyperlink" Target="mailto:Info@moh.gr" TargetMode="External" /><Relationship Id="rId22" Type="http://schemas.openxmlformats.org/officeDocument/2006/relationships/hyperlink" Target="mailto:psa@psa.gr" TargetMode="External" /><Relationship Id="rId23" Type="http://schemas.openxmlformats.org/officeDocument/2006/relationships/hyperlink" Target="mailto:info@sonpap.gr" TargetMode="External" /><Relationship Id="rId24" Type="http://schemas.openxmlformats.org/officeDocument/2006/relationships/hyperlink" Target="mailto:ugs@ath.forthnet.gr" TargetMode="External" /><Relationship Id="rId25" Type="http://schemas.openxmlformats.org/officeDocument/2006/relationships/hyperlink" Target="mailto:info@shortsea.gr" TargetMode="External" /><Relationship Id="rId26" Type="http://schemas.openxmlformats.org/officeDocument/2006/relationships/hyperlink" Target="mailto:info@cruise-union.com" TargetMode="External" /><Relationship Id="rId27" Type="http://schemas.openxmlformats.org/officeDocument/2006/relationships/hyperlink" Target="mailto:hsa@hsa.gr" TargetMode="External" /><Relationship Id="rId28" Type="http://schemas.openxmlformats.org/officeDocument/2006/relationships/hyperlink" Target="mailto:s.panagopoulou@eko.gr"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mailto:siteadmin@gsis.gr" TargetMode="External" /><Relationship Id="rId5" Type="http://schemas.openxmlformats.org/officeDocument/2006/relationships/hyperlink" Target="mailto:e.andreopoulou@1926.syzefxis.gov.gr" TargetMode="External" /><Relationship Id="rId6" Type="http://schemas.openxmlformats.org/officeDocument/2006/relationships/hyperlink" Target="mailto:geniko.protokolo@statistics.gr" TargetMode="External" /><Relationship Id="rId7" Type="http://schemas.openxmlformats.org/officeDocument/2006/relationships/hyperlink" Target="mailto:info@acci.gr" TargetMode="External" /><Relationship Id="rId8" Type="http://schemas.openxmlformats.org/officeDocument/2006/relationships/hyperlink" Target="mailto:root@ebeth.gr" TargetMode="External" /><Relationship Id="rId9" Type="http://schemas.openxmlformats.org/officeDocument/2006/relationships/hyperlink" Target="mailto:evep@pcc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