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6ΠΩ746ΜΠ3Ζ-ΠΥΞ</w:t>
      </w:r>
    </w:p>
    <w:p>
      <w:pPr>
        <w:pStyle w:val="Title"/>
        <w:spacing w:before="120" w:after="360"/>
        <w:rPr>
          <w:lang w:val="el" w:eastAsia="el"/>
        </w:rPr>
      </w:pPr>
      <w:r>
        <w:rPr>
          <w:b/>
          <w:bCs/>
          <w:lang w:val="el" w:eastAsia="el"/>
        </w:rPr>
        <w:t>Αθήνα, 3 Οκτωβρίου 2017</w:t>
      </w:r>
    </w:p>
    <w:p>
      <w:pPr>
        <w:pStyle w:val="Title"/>
        <w:spacing w:before="120" w:after="360"/>
        <w:rPr>
          <w:lang w:val="el" w:eastAsia="el"/>
        </w:rPr>
      </w:pPr>
      <w:r>
        <w:rPr>
          <w:b/>
          <w:bCs/>
          <w:lang w:val="el" w:eastAsia="el"/>
        </w:rPr>
        <w:t>Αριθ. Πρωτ.: ΔΕΦΚΦ Β1149554ΕΞ2017</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Ε.Κερασιώτη</w:t>
      </w:r>
    </w:p>
    <w:p>
      <w:pPr>
        <w:spacing w:before="240" w:after="240"/>
        <w:rPr>
          <w:lang w:val="el" w:eastAsia="el"/>
        </w:rPr>
      </w:pPr>
      <w:r>
        <w:rPr>
          <w:lang w:val="el" w:eastAsia="el"/>
        </w:rPr>
        <w:t>210 6987414</w:t>
      </w:r>
    </w:p>
    <w:p>
      <w:pPr>
        <w:spacing w:before="240" w:after="240"/>
        <w:rPr>
          <w:lang w:val="el" w:eastAsia="el"/>
        </w:rPr>
      </w:pPr>
      <w:r>
        <w:rPr>
          <w:lang w:val="el" w:eastAsia="el"/>
        </w:rPr>
        <w:t>210 6987408, 424</w:t>
      </w:r>
    </w:p>
    <w:p>
      <w:pPr>
        <w:spacing w:before="240" w:after="240"/>
        <w:rPr>
          <w:lang w:val="el" w:eastAsia="el"/>
        </w:rPr>
      </w:pPr>
      <w:r>
        <w:rPr>
          <w:i/>
          <w:iCs/>
          <w:lang w:val="el" w:eastAsia="el"/>
        </w:rPr>
        <w:t>finexcis@2001. syzefxis.gov. gr</w:t>
      </w:r>
    </w:p>
    <w:p>
      <w:pPr>
        <w:spacing w:before="240" w:after="240"/>
        <w:rPr>
          <w:lang w:val="el" w:eastAsia="el"/>
        </w:rPr>
      </w:pPr>
      <w:r>
        <w:rPr>
          <w:b/>
          <w:bCs/>
          <w:lang w:val="el" w:eastAsia="el"/>
        </w:rPr>
        <w:t>Θέμα: Ορθή Συμπλήρωση των Δηλώσεων Ε.Φ.Κ. που υποβάλλονται για τη Βεβαίωση και Είσπραξη της</w:t>
      </w:r>
    </w:p>
    <w:p>
      <w:pPr>
        <w:spacing w:before="240" w:after="240"/>
        <w:rPr>
          <w:lang w:val="el" w:eastAsia="el"/>
        </w:rPr>
      </w:pPr>
      <w:r>
        <w:rPr>
          <w:b/>
          <w:bCs/>
          <w:lang w:val="el" w:eastAsia="el"/>
        </w:rPr>
        <w:t>Αιθυλικής Αλκοόλης και των Αλκοολούχων προϊόντων</w:t>
      </w:r>
    </w:p>
    <w:p>
      <w:pPr>
        <w:spacing w:before="240" w:after="240"/>
        <w:rPr>
          <w:lang w:val="el" w:eastAsia="el"/>
        </w:rPr>
      </w:pPr>
      <w:r>
        <w:rPr>
          <w:b/>
          <w:bCs/>
          <w:lang w:val="el" w:eastAsia="el"/>
        </w:rPr>
        <w:t xml:space="preserve">Σχετ.: </w:t>
      </w:r>
      <w:r>
        <w:rPr>
          <w:lang w:val="el" w:eastAsia="el"/>
        </w:rPr>
        <w:t>Η υπ’αριθμ. ΔΕΦΚ 5041345ΕΞ2013/28-11-2013 Ε.Δ.Υ.Ο. «Οδηγίες για τη λειτουργία του υποσυστήματος</w:t>
      </w:r>
    </w:p>
    <w:p>
      <w:pPr>
        <w:spacing w:before="240" w:after="240"/>
        <w:rPr>
          <w:lang w:val="el" w:eastAsia="el"/>
        </w:rPr>
      </w:pPr>
      <w:r>
        <w:rPr>
          <w:lang w:val="el" w:eastAsia="el"/>
        </w:rPr>
        <w:t>ΕΙΔΙΚΩΝ ΦΟΡΩΝ ΚΑΤΑΝΑΛΩΣΗΣ στο ICISNet»</w:t>
      </w:r>
    </w:p>
    <w:p>
      <w:pPr>
        <w:spacing w:before="240" w:after="240"/>
        <w:rPr>
          <w:lang w:val="el" w:eastAsia="el"/>
        </w:rPr>
      </w:pPr>
      <w:r>
        <w:rPr>
          <w:lang w:val="el" w:eastAsia="el"/>
        </w:rPr>
        <w:t>Στο πλαίσιο διενέργειας σχετικών ερευνών στο υποσύστημα Ειδικών Φόρων Κατανάλωσης του Πληροφοριακού Συστήματος Τελωνείων (ICISnet) για την άντληση στοιχείων από τις Δηλώσεις Ειδικού Φόρου Κατανάλωσης (ΔΕΦΚ) οι οποίες έχουν υποβληθεί για τη βεβαίωση και είσπραξη του Ειδικού Φόρου Κατανάλωσης της αιθυλικής αλκοόλης και των αλκοολούχων προϊόντων με σκοπό τη διενέργεια από την Υπηρεσία μας στατιστικών αναλύσεων και δεδομένου ότι, κατά καιρούς, έχει διαπιστωθεί ότι υπάρχουν εσφαλμένες καταχωρήσεις, ιδίως όσον αφορά στα πεδία που σχετίζονται με τις ποσότητες των προϊόντων που τίθενται σε ανάλωση, με την παρούσα παρέχονται περαιτέρω οδηγίες και διευκρινήσεις σχετικά με τον τρόπο συμπλήρωσης ορισμένων πεδίων της Δήλωσης Ε.Φ.Κ.</w:t>
      </w:r>
    </w:p>
    <w:p>
      <w:pPr>
        <w:spacing w:before="240" w:after="240"/>
        <w:rPr>
          <w:lang w:val="el" w:eastAsia="el"/>
        </w:rPr>
      </w:pPr>
      <w:r>
        <w:rPr>
          <w:lang w:val="el" w:eastAsia="el"/>
        </w:rPr>
        <w:t xml:space="preserve">Ειδικότερα, δεδομένου </w:t>
      </w:r>
      <w:r>
        <w:rPr>
          <w:u w:val="single"/>
          <w:lang w:val="el" w:eastAsia="el"/>
        </w:rPr>
        <w:t>ότι έχουν παρατηρηθεί συγχύσεις και παρερμηνείες σχετικά με τον τρόπο συμπλήρωσης ορισμένων πεδίων της ΔΕΦΚ με αποτέλεσμα να πραγματοποιούνται εσφαλμένες καταχωρήσεις οι οποίες, παρά το γεγονός ότι δεν επηρεάζουν την ορθή επιβολή των φορολογικών επιβαρύνσεων, δυσχεραίνουν τη διενέργεια έγκυρων στατιστικών αναλύσεων, παρέχονται οι ακόλουθες διευκρινίσεις:</w:t>
      </w:r>
    </w:p>
    <w:p>
      <w:pPr>
        <w:spacing w:before="240" w:after="240"/>
        <w:rPr>
          <w:lang w:val="el" w:eastAsia="el"/>
        </w:rPr>
      </w:pPr>
      <w:r>
        <w:rPr>
          <w:lang w:val="el" w:eastAsia="el"/>
        </w:rPr>
        <w:t xml:space="preserve">• Η συμπλήρωση των πεδίων της ενότητας </w:t>
      </w:r>
      <w:r>
        <w:rPr>
          <w:i/>
          <w:iCs/>
          <w:lang w:val="el" w:eastAsia="el"/>
        </w:rPr>
        <w:t>«Εθνικά Προϊόντα»</w:t>
      </w:r>
      <w:r>
        <w:rPr>
          <w:b/>
          <w:bCs/>
          <w:u w:val="single"/>
          <w:lang w:val="el" w:eastAsia="el"/>
        </w:rPr>
        <w:t>είναι υποχρεωτική</w:t>
      </w:r>
      <w:r>
        <w:rPr>
          <w:b/>
          <w:bCs/>
          <w:lang w:val="el" w:eastAsia="el"/>
        </w:rPr>
        <w:t xml:space="preserve">όταν το πεδίο 2α </w:t>
      </w:r>
      <w:r>
        <w:rPr>
          <w:b/>
          <w:bCs/>
          <w:i/>
          <w:iCs/>
          <w:lang w:val="el" w:eastAsia="el"/>
        </w:rPr>
        <w:t>«Αποστολέας»</w:t>
      </w:r>
      <w:r>
        <w:rPr>
          <w:b/>
          <w:bCs/>
          <w:lang w:val="el" w:eastAsia="el"/>
        </w:rPr>
        <w:t xml:space="preserve"> έχει συμπληρωθεί με τα στοιχεία της φορολογικής αποθήκης από την οποία εξέρχονται τα προϊόντα. Ειδικότερα, επισημαίνεται ότι το πεδίο </w:t>
      </w:r>
      <w:r>
        <w:rPr>
          <w:b/>
          <w:bCs/>
          <w:i/>
          <w:iCs/>
          <w:lang w:val="el" w:eastAsia="el"/>
        </w:rPr>
        <w:t>«Αιτούμενη Ποσότητα»</w:t>
      </w:r>
      <w:r>
        <w:rPr>
          <w:b/>
          <w:bCs/>
          <w:lang w:val="el" w:eastAsia="el"/>
        </w:rPr>
        <w:t xml:space="preserve"> συμπληρώνεται με την ποσότητα εκφρασμένη στις μονάδες που χρησιμοποιούνται ανά κατηγορία προϊόντος για την παρακολούθηση και την πίστωση της φορολογικής αποθήκης. Ήτοι, το εν λόγω πεδίο, συμπληρώνεται σε λίτρα άνυδρης (καθαρής) αλκοόλης για την αιθυλική αλκοόλη και τα αλκοολούχα προϊόντα, σε λίτρα για το κρασί, τα ποτά παρασκευαζόμενα από ζύμωση καθώς και τα ενδιάμεσα προϊόντα και τέλος σε εκατόλιτρα για τη μπύρα.</w:t>
      </w:r>
    </w:p>
    <w:p>
      <w:pPr>
        <w:spacing w:before="240" w:after="240"/>
        <w:rPr>
          <w:lang w:val="el" w:eastAsia="el"/>
        </w:rPr>
      </w:pPr>
      <w:r>
        <w:rPr>
          <w:b/>
          <w:bCs/>
          <w:lang w:val="el" w:eastAsia="el"/>
        </w:rPr>
        <w:t xml:space="preserve">• Το πεδίο 55 </w:t>
      </w:r>
      <w:r>
        <w:rPr>
          <w:b/>
          <w:bCs/>
          <w:i/>
          <w:iCs/>
          <w:lang w:val="el" w:eastAsia="el"/>
        </w:rPr>
        <w:t>«Μονάδες Φορολόγησης»</w:t>
      </w:r>
      <w:r>
        <w:rPr>
          <w:b/>
          <w:bCs/>
          <w:u w:val="single"/>
          <w:lang w:val="el" w:eastAsia="el"/>
        </w:rPr>
        <w:t>είναι υποχρεωτικό πεδίο και συμπληρώνεται σε κάθε περίπτωση</w:t>
      </w:r>
      <w:r>
        <w:rPr>
          <w:b/>
          <w:bCs/>
          <w:lang w:val="el" w:eastAsia="el"/>
        </w:rPr>
        <w:t xml:space="preserve">με την ποσότητα του προϊόντος εκφρασμένη στη μονάδα μέτρησης η οποία αποτελεί τη βάση υπολογισμού του Ειδικού Φόρου Κατανάλωσης στο Taric, </w:t>
      </w:r>
      <w:r>
        <w:rPr>
          <w:b/>
          <w:bCs/>
          <w:lang w:val="el" w:eastAsia="el"/>
        </w:rPr>
        <w:t xml:space="preserve">δηλ. </w:t>
      </w:r>
      <w:r>
        <w:rPr>
          <w:b/>
          <w:bCs/>
          <w:lang w:val="el" w:eastAsia="el"/>
        </w:rPr>
        <w:t>για την αιθυλική αλκοόλη και τα αλκοολούχα προϊόντα η ποσότητα συμπληρώνεται εκφρασμένη σε λίτρα άνυδρης (καθαρής) αλκοόλης, για το κρασί, τα ποτά παρασκευαζόμενα από ζύμωση εκτός από κρασί και μπύρα καθώς και για τα ενδιάμεσα προϊόντα σε λίτρα, για τη μπύρα σε εκατόλιτρα και τέλος, για τα προϊόντα απόσταξης των μικρών αποσταγματοποιών (Διημέρων) η ποσότητα συμπληρώνεται σε χιλιόγραμμα.</w:t>
      </w:r>
    </w:p>
    <w:p>
      <w:pPr>
        <w:spacing w:before="240" w:after="240"/>
        <w:rPr>
          <w:lang w:val="el" w:eastAsia="el"/>
        </w:rPr>
      </w:pPr>
      <w:r>
        <w:rPr>
          <w:b/>
          <w:bCs/>
          <w:lang w:val="el" w:eastAsia="el"/>
        </w:rPr>
        <w:t>Ιδιαίτερα για το κρασί και τα ποτά παρασκευαζόμενα από ζύμωση εκτός από κρασί και μπύρα επισημαίνεται ότι, για λόγους ομοιομορφίας και τήρησης ορθών στατιστικών στοιχείων, το εν λόγω πεδίο στο εξής θα συμπληρώνεται σε λίτρα, δηλαδή στη μονάδα μέτρησης η οποία αποτελεί τη βάση υπολογισμού του Ειδικού Φόρου Κατανάλωσης στο Taric, από όλες τις κατηγορίες των επιτηδευματιών (εγκεκριμένοι αποθηκευτές , εγγεγραμμένοι παραλήπτες, μικροί οινοπαραγωγοί κλπ.).</w:t>
      </w:r>
    </w:p>
    <w:p>
      <w:pPr>
        <w:spacing w:before="240" w:after="240"/>
        <w:rPr>
          <w:lang w:val="el" w:eastAsia="el"/>
        </w:rPr>
      </w:pPr>
      <w:r>
        <w:rPr>
          <w:b/>
          <w:bCs/>
          <w:lang w:val="el" w:eastAsia="el"/>
        </w:rPr>
        <w:t xml:space="preserve">• Η συμπλήρωση των πεδίων της θέσης </w:t>
      </w:r>
      <w:r>
        <w:rPr>
          <w:b/>
          <w:bCs/>
          <w:i/>
          <w:iCs/>
          <w:lang w:val="el" w:eastAsia="el"/>
        </w:rPr>
        <w:t>«Συμπληρωματικά Στοιχεία Υπολογισμού»</w:t>
      </w:r>
      <w:r>
        <w:rPr>
          <w:b/>
          <w:bCs/>
          <w:lang w:val="el" w:eastAsia="el"/>
        </w:rPr>
        <w:t xml:space="preserve"> της ενότητας </w:t>
      </w:r>
      <w:r>
        <w:rPr>
          <w:b/>
          <w:bCs/>
          <w:i/>
          <w:iCs/>
          <w:lang w:val="el" w:eastAsia="el"/>
        </w:rPr>
        <w:t>«Γενικά Στοιχεία»</w:t>
      </w:r>
      <w:r>
        <w:rPr>
          <w:b/>
          <w:bCs/>
          <w:lang w:val="el" w:eastAsia="el"/>
        </w:rPr>
        <w:t xml:space="preserve"> είναι υποχρεωτική </w:t>
      </w:r>
      <w:r>
        <w:rPr>
          <w:b/>
          <w:bCs/>
          <w:u w:val="single"/>
          <w:lang w:val="el" w:eastAsia="el"/>
        </w:rPr>
        <w:t>μόνο</w:t>
      </w:r>
      <w:r>
        <w:rPr>
          <w:b/>
          <w:bCs/>
          <w:lang w:val="el" w:eastAsia="el"/>
        </w:rPr>
        <w:t>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i/>
          <w:iCs/>
          <w:lang w:val="el" w:eastAsia="el"/>
        </w:rPr>
        <w:t>γ</w:t>
      </w:r>
      <w:r>
        <w:rPr>
          <w:b/>
          <w:bCs/>
          <w:lang w:val="el" w:eastAsia="el"/>
        </w:rPr>
        <w:t xml:space="preserve">ια τα προϊόντα μπύρας το πεδίο </w:t>
      </w:r>
      <w:r>
        <w:rPr>
          <w:b/>
          <w:bCs/>
          <w:i/>
          <w:iCs/>
          <w:lang w:val="el" w:eastAsia="el"/>
        </w:rPr>
        <w:t>«Επιπλέον Στοιχεία Υπολογισμού»</w:t>
      </w:r>
      <w:r>
        <w:rPr>
          <w:b/>
          <w:bCs/>
          <w:lang w:val="el" w:eastAsia="el"/>
        </w:rPr>
        <w:t xml:space="preserve"> συμπληρώνεται με τον κωδικό 057 ενώ το πεδίο </w:t>
      </w:r>
      <w:r>
        <w:rPr>
          <w:b/>
          <w:bCs/>
          <w:i/>
          <w:iCs/>
          <w:lang w:val="el" w:eastAsia="el"/>
        </w:rPr>
        <w:t>«Τιμή»</w:t>
      </w:r>
      <w:r>
        <w:rPr>
          <w:b/>
          <w:bCs/>
          <w:lang w:val="el" w:eastAsia="el"/>
        </w:rPr>
        <w:t xml:space="preserve"> συμπληρώνεται με το γινόμενο της ποσότητας του προϊόντος εκφρασμένης σε εκατόλιτρα επί του βαθμού plato της μπύρας,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τα υπόλοιπα προϊόντα οι εν λόγω περιοχές του πεδίου «Συμπληρωματικά Στοιχεία Υπολογισμού» </w:t>
      </w:r>
      <w:r>
        <w:rPr>
          <w:b/>
          <w:bCs/>
          <w:u w:val="single"/>
          <w:lang w:val="el" w:eastAsia="el"/>
        </w:rPr>
        <w:t>συμπληρώνονται μόνο</w:t>
      </w:r>
      <w:r>
        <w:rPr>
          <w:b/>
          <w:bCs/>
          <w:lang w:val="el" w:eastAsia="el"/>
        </w:rPr>
        <w:t xml:space="preserve">στις περιπτώσεις όπου δεν είναι συμπληρωμένα τα πεδία 2α </w:t>
      </w:r>
      <w:r>
        <w:rPr>
          <w:b/>
          <w:bCs/>
          <w:i/>
          <w:iCs/>
          <w:lang w:val="el" w:eastAsia="el"/>
        </w:rPr>
        <w:t>«Αποστολέας»</w:t>
      </w:r>
      <w:r>
        <w:rPr>
          <w:b/>
          <w:bCs/>
          <w:lang w:val="el" w:eastAsia="el"/>
        </w:rPr>
        <w:t xml:space="preserve"> και </w:t>
      </w:r>
      <w:r>
        <w:rPr>
          <w:b/>
          <w:bCs/>
          <w:i/>
          <w:iCs/>
          <w:lang w:val="el" w:eastAsia="el"/>
        </w:rPr>
        <w:t>«Εθνικά Προϊόντα»</w:t>
      </w:r>
      <w:r>
        <w:rPr>
          <w:b/>
          <w:bCs/>
          <w:lang w:val="el" w:eastAsia="el"/>
        </w:rPr>
        <w:t>.</w:t>
      </w:r>
    </w:p>
    <w:p>
      <w:pPr>
        <w:spacing w:before="240" w:after="240"/>
        <w:rPr>
          <w:lang w:val="el" w:eastAsia="el"/>
        </w:rPr>
      </w:pPr>
      <w:r>
        <w:rPr>
          <w:b/>
          <w:bCs/>
          <w:lang w:val="el" w:eastAsia="el"/>
        </w:rPr>
        <w:t>Προς διευκόλυνση των συναλλασσομένων καθώς και των αρμόδιων τελωνειακών αρχών παρατίθεται σχετικό παράρτημα αναφορικά με τον τρόπο συμπλήρωσης των σχετικών πεδίων.</w:t>
      </w:r>
    </w:p>
    <w:p>
      <w:pPr>
        <w:spacing w:before="240" w:after="240"/>
        <w:rPr>
          <w:lang w:val="el" w:eastAsia="el"/>
        </w:rPr>
      </w:pPr>
      <w:r>
        <w:rPr>
          <w:b/>
          <w:bCs/>
          <w:lang w:val="el" w:eastAsia="el"/>
        </w:rPr>
        <w:t>Κατόπιν των ανωτέρω παρακαλούμε για την πιστή εφαρμογή της παρούσας και εφιστούμε την προσοχή για την ορθή συμπλήρωση των Δηλώσεων Ε.Φ.Κ. σύμφωνα με την παρούσα καθώς και την ως άνω σχετική Ε.Δ.Υ.Ο. επισημαίνοντας ότι η μη ορθή συμπλήρωση της δήλωσης επισύρει ποινή ανακριβούς δήλωσης σύμφωνα με τις διατάξεις του άρθρου 42 του ν.2960/01.</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ΠΙΝΑΚΑΣ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9"/>
        <w:gridCol w:w="2148"/>
        <w:gridCol w:w="1237"/>
        <w:gridCol w:w="2226"/>
        <w:gridCol w:w="22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ΕΝΟΤΗΤΑ ΔΕΦΚ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ΠΕΔΙΟ ΔΕΦΚ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ΤΡΟΠΟΣ ΣΥΜΠΛΗΡΩΣΗΣ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ΣΧΟΛΙΑ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O ο. &lt; Z Ο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Εθνικός Κωδικός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Αναγράφεται ο δεκαψήφιος αριθμός που δίνεται από το υποσύστημα Ειδικών Φόρων Κατανάλωση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Είναι Υποχρεωτικό </w:t>
            </w:r>
            <w:r>
              <w:rPr>
                <w:b w:val="0"/>
                <w:bCs w:val="0"/>
                <w:i w:val="0"/>
                <w:iCs w:val="0"/>
                <w:smallCaps w:val="0"/>
                <w:color w:val="000000"/>
                <w:lang w:val="el" w:eastAsia="el"/>
              </w:rPr>
              <w:t xml:space="preserve">όταν το πεδίο της ΔΕΦΚ 2α </w:t>
            </w:r>
            <w:r>
              <w:rPr>
                <w:b w:val="0"/>
                <w:bCs w:val="0"/>
                <w:i/>
                <w:iCs/>
                <w:smallCaps w:val="0"/>
                <w:color w:val="000000"/>
                <w:lang w:val="el" w:eastAsia="el"/>
              </w:rPr>
              <w:t>«Αποστολέας»</w:t>
            </w:r>
            <w:r>
              <w:rPr>
                <w:b/>
                <w:bCs/>
                <w:i w:val="0"/>
                <w:iCs w:val="0"/>
                <w:smallCaps w:val="0"/>
                <w:color w:val="000000"/>
                <w:lang w:val="el" w:eastAsia="el"/>
              </w:rPr>
              <w:t xml:space="preserve"> είναι συμπληρωμένο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Αιτούμενη 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με την ποσότητα εκφρασμένη στη μονάδα μέτρησης που αναφέρεται στον παρακάτω πίνακα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Είναι Υποχρεωτικό </w:t>
            </w:r>
            <w:r>
              <w:rPr>
                <w:b w:val="0"/>
                <w:bCs w:val="0"/>
                <w:i w:val="0"/>
                <w:iCs w:val="0"/>
                <w:smallCaps w:val="0"/>
                <w:color w:val="000000"/>
                <w:lang w:val="el" w:eastAsia="el"/>
              </w:rPr>
              <w:t xml:space="preserve">όταν το πεδίο της ΔΕΦΚ 2α </w:t>
            </w:r>
            <w:r>
              <w:rPr>
                <w:b w:val="0"/>
                <w:bCs w:val="0"/>
                <w:i/>
                <w:iCs/>
                <w:smallCaps w:val="0"/>
                <w:color w:val="000000"/>
                <w:lang w:val="el" w:eastAsia="el"/>
              </w:rPr>
              <w:t>«Αποστολέας»</w:t>
            </w:r>
            <w:r>
              <w:rPr>
                <w:b/>
                <w:bCs/>
                <w:i w:val="0"/>
                <w:iCs w:val="0"/>
                <w:smallCaps w:val="0"/>
                <w:color w:val="000000"/>
                <w:lang w:val="el" w:eastAsia="el"/>
              </w:rPr>
              <w:t xml:space="preserve"> είναι συμπληρωμένο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&lt; O uj</w:t>
            </w:r>
          </w:p>
          <w:p>
            <w:pPr>
              <w:spacing w:before="240"/>
              <w:rPr>
                <w:b w:val="0"/>
                <w:bCs w:val="0"/>
                <w:i w:val="0"/>
                <w:iCs w:val="0"/>
                <w:smallCaps w:val="0"/>
                <w:color w:val="000000"/>
                <w:lang w:val="el" w:eastAsia="el"/>
              </w:rPr>
            </w:pPr>
            <w:r>
              <w:rPr>
                <w:b w:val="0"/>
                <w:bCs w:val="0"/>
                <w:i w:val="0"/>
                <w:iCs w:val="0"/>
                <w:smallCaps w:val="0"/>
                <w:color w:val="000000"/>
                <w:lang w:val="el" w:eastAsia="el"/>
              </w:rPr>
              <w:t>δz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Μονάδες Φορολόγησης (θέση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με την ποσότητα εκφρασμένη στη μονάδα μέτρησης που αναφέρεται στον παρακάτω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Υποχρεωτικό συμπληρώνεται σε κάθε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Συμπληρωματικά στοιχεία Υπολογισμού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πεδίο «Τιμή»</w:t>
            </w:r>
          </w:p>
          <w:p>
            <w:pPr>
              <w:spacing w:before="240"/>
              <w:rPr>
                <w:b w:val="0"/>
                <w:bCs w:val="0"/>
                <w:i w:val="0"/>
                <w:iCs w:val="0"/>
                <w:smallCaps w:val="0"/>
                <w:color w:val="000000"/>
                <w:lang w:val="el" w:eastAsia="el"/>
              </w:rPr>
            </w:pPr>
            <w:r>
              <w:rPr>
                <w:b w:val="0"/>
                <w:bCs w:val="0"/>
                <w:i w:val="0"/>
                <w:iCs w:val="0"/>
                <w:smallCaps w:val="0"/>
                <w:color w:val="000000"/>
                <w:lang w:val="el" w:eastAsia="el"/>
              </w:rPr>
              <w:t>Συμπληρώνεται με την ποσότητα εκφρασμένη στη μονάδα μέτρησης συμφώνα με τον πίνακα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Τα πεδία είναι </w:t>
            </w:r>
            <w:r>
              <w:rPr>
                <w:b/>
                <w:bCs/>
                <w:i w:val="0"/>
                <w:iCs w:val="0"/>
                <w:smallCaps w:val="0"/>
                <w:color w:val="000000"/>
                <w:lang w:val="el" w:eastAsia="el"/>
              </w:rPr>
              <w:t>Υποχρεωτικά</w:t>
            </w:r>
          </w:p>
          <w:p>
            <w:pPr>
              <w:spacing w:before="240"/>
              <w:rPr>
                <w:b w:val="0"/>
                <w:bCs w:val="0"/>
                <w:i w:val="0"/>
                <w:iCs w:val="0"/>
                <w:smallCaps w:val="0"/>
                <w:color w:val="000000"/>
                <w:lang w:val="el" w:eastAsia="el"/>
              </w:rPr>
            </w:pPr>
            <w:r>
              <w:rPr>
                <w:b/>
                <w:bCs/>
                <w:i w:val="0"/>
                <w:iCs w:val="0"/>
                <w:smallCaps w:val="0"/>
                <w:color w:val="000000"/>
                <w:lang w:val="el" w:eastAsia="el"/>
              </w:rPr>
              <w:t xml:space="preserve">Όταν έχει συμπληρωθεί </w:t>
            </w:r>
            <w:r>
              <w:rPr>
                <w:b w:val="0"/>
                <w:bCs w:val="0"/>
                <w:i w:val="0"/>
                <w:iCs w:val="0"/>
                <w:smallCaps w:val="0"/>
                <w:color w:val="000000"/>
                <w:lang w:val="el" w:eastAsia="el"/>
              </w:rPr>
              <w:t xml:space="preserve">το πεδίο PLATO Θέση 57 </w:t>
            </w:r>
            <w:r>
              <w:rPr>
                <w:b/>
                <w:bCs/>
                <w:i w:val="0"/>
                <w:iCs w:val="0"/>
                <w:smallCaps w:val="0"/>
                <w:color w:val="000000"/>
                <w:lang w:val="el" w:eastAsia="el"/>
              </w:rPr>
              <w:t xml:space="preserve">ή </w:t>
            </w:r>
            <w:r>
              <w:rPr>
                <w:b w:val="0"/>
                <w:bCs w:val="0"/>
                <w:i w:val="0"/>
                <w:iCs w:val="0"/>
                <w:smallCaps w:val="0"/>
                <w:color w:val="000000"/>
                <w:lang w:val="el" w:eastAsia="el"/>
              </w:rPr>
              <w:t xml:space="preserve">εφόσον έχει </w:t>
            </w:r>
            <w:r>
              <w:rPr>
                <w:b/>
                <w:bCs/>
                <w:i w:val="0"/>
                <w:iCs w:val="0"/>
                <w:smallCaps w:val="0"/>
                <w:color w:val="000000"/>
                <w:lang w:val="el" w:eastAsia="el"/>
              </w:rPr>
              <w:t xml:space="preserve">δεν έχουν συμπληρωθεί </w:t>
            </w:r>
            <w:r>
              <w:rPr>
                <w:b w:val="0"/>
                <w:bCs w:val="0"/>
                <w:i w:val="0"/>
                <w:iCs w:val="0"/>
                <w:smallCaps w:val="0"/>
                <w:color w:val="000000"/>
                <w:lang w:val="el" w:eastAsia="el"/>
              </w:rPr>
              <w:t xml:space="preserve">τα πεδία στην ενότητα </w:t>
            </w:r>
            <w:r>
              <w:rPr>
                <w:b w:val="0"/>
                <w:bCs w:val="0"/>
                <w:i/>
                <w:iCs/>
                <w:smallCaps w:val="0"/>
                <w:color w:val="000000"/>
                <w:lang w:val="el" w:eastAsia="el"/>
              </w:rPr>
              <w:t>«Εθνικά Προϊόντα»</w:t>
            </w:r>
          </w:p>
        </w:tc>
      </w:tr>
    </w:tbl>
    <w:p>
      <w:pPr>
        <w:spacing w:before="240" w:after="240"/>
        <w:rPr>
          <w:lang w:val="el" w:eastAsia="el"/>
        </w:rPr>
      </w:pPr>
      <w:r>
        <w:rPr>
          <w:b/>
          <w:bCs/>
          <w:lang w:val="el" w:eastAsia="el"/>
        </w:rPr>
        <w:t xml:space="preserve">R </w:t>
      </w:r>
      <w:r>
        <w:rPr>
          <w:b/>
          <w:bCs/>
          <w:lang w:val="el" w:eastAsia="el"/>
        </w:rPr>
        <w:t>= Υποχρεωτικό</w:t>
      </w:r>
    </w:p>
    <w:p>
      <w:pPr>
        <w:spacing w:before="240" w:after="240"/>
        <w:rPr>
          <w:lang w:val="el" w:eastAsia="el"/>
        </w:rPr>
      </w:pPr>
      <w:r>
        <w:rPr>
          <w:b/>
          <w:bCs/>
          <w:lang w:val="el" w:eastAsia="el"/>
        </w:rPr>
        <w:t xml:space="preserve">C </w:t>
      </w:r>
      <w:r>
        <w:rPr>
          <w:b/>
          <w:bCs/>
          <w:lang w:val="el" w:eastAsia="el"/>
        </w:rPr>
        <w:t>= Ανάλογα με την περίπτωση</w:t>
      </w:r>
    </w:p>
    <w:p>
      <w:pPr>
        <w:spacing w:before="240" w:after="240"/>
        <w:rPr>
          <w:lang w:val="el" w:eastAsia="el"/>
        </w:rPr>
      </w:pPr>
      <w:r>
        <w:rPr>
          <w:b/>
          <w:bCs/>
          <w:lang w:val="el" w:eastAsia="el"/>
        </w:rPr>
        <w:t>ΠΙΝΑΚΑΣ 2</w:t>
      </w:r>
    </w:p>
    <w:p>
      <w:pPr>
        <w:spacing w:before="240" w:after="240"/>
        <w:rPr>
          <w:lang w:val="el" w:eastAsia="el"/>
        </w:rPr>
      </w:pPr>
      <w:r>
        <w:rPr>
          <w:b/>
          <w:bCs/>
          <w:lang w:val="el" w:eastAsia="el"/>
        </w:rPr>
        <w:t>ΜΟΝΑΔΑ ΜΕΤΡΗΣΗΣ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49"/>
        <w:gridCol w:w="30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ΠΡΟΪΟΝ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ΜΕΤΡΗΣΗΣ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Αιθυλική αλκοόλη και αλκοολούχα ποτά</w:t>
            </w:r>
          </w:p>
          <w:p>
            <w:pPr>
              <w:spacing w:before="240"/>
              <w:rPr>
                <w:b w:val="0"/>
                <w:bCs w:val="0"/>
                <w:i w:val="0"/>
                <w:iCs w:val="0"/>
                <w:smallCaps w:val="0"/>
                <w:color w:val="000000"/>
                <w:lang w:val="el" w:eastAsia="el"/>
              </w:rPr>
            </w:pPr>
            <w:r>
              <w:rPr>
                <w:b w:val="0"/>
                <w:bCs w:val="0"/>
                <w:i w:val="0"/>
                <w:iCs w:val="0"/>
                <w:smallCaps w:val="0"/>
                <w:color w:val="000000"/>
                <w:lang w:val="el" w:eastAsia="el"/>
              </w:rPr>
              <w:t>(προϊόντα του άρθρου 80 και 81 του ν.2960/01)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Λίτρα άνυδρης (καθαρής) αλκοόλης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Μπύρα (άρθρα 86 και 87 του ν.2960/01)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Εκατόλιτρα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Ενδιάμεσα προϊόντα (άρθρα 88 και 89 του ν.2960/01)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Κρασί και ποτά παρασκευαζόμενα με ζύμωση εκτός από κρασί και μπύρα (άρθρα 90 και 92 του ν.2960/01)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Προϊόν απόσταξης Μικρών αποσταγματοποιών (Διημέρων)</w:t>
            </w:r>
          </w:p>
          <w:p>
            <w:pPr>
              <w:spacing w:before="240"/>
              <w:rPr>
                <w:b w:val="0"/>
                <w:bCs w:val="0"/>
                <w:i w:val="0"/>
                <w:iCs w:val="0"/>
                <w:smallCaps w:val="0"/>
                <w:color w:val="000000"/>
                <w:lang w:val="el" w:eastAsia="el"/>
              </w:rPr>
            </w:pPr>
            <w:r>
              <w:rPr>
                <w:b w:val="0"/>
                <w:bCs w:val="0"/>
                <w:i w:val="0"/>
                <w:iCs w:val="0"/>
                <w:smallCaps w:val="0"/>
                <w:color w:val="000000"/>
                <w:lang w:val="el" w:eastAsia="el"/>
              </w:rPr>
              <w:t>Τσίπουρο/Τσικουδιά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χιλιόγραμμα</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b/>
          <w:bCs/>
          <w:lang w:val="el" w:eastAsia="el"/>
        </w:rPr>
        <w:t>1. Τελωνεία Α΄, Β΄ &amp; Γ΄ Τάξης</w:t>
      </w:r>
    </w:p>
    <w:p>
      <w:pPr>
        <w:spacing w:before="240" w:after="240"/>
        <w:rPr>
          <w:lang w:val="el" w:eastAsia="el"/>
        </w:rPr>
      </w:pPr>
      <w:r>
        <w:rPr>
          <w:b/>
          <w:bCs/>
          <w:lang w:val="el" w:eastAsia="el"/>
        </w:rPr>
        <w:t>2. Δ/νση Ηλεκτρονικού Τελωνείου/ Τμήμα Α΄</w:t>
      </w:r>
    </w:p>
    <w:p>
      <w:pPr>
        <w:spacing w:before="240" w:after="240"/>
        <w:rPr>
          <w:lang w:val="el" w:eastAsia="el"/>
        </w:rPr>
      </w:pPr>
      <w:r>
        <w:rPr>
          <w:b/>
          <w:bCs/>
          <w:i/>
          <w:iCs/>
          <w:lang w:val="el" w:eastAsia="el"/>
        </w:rPr>
        <w:t>(για ανάρτηση στη διαδικτυακή πύλη Τελωνείων )</w:t>
      </w:r>
    </w:p>
    <w:p>
      <w:pPr>
        <w:spacing w:before="240" w:after="240"/>
        <w:rPr>
          <w:lang w:val="el" w:eastAsia="el"/>
        </w:rPr>
      </w:pPr>
      <w:r>
        <w:rPr>
          <w:b/>
          <w:bCs/>
          <w:lang w:val="el" w:eastAsia="el"/>
        </w:rPr>
        <w:t>3. Δ/νση Υποστήριξης Ηλεκτρονικών Υπηρεσιών</w:t>
      </w:r>
    </w:p>
    <w:p>
      <w:pPr>
        <w:spacing w:before="240" w:after="240"/>
        <w:rPr>
          <w:lang w:val="el" w:eastAsia="el"/>
        </w:rPr>
      </w:pPr>
      <w:r>
        <w:rPr>
          <w:b/>
          <w:bCs/>
          <w:i/>
          <w:iCs/>
          <w:lang w:val="el" w:eastAsia="el"/>
        </w:rPr>
        <w:t>(για ενημέρωση της ηλεκτρονικής βιβλιοθήκης)</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1. Τελωνειακές Περιφέρειες Αττικής, Θεσσαλονίκης, Αχαΐας</w:t>
      </w:r>
    </w:p>
    <w:p>
      <w:pPr>
        <w:spacing w:before="240" w:after="240"/>
        <w:rPr>
          <w:lang w:val="el" w:eastAsia="el"/>
        </w:rPr>
      </w:pPr>
      <w:r>
        <w:rPr>
          <w:b/>
          <w:bCs/>
          <w:lang w:val="el" w:eastAsia="el"/>
        </w:rPr>
        <w:t>2. Ελεγκτικές Υπηρεσίες Τελωνείων (ΕΛ.Υ.Τ) Αττικής, Θεσσαλονίκης</w:t>
      </w:r>
    </w:p>
    <w:p>
      <w:pPr>
        <w:spacing w:before="240" w:after="240"/>
        <w:rPr>
          <w:lang w:val="el" w:eastAsia="el"/>
        </w:rPr>
      </w:pPr>
      <w:r>
        <w:rPr>
          <w:b/>
          <w:bCs/>
          <w:lang w:val="el" w:eastAsia="el"/>
        </w:rPr>
        <w:t>3. Δ/νση Εσωτερικού Ελέγχου Α.Α.Δ.Ε</w:t>
      </w:r>
    </w:p>
    <w:p>
      <w:pPr>
        <w:spacing w:before="240" w:after="240"/>
        <w:rPr>
          <w:lang w:val="el" w:eastAsia="el"/>
        </w:rPr>
      </w:pPr>
      <w:r>
        <w:rPr>
          <w:b/>
          <w:bCs/>
          <w:lang w:val="el" w:eastAsia="el"/>
        </w:rPr>
        <w:t>4. Γενική Διεύθυνση Ηλεκτρονικής Διακυβέρνησης και Ανθρώπινου Δυναμικού Α.Α.Δ.Ε. α) Διεύθυνση Διαχείρισης Ανθρώπινου Δυναμικού (Δ.Δ.Α.Δ.)</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Ηλεκτρονικής Διακυβέρνησης (Δ.ΗΛΕ.Δ)</w:t>
      </w:r>
    </w:p>
    <w:p>
      <w:pPr>
        <w:spacing w:before="240" w:after="240"/>
        <w:rPr>
          <w:lang w:val="el" w:eastAsia="el"/>
        </w:rPr>
      </w:pPr>
      <w:r>
        <w:rPr>
          <w:b/>
          <w:bCs/>
          <w:lang w:val="el" w:eastAsia="el"/>
        </w:rPr>
        <w:t>5. Οικονομικό Επιμελητήριο Ελλάδος</w:t>
      </w:r>
    </w:p>
    <w:p>
      <w:pPr>
        <w:spacing w:before="240" w:after="240"/>
        <w:rPr>
          <w:lang w:val="el" w:eastAsia="el"/>
        </w:rPr>
      </w:pPr>
      <w:r>
        <w:rPr>
          <w:b/>
          <w:bCs/>
          <w:lang w:val="el" w:eastAsia="el"/>
        </w:rPr>
        <w:t>Μητροπόλεως 12-14, ΤΚ 105 63 –Αθήνα</w:t>
      </w:r>
    </w:p>
    <w:p>
      <w:pPr>
        <w:spacing w:before="240" w:after="240"/>
        <w:rPr>
          <w:lang w:val="el" w:eastAsia="el"/>
        </w:rPr>
      </w:pPr>
      <w:r>
        <w:rPr>
          <w:b/>
          <w:bCs/>
          <w:lang w:val="el" w:eastAsia="el"/>
        </w:rPr>
        <w:t>e-mail:</w:t>
      </w:r>
      <w:hyperlink r:id="rId4" w:history="1">
        <w:r>
          <w:rPr>
            <w:rStyle w:val="Hyperlink"/>
            <w:b/>
            <w:bCs/>
            <w:color w:val="0000EE"/>
            <w:u w:color="0000EE"/>
            <w:lang w:val="el" w:eastAsia="el"/>
          </w:rPr>
          <w:t>oee@oe-e.gr</w:t>
        </w:r>
      </w:hyperlink>
    </w:p>
    <w:p>
      <w:pPr>
        <w:spacing w:before="240" w:after="240"/>
        <w:rPr>
          <w:lang w:val="el" w:eastAsia="el"/>
        </w:rPr>
      </w:pPr>
      <w:r>
        <w:rPr>
          <w:b/>
          <w:bCs/>
          <w:lang w:val="el" w:eastAsia="el"/>
        </w:rPr>
        <w:t>6. Κεντρική Ένωση Επιμελητηρίων Ελλάδος</w:t>
      </w:r>
    </w:p>
    <w:p>
      <w:pPr>
        <w:spacing w:before="240" w:after="240"/>
        <w:rPr>
          <w:lang w:val="el" w:eastAsia="el"/>
        </w:rPr>
      </w:pPr>
      <w:r>
        <w:rPr>
          <w:b/>
          <w:bCs/>
          <w:lang w:val="el" w:eastAsia="el"/>
        </w:rPr>
        <w:t>Ακαδημίας 6, TK 106 71 - Αθήνα</w:t>
      </w:r>
    </w:p>
    <w:p>
      <w:pPr>
        <w:spacing w:before="240" w:after="240"/>
        <w:rPr>
          <w:lang w:val="el" w:eastAsia="el"/>
        </w:rPr>
      </w:pPr>
      <w:r>
        <w:rPr>
          <w:b/>
          <w:bCs/>
          <w:lang w:val="el" w:eastAsia="el"/>
        </w:rPr>
        <w:t>e-mail:</w:t>
      </w:r>
      <w:hyperlink r:id="rId5" w:history="1">
        <w:r>
          <w:rPr>
            <w:rStyle w:val="Hyperlink"/>
            <w:b/>
            <w:bCs/>
            <w:color w:val="0000EE"/>
            <w:u w:color="0000EE"/>
            <w:lang w:val="el" w:eastAsia="el"/>
          </w:rPr>
          <w:t>keeuhcci@ uhc.gr</w:t>
        </w:r>
      </w:hyperlink>
    </w:p>
    <w:p>
      <w:pPr>
        <w:spacing w:before="240" w:after="240"/>
        <w:rPr>
          <w:lang w:val="el" w:eastAsia="el"/>
        </w:rPr>
      </w:pPr>
      <w:r>
        <w:rPr>
          <w:b/>
          <w:bCs/>
          <w:lang w:val="el" w:eastAsia="el"/>
        </w:rPr>
        <w:t>7. Εμπορικό και Βιομηχανικό Επιμελητήριο Αθηνών</w:t>
      </w:r>
    </w:p>
    <w:p>
      <w:pPr>
        <w:spacing w:before="240" w:after="240"/>
        <w:rPr>
          <w:lang w:val="el" w:eastAsia="el"/>
        </w:rPr>
      </w:pPr>
      <w:r>
        <w:rPr>
          <w:b/>
          <w:bCs/>
          <w:lang w:val="el" w:eastAsia="el"/>
        </w:rPr>
        <w:t>Ακαδημίας 7, ΤΚ 106 71-Αθήνα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w:t>
      </w:r>
      <w:hyperlink r:id="rId6" w:history="1">
        <w:r>
          <w:rPr>
            <w:rStyle w:val="Hyperlink"/>
            <w:b/>
            <w:bCs/>
            <w:color w:val="0000EE"/>
            <w:u w:color="0000EE"/>
            <w:lang w:val="el" w:eastAsia="el"/>
          </w:rPr>
          <w:t>info@ acc.gr</w:t>
        </w:r>
      </w:hyperlink>
    </w:p>
    <w:p>
      <w:pPr>
        <w:spacing w:before="240" w:after="240"/>
        <w:rPr>
          <w:lang w:val="el" w:eastAsia="el"/>
        </w:rPr>
      </w:pPr>
      <w:r>
        <w:rPr>
          <w:b/>
          <w:bCs/>
          <w:lang w:val="el" w:eastAsia="el"/>
        </w:rPr>
        <w:t>8. Βιοτεχνικό Επιμελητήριο Αθηνών</w:t>
      </w:r>
    </w:p>
    <w:p>
      <w:pPr>
        <w:spacing w:before="240" w:after="240"/>
        <w:rPr>
          <w:lang w:val="el" w:eastAsia="el"/>
        </w:rPr>
      </w:pPr>
      <w:r>
        <w:rPr>
          <w:b/>
          <w:bCs/>
          <w:lang w:val="el" w:eastAsia="el"/>
        </w:rPr>
        <w:t>Ακαδημίας 18, ΤΚ 106 71 – Αθήνα</w:t>
      </w:r>
    </w:p>
    <w:p>
      <w:pPr>
        <w:spacing w:before="240" w:after="240"/>
        <w:rPr>
          <w:lang w:val="el" w:eastAsia="el"/>
        </w:rPr>
      </w:pPr>
      <w:r>
        <w:rPr>
          <w:b/>
          <w:bCs/>
          <w:lang w:val="el" w:eastAsia="el"/>
        </w:rPr>
        <w:t>e-mail:</w:t>
      </w:r>
      <w:hyperlink r:id="rId7" w:history="1">
        <w:r>
          <w:rPr>
            <w:rStyle w:val="Hyperlink"/>
            <w:b/>
            <w:bCs/>
            <w:color w:val="0000EE"/>
            <w:u w:color="0000EE"/>
            <w:lang w:val="el" w:eastAsia="el"/>
          </w:rPr>
          <w:t>info@ acsmi.gr</w:t>
        </w:r>
      </w:hyperlink>
    </w:p>
    <w:p>
      <w:pPr>
        <w:spacing w:before="240" w:after="240"/>
        <w:rPr>
          <w:lang w:val="el" w:eastAsia="el"/>
        </w:rPr>
      </w:pPr>
      <w:r>
        <w:rPr>
          <w:b/>
          <w:bCs/>
          <w:lang w:val="el" w:eastAsia="el"/>
        </w:rPr>
        <w:t>9. Ομοσπονδία Εκτελωνιστών Ελλάδας</w:t>
      </w:r>
    </w:p>
    <w:p>
      <w:pPr>
        <w:spacing w:before="240" w:after="240"/>
        <w:rPr>
          <w:lang w:val="el" w:eastAsia="el"/>
        </w:rPr>
      </w:pPr>
      <w:r>
        <w:rPr>
          <w:b/>
          <w:bCs/>
          <w:lang w:val="el" w:eastAsia="el"/>
        </w:rPr>
        <w:t>Καραΐσκου 82, ΤΚ 185 32 – ΠΕΙΡΑΙΑΣ</w:t>
      </w:r>
    </w:p>
    <w:p>
      <w:pPr>
        <w:spacing w:before="240" w:after="240"/>
        <w:rPr>
          <w:lang w:val="el" w:eastAsia="el"/>
        </w:rPr>
      </w:pPr>
      <w:r>
        <w:rPr>
          <w:b/>
          <w:bCs/>
          <w:i/>
          <w:iCs/>
          <w:lang w:val="el" w:eastAsia="el"/>
        </w:rPr>
        <w:t xml:space="preserve">(Με την παράκληση να ενημέρωσει τους Συλλόγους Εκτελωνιστών) </w:t>
      </w:r>
      <w:r>
        <w:rPr>
          <w:b/>
          <w:bCs/>
          <w:lang w:val="el" w:eastAsia="el"/>
        </w:rPr>
        <w:t>e-mail:</w:t>
      </w:r>
      <w:hyperlink r:id="rId8" w:history="1">
        <w:r>
          <w:rPr>
            <w:rStyle w:val="Hyperlink"/>
            <w:b/>
            <w:bCs/>
            <w:color w:val="0000EE"/>
            <w:u w:color="0000EE"/>
            <w:lang w:val="el" w:eastAsia="el"/>
          </w:rPr>
          <w:t>oete@ oete.gr</w:t>
        </w:r>
      </w:hyperlink>
    </w:p>
    <w:p>
      <w:pPr>
        <w:spacing w:before="240" w:after="240"/>
        <w:rPr>
          <w:lang w:val="el" w:eastAsia="el"/>
        </w:rPr>
      </w:pPr>
      <w:r>
        <w:rPr>
          <w:b/>
          <w:bCs/>
          <w:lang w:val="el" w:eastAsia="el"/>
        </w:rPr>
        <w:t>10. Σύλλογος Εκτελωνιστών Πειραιώς – Αθηνών</w:t>
      </w:r>
    </w:p>
    <w:p>
      <w:pPr>
        <w:spacing w:before="240" w:after="240"/>
        <w:rPr>
          <w:lang w:val="el" w:eastAsia="el"/>
        </w:rPr>
      </w:pPr>
      <w:r>
        <w:rPr>
          <w:b/>
          <w:bCs/>
          <w:lang w:val="el" w:eastAsia="el"/>
        </w:rPr>
        <w:t>Τσαμαδού 38, ΤΚ 185 31 – ΠΕΙΡΑΙΑΣ</w:t>
      </w:r>
    </w:p>
    <w:p>
      <w:pPr>
        <w:spacing w:before="240" w:after="240"/>
        <w:rPr>
          <w:lang w:val="el" w:eastAsia="el"/>
        </w:rPr>
      </w:pPr>
      <w:r>
        <w:rPr>
          <w:b/>
          <w:bCs/>
          <w:lang w:val="el" w:eastAsia="el"/>
        </w:rPr>
        <w:t>e-mail:</w:t>
      </w:r>
      <w:hyperlink r:id="rId9" w:history="1">
        <w:r>
          <w:rPr>
            <w:rStyle w:val="Hyperlink"/>
            <w:b/>
            <w:bCs/>
            <w:color w:val="0000EE"/>
            <w:u w:color="0000EE"/>
            <w:lang w:val="el" w:eastAsia="el"/>
          </w:rPr>
          <w:t>sepa@ otenet.gr</w:t>
        </w:r>
      </w:hyperlink>
      <w:r>
        <w:rPr>
          <w:b/>
          <w:bCs/>
          <w:lang w:val="el" w:eastAsia="el"/>
        </w:rPr>
        <w:t>,</w:t>
      </w:r>
      <w:hyperlink r:id="rId10" w:history="1">
        <w:r>
          <w:rPr>
            <w:rStyle w:val="Hyperlink"/>
            <w:b/>
            <w:bCs/>
            <w:color w:val="0000EE"/>
            <w:u w:color="0000EE"/>
            <w:lang w:val="el" w:eastAsia="el"/>
          </w:rPr>
          <w:t>info@ sepa.com.gr</w:t>
        </w:r>
      </w:hyperlink>
    </w:p>
    <w:p>
      <w:pPr>
        <w:spacing w:before="240" w:after="240"/>
        <w:rPr>
          <w:lang w:val="el" w:eastAsia="el"/>
        </w:rPr>
      </w:pPr>
      <w:r>
        <w:rPr>
          <w:b/>
          <w:bCs/>
          <w:lang w:val="el" w:eastAsia="el"/>
        </w:rPr>
        <w:t>11. Σύλλογος Εκτελωνιστών Θεσσαλονίκης</w:t>
      </w:r>
    </w:p>
    <w:p>
      <w:pPr>
        <w:spacing w:before="240" w:after="240"/>
        <w:rPr>
          <w:lang w:val="el" w:eastAsia="el"/>
        </w:rPr>
      </w:pPr>
      <w:r>
        <w:rPr>
          <w:b/>
          <w:bCs/>
          <w:lang w:val="el" w:eastAsia="el"/>
        </w:rPr>
        <w:t>Κουντουριώτου 13, ΤΚ 546 25 - ΘΕΣΣΑΛΟΝΙΚΗ</w:t>
      </w:r>
    </w:p>
    <w:p>
      <w:pPr>
        <w:spacing w:before="240" w:after="240"/>
        <w:rPr>
          <w:lang w:val="el" w:eastAsia="el"/>
        </w:rPr>
      </w:pPr>
      <w:r>
        <w:rPr>
          <w:b/>
          <w:bCs/>
          <w:lang w:val="el" w:eastAsia="el"/>
        </w:rPr>
        <w:t>e-mail:</w:t>
      </w:r>
      <w:hyperlink r:id="rId11" w:history="1">
        <w:r>
          <w:rPr>
            <w:rStyle w:val="Hyperlink"/>
            <w:b/>
            <w:bCs/>
            <w:color w:val="0000EE"/>
            <w:u w:color="0000EE"/>
            <w:lang w:val="el" w:eastAsia="el"/>
          </w:rPr>
          <w:t>info@ seth.gr</w:t>
        </w:r>
      </w:hyperlink>
    </w:p>
    <w:p>
      <w:pPr>
        <w:spacing w:before="240" w:after="240"/>
        <w:rPr>
          <w:lang w:val="el" w:eastAsia="el"/>
        </w:rPr>
      </w:pPr>
      <w:r>
        <w:rPr>
          <w:b/>
          <w:bCs/>
          <w:lang w:val="el" w:eastAsia="el"/>
        </w:rPr>
        <w:t>12. 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i/>
          <w:iCs/>
          <w:lang w:val="el" w:eastAsia="el"/>
        </w:rPr>
        <w:t>(Με την παράκληση να ενημερώσει τα μέλη του)</w:t>
      </w:r>
    </w:p>
    <w:p>
      <w:pPr>
        <w:spacing w:before="240" w:after="240"/>
        <w:rPr>
          <w:lang w:val="el" w:eastAsia="el"/>
        </w:rPr>
      </w:pPr>
      <w:r>
        <w:rPr>
          <w:b/>
          <w:bCs/>
          <w:lang w:val="el" w:eastAsia="el"/>
        </w:rPr>
        <w:t>e-mail:</w:t>
      </w:r>
      <w:hyperlink r:id="rId12" w:history="1">
        <w:r>
          <w:rPr>
            <w:rStyle w:val="Hyperlink"/>
            <w:b/>
            <w:bCs/>
            <w:color w:val="0000EE"/>
            <w:u w:color="0000EE"/>
            <w:lang w:val="el" w:eastAsia="el"/>
          </w:rPr>
          <w:t>info@seaop.gr</w:t>
        </w:r>
        <w:r>
          <w:rPr>
            <w:rStyle w:val="Hyperlink"/>
            <w:b/>
            <w:bCs/>
            <w:color w:val="0000EE"/>
            <w:u w:color="0000EE"/>
            <w:lang w:val="el" w:eastAsia="el"/>
          </w:rPr>
          <w:t>,</w:t>
        </w:r>
      </w:hyperlink>
      <w:hyperlink r:id="rId13" w:history="1">
        <w:r>
          <w:rPr>
            <w:rStyle w:val="Hyperlink"/>
            <w:b/>
            <w:bCs/>
            <w:color w:val="0000EE"/>
            <w:u w:color="0000EE"/>
            <w:lang w:val="el" w:eastAsia="el"/>
          </w:rPr>
          <w:t>seaop@hol.gr</w:t>
        </w:r>
      </w:hyperlink>
    </w:p>
    <w:p>
      <w:pPr>
        <w:spacing w:before="240" w:after="240"/>
        <w:rPr>
          <w:lang w:val="el" w:eastAsia="el"/>
        </w:rPr>
      </w:pPr>
      <w:r>
        <w:rPr>
          <w:b/>
          <w:bCs/>
          <w:lang w:val="el" w:eastAsia="el"/>
        </w:rPr>
        <w:t>13. Ένωση Αποσταγματοποιών Αμπελοοινικών Προϊόντων Ελλάδος (ΕΝ.ΑΠ.Α.Π.Ε.)</w:t>
      </w:r>
    </w:p>
    <w:p>
      <w:pPr>
        <w:spacing w:before="240" w:after="240"/>
        <w:rPr>
          <w:lang w:val="el" w:eastAsia="el"/>
        </w:rPr>
      </w:pPr>
      <w:r>
        <w:rPr>
          <w:b/>
          <w:bCs/>
          <w:lang w:val="el" w:eastAsia="el"/>
        </w:rPr>
        <w:t>Νίκης 50Α, TK 105 58 - Αθήνα</w:t>
      </w:r>
    </w:p>
    <w:p>
      <w:pPr>
        <w:spacing w:before="240" w:after="240"/>
        <w:rPr>
          <w:lang w:val="el" w:eastAsia="el"/>
        </w:rPr>
      </w:pPr>
      <w:r>
        <w:rPr>
          <w:b/>
          <w:bCs/>
          <w:i/>
          <w:iCs/>
          <w:lang w:val="el" w:eastAsia="el"/>
        </w:rPr>
        <w:t xml:space="preserve">(υπόψη κ. Γεωργόπουλου, ως νομικού εκπροσώπου της Ένωσης) </w:t>
      </w:r>
      <w:r>
        <w:rPr>
          <w:b/>
          <w:bCs/>
          <w:lang w:val="el" w:eastAsia="el"/>
        </w:rPr>
        <w:t>e-mail:</w:t>
      </w:r>
      <w:hyperlink r:id="rId14" w:history="1">
        <w:r>
          <w:rPr>
            <w:rStyle w:val="Hyperlink"/>
            <w:b/>
            <w:bCs/>
            <w:color w:val="0000EE"/>
            <w:u w:color="0000EE"/>
            <w:lang w:val="el" w:eastAsia="el"/>
          </w:rPr>
          <w:t>info@ georgopouloslaw.eu</w:t>
        </w:r>
      </w:hyperlink>
    </w:p>
    <w:p>
      <w:pPr>
        <w:spacing w:before="240" w:after="240"/>
        <w:rPr>
          <w:lang w:val="el" w:eastAsia="el"/>
        </w:rPr>
      </w:pPr>
      <w:r>
        <w:rPr>
          <w:b/>
          <w:bCs/>
          <w:lang w:val="el" w:eastAsia="el"/>
        </w:rPr>
        <w:t>14. Ένωση Επιχειρήσεων Αλκοολούχων Ποτών (ΕΝ.Ε.Α.Π.)</w:t>
      </w:r>
    </w:p>
    <w:p>
      <w:pPr>
        <w:spacing w:before="240" w:after="240"/>
        <w:rPr>
          <w:lang w:val="el" w:eastAsia="el"/>
        </w:rPr>
      </w:pPr>
      <w:r>
        <w:rPr>
          <w:b/>
          <w:bCs/>
          <w:lang w:val="el" w:eastAsia="el"/>
        </w:rPr>
        <w:t>Κρώμνης 47, ΤΚ 164 52 - Αργυρούπολη</w:t>
      </w:r>
    </w:p>
    <w:p>
      <w:pPr>
        <w:spacing w:before="240" w:after="240"/>
        <w:rPr>
          <w:lang w:val="el" w:eastAsia="el"/>
        </w:rPr>
      </w:pPr>
      <w:r>
        <w:rPr>
          <w:b/>
          <w:bCs/>
          <w:i/>
          <w:iCs/>
          <w:lang w:val="el" w:eastAsia="el"/>
        </w:rPr>
        <w:t>(Με την παράκληση να ενημερώσει τα μέλη του)</w:t>
      </w:r>
    </w:p>
    <w:p>
      <w:pPr>
        <w:spacing w:before="240" w:after="240"/>
        <w:rPr>
          <w:lang w:val="el" w:eastAsia="el"/>
        </w:rPr>
      </w:pPr>
      <w:r>
        <w:rPr>
          <w:b/>
          <w:bCs/>
          <w:lang w:val="el" w:eastAsia="el"/>
        </w:rPr>
        <w:t>15. Σύνδεσμος Ελληνικού Οίνου (ΣΕΟ)</w:t>
      </w:r>
    </w:p>
    <w:p>
      <w:pPr>
        <w:spacing w:before="240" w:after="240"/>
        <w:rPr>
          <w:lang w:val="el" w:eastAsia="el"/>
        </w:rPr>
      </w:pPr>
      <w:r>
        <w:rPr>
          <w:b/>
          <w:bCs/>
          <w:lang w:val="el" w:eastAsia="el"/>
        </w:rPr>
        <w:t>Νίκης 34, ΤΚ 105 57 – Αθήνα</w:t>
      </w:r>
    </w:p>
    <w:p>
      <w:pPr>
        <w:spacing w:before="240" w:after="240"/>
        <w:rPr>
          <w:lang w:val="el" w:eastAsia="el"/>
        </w:rPr>
      </w:pPr>
      <w:r>
        <w:rPr>
          <w:b/>
          <w:bCs/>
          <w:i/>
          <w:iCs/>
          <w:lang w:val="el" w:eastAsia="el"/>
        </w:rPr>
        <w:t xml:space="preserve">(Με την παράκληση να ενημερώσει τα συνδεδεμένα μέλη του) </w:t>
      </w:r>
      <w:r>
        <w:rPr>
          <w:b/>
          <w:bCs/>
          <w:lang w:val="el" w:eastAsia="el"/>
        </w:rPr>
        <w:t>e-mail:</w:t>
      </w:r>
      <w:hyperlink r:id="rId15" w:history="1">
        <w:r>
          <w:rPr>
            <w:rStyle w:val="Hyperlink"/>
            <w:b/>
            <w:bCs/>
            <w:color w:val="0000EE"/>
            <w:u w:color="0000EE"/>
            <w:lang w:val="el" w:eastAsia="el"/>
          </w:rPr>
          <w:t>info@ greekwinefederation.gr</w:t>
        </w:r>
      </w:hyperlink>
    </w:p>
    <w:p>
      <w:pPr>
        <w:spacing w:before="240" w:after="240"/>
        <w:rPr>
          <w:lang w:val="el" w:eastAsia="el"/>
        </w:rPr>
      </w:pPr>
      <w:r>
        <w:rPr>
          <w:b/>
          <w:bCs/>
          <w:lang w:val="el" w:eastAsia="el"/>
        </w:rPr>
        <w:t>16. Ένωση Οινοποιών Ελλάδας (EOE) Αβέρωφ 14, ΤΚ 172 35 - Δάφνη.</w:t>
      </w:r>
    </w:p>
    <w:p>
      <w:pPr>
        <w:spacing w:before="240" w:after="240"/>
        <w:rPr>
          <w:lang w:val="el" w:eastAsia="el"/>
        </w:rPr>
      </w:pPr>
      <w:r>
        <w:rPr>
          <w:b/>
          <w:bCs/>
          <w:lang w:val="el" w:eastAsia="el"/>
        </w:rPr>
        <w:t>17. Σύνδεσμος Οινοποιών Ελλάδας (ΣΟΕ)</w:t>
      </w:r>
    </w:p>
    <w:p>
      <w:pPr>
        <w:spacing w:before="240" w:after="240"/>
        <w:rPr>
          <w:lang w:val="el" w:eastAsia="el"/>
        </w:rPr>
      </w:pPr>
      <w:r>
        <w:rPr>
          <w:b/>
          <w:bCs/>
          <w:lang w:val="el" w:eastAsia="el"/>
        </w:rPr>
        <w:t>Αλκιβιάδου 24, ΤΚ 104 39 - Αθήνα.</w:t>
      </w:r>
    </w:p>
    <w:p>
      <w:pPr>
        <w:spacing w:before="240" w:after="240"/>
        <w:rPr>
          <w:lang w:val="el" w:eastAsia="el"/>
        </w:rPr>
      </w:pPr>
      <w:r>
        <w:rPr>
          <w:b/>
          <w:bCs/>
          <w:lang w:val="el" w:eastAsia="el"/>
        </w:rPr>
        <w:t>18. Κεντρική Συνεταιριστική Ένωση Αμπελοοινικών Προϊόντων (ΚΕΟΣΟΕ) Λουίζης Ριανκούρ 73, ΤΚ 115 23 – Αμπελόκηποι e-mail:</w:t>
      </w:r>
      <w:hyperlink r:id="rId16" w:history="1">
        <w:r>
          <w:rPr>
            <w:rStyle w:val="Hyperlink"/>
            <w:b/>
            <w:bCs/>
            <w:color w:val="0000EE"/>
            <w:u w:color="0000EE"/>
            <w:lang w:val="el" w:eastAsia="el"/>
          </w:rPr>
          <w:t>keosoe@ otenet.gr</w:t>
        </w:r>
      </w:hyperlink>
    </w:p>
    <w:p>
      <w:pPr>
        <w:spacing w:before="240" w:after="240"/>
        <w:rPr>
          <w:lang w:val="el" w:eastAsia="el"/>
        </w:rPr>
      </w:pPr>
      <w:r>
        <w:rPr>
          <w:b/>
          <w:bCs/>
          <w:lang w:val="el" w:eastAsia="el"/>
        </w:rPr>
        <w:t>19. Εθνική Διεπαγγελματική Οργάνωση Αμπέλου &amp; Οίνου (ΕΔΟΑΟ)</w:t>
      </w:r>
    </w:p>
    <w:p>
      <w:pPr>
        <w:spacing w:before="240" w:after="240"/>
        <w:rPr>
          <w:lang w:val="el" w:eastAsia="el"/>
        </w:rPr>
      </w:pPr>
      <w:r>
        <w:rPr>
          <w:b/>
          <w:bCs/>
          <w:lang w:val="el" w:eastAsia="el"/>
        </w:rPr>
        <w:t>Σεβαστουπόλεως 89, ΤΚ 115 26 - Αθήνα</w:t>
      </w:r>
    </w:p>
    <w:p>
      <w:pPr>
        <w:spacing w:before="240" w:after="240"/>
        <w:rPr>
          <w:lang w:val="el" w:eastAsia="el"/>
        </w:rPr>
      </w:pPr>
      <w:r>
        <w:rPr>
          <w:b/>
          <w:bCs/>
          <w:lang w:val="el" w:eastAsia="el"/>
        </w:rPr>
        <w:t>e-mail:</w:t>
      </w:r>
      <w:hyperlink r:id="rId17" w:history="1">
        <w:r>
          <w:rPr>
            <w:rStyle w:val="Hyperlink"/>
            <w:b/>
            <w:bCs/>
            <w:color w:val="0000EE"/>
            <w:u w:color="0000EE"/>
            <w:lang w:val="el" w:eastAsia="el"/>
          </w:rPr>
          <w:t>info@ newwinesofgreece.com</w:t>
        </w:r>
      </w:hyperlink>
    </w:p>
    <w:p>
      <w:pPr>
        <w:spacing w:before="240" w:after="240"/>
        <w:rPr>
          <w:lang w:val="el" w:eastAsia="el"/>
        </w:rPr>
      </w:pPr>
      <w:r>
        <w:rPr>
          <w:b/>
          <w:bCs/>
          <w:lang w:val="el" w:eastAsia="el"/>
        </w:rPr>
        <w:t>20. ΟΠΕΚΕΠΕ</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Γενικού Διευθυντή</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Άμεσων Ενισχύσεων και Αγοράς</w:t>
      </w:r>
    </w:p>
    <w:p>
      <w:pPr>
        <w:spacing w:before="240" w:after="240"/>
        <w:rPr>
          <w:lang w:val="el" w:eastAsia="el"/>
        </w:rPr>
      </w:pPr>
      <w:r>
        <w:rPr>
          <w:b/>
          <w:bCs/>
          <w:lang w:val="el" w:eastAsia="el"/>
        </w:rPr>
        <w:t>Δομοκού 5, ΤΚ 104 45 -Αθήνα</w:t>
      </w:r>
    </w:p>
    <w:p>
      <w:pPr>
        <w:spacing w:before="240" w:after="240"/>
        <w:rPr>
          <w:lang w:val="el" w:eastAsia="el"/>
        </w:rPr>
      </w:pPr>
      <w:r>
        <w:rPr>
          <w:b/>
          <w:bCs/>
          <w:lang w:val="el" w:eastAsia="el"/>
        </w:rPr>
        <w:t>21. ΠΑΣΕΓΕΣ</w:t>
      </w:r>
    </w:p>
    <w:p>
      <w:pPr>
        <w:spacing w:before="240" w:after="240"/>
        <w:rPr>
          <w:lang w:val="el" w:eastAsia="el"/>
        </w:rPr>
      </w:pPr>
      <w:r>
        <w:rPr>
          <w:b/>
          <w:bCs/>
          <w:lang w:val="el" w:eastAsia="el"/>
        </w:rPr>
        <w:t>Αρκαδίας 26 &amp; Μεσογείων, ΤΚ 115 26 - Αθήνα</w:t>
      </w:r>
    </w:p>
    <w:p>
      <w:pPr>
        <w:spacing w:before="240" w:after="240"/>
        <w:rPr>
          <w:lang w:val="el" w:eastAsia="el"/>
        </w:rPr>
      </w:pPr>
      <w:r>
        <w:rPr>
          <w:b/>
          <w:bCs/>
          <w:i/>
          <w:iCs/>
          <w:lang w:val="el" w:eastAsia="el"/>
        </w:rPr>
        <w:t>(με την παράκληση να ενημερώσει τα μέλη της)</w:t>
      </w:r>
    </w:p>
    <w:p>
      <w:pPr>
        <w:spacing w:before="240" w:after="240"/>
        <w:rPr>
          <w:lang w:val="el" w:eastAsia="el"/>
        </w:rPr>
      </w:pPr>
      <w:r>
        <w:rPr>
          <w:b/>
          <w:bCs/>
          <w:lang w:val="el" w:eastAsia="el"/>
        </w:rPr>
        <w:t>e-mail:</w:t>
      </w:r>
      <w:hyperlink r:id="rId18" w:history="1">
        <w:r>
          <w:rPr>
            <w:rStyle w:val="Hyperlink"/>
            <w:b/>
            <w:bCs/>
            <w:color w:val="0000EE"/>
            <w:u w:color="0000EE"/>
            <w:lang w:val="el" w:eastAsia="el"/>
          </w:rPr>
          <w:t>info@paseges.gr</w:t>
        </w:r>
      </w:hyperlink>
    </w:p>
    <w:p>
      <w:pPr>
        <w:spacing w:before="240" w:after="240"/>
        <w:rPr>
          <w:lang w:val="el" w:eastAsia="el"/>
        </w:rPr>
      </w:pPr>
      <w:r>
        <w:rPr>
          <w:b/>
          <w:bCs/>
          <w:lang w:val="el" w:eastAsia="el"/>
        </w:rPr>
        <w:t>22. ΓΕΣΑΣΕ</w:t>
      </w:r>
    </w:p>
    <w:p>
      <w:pPr>
        <w:spacing w:before="240" w:after="240"/>
        <w:rPr>
          <w:lang w:val="el" w:eastAsia="el"/>
        </w:rPr>
      </w:pPr>
      <w:r>
        <w:rPr>
          <w:b/>
          <w:bCs/>
          <w:lang w:val="el" w:eastAsia="el"/>
        </w:rPr>
        <w:t>Λεωφόρος Κηφισίας 16, ΤΚ 115 26 - Αθήνα</w:t>
      </w:r>
    </w:p>
    <w:p>
      <w:pPr>
        <w:spacing w:before="240" w:after="240"/>
        <w:rPr>
          <w:lang w:val="el" w:eastAsia="el"/>
        </w:rPr>
      </w:pPr>
      <w:r>
        <w:rPr>
          <w:b/>
          <w:bCs/>
          <w:i/>
          <w:iCs/>
          <w:lang w:val="el" w:eastAsia="el"/>
        </w:rPr>
        <w:t>(με την παράκληση να ενημερώσει τα μέλη της)</w:t>
      </w:r>
    </w:p>
    <w:p>
      <w:pPr>
        <w:spacing w:before="240" w:after="240"/>
        <w:rPr>
          <w:lang w:val="el" w:eastAsia="el"/>
        </w:rPr>
      </w:pPr>
      <w:r>
        <w:rPr>
          <w:b/>
          <w:bCs/>
          <w:lang w:val="el" w:eastAsia="el"/>
        </w:rPr>
        <w:t>23. ΣΥΔΑΣΕ</w:t>
      </w:r>
    </w:p>
    <w:p>
      <w:pPr>
        <w:spacing w:before="240" w:after="240"/>
        <w:rPr>
          <w:lang w:val="el" w:eastAsia="el"/>
        </w:rPr>
      </w:pPr>
      <w:r>
        <w:rPr>
          <w:b/>
          <w:bCs/>
          <w:lang w:val="el" w:eastAsia="el"/>
        </w:rPr>
        <w:t>Βερανζέρου 31 - Αθήνα</w:t>
      </w:r>
    </w:p>
    <w:p>
      <w:pPr>
        <w:spacing w:before="240" w:after="240"/>
        <w:rPr>
          <w:lang w:val="el" w:eastAsia="el"/>
        </w:rPr>
      </w:pPr>
      <w:r>
        <w:rPr>
          <w:b/>
          <w:bCs/>
          <w:i/>
          <w:iCs/>
          <w:lang w:val="el" w:eastAsia="el"/>
        </w:rPr>
        <w:t>(με την παράκληση να ενημερώσει τα μέλη της)</w:t>
      </w:r>
    </w:p>
    <w:p>
      <w:pPr>
        <w:spacing w:before="240" w:after="240"/>
        <w:rPr>
          <w:lang w:val="el" w:eastAsia="el"/>
        </w:rPr>
      </w:pPr>
      <w:r>
        <w:rPr>
          <w:b/>
          <w:bCs/>
          <w:lang w:val="el" w:eastAsia="el"/>
        </w:rPr>
        <w:t>24. Σύνδεσμος Ελληνικών Βιομηχανιών (ΣΕΒ)</w:t>
      </w:r>
    </w:p>
    <w:p>
      <w:pPr>
        <w:spacing w:before="240" w:after="240"/>
        <w:rPr>
          <w:lang w:val="el" w:eastAsia="el"/>
        </w:rPr>
      </w:pPr>
      <w:r>
        <w:rPr>
          <w:b/>
          <w:bCs/>
          <w:lang w:val="el" w:eastAsia="el"/>
        </w:rPr>
        <w:t>Ξενοφώντος 5, ΤΚ 105 57 - Αθήνα</w:t>
      </w:r>
    </w:p>
    <w:p>
      <w:pPr>
        <w:spacing w:before="240" w:after="240"/>
        <w:rPr>
          <w:lang w:val="el" w:eastAsia="el"/>
        </w:rPr>
      </w:pPr>
      <w:r>
        <w:rPr>
          <w:b/>
          <w:bCs/>
          <w:lang w:val="el" w:eastAsia="el"/>
        </w:rPr>
        <w:t>e-mail:</w:t>
      </w:r>
      <w:hyperlink r:id="rId19" w:history="1">
        <w:r>
          <w:rPr>
            <w:rStyle w:val="Hyperlink"/>
            <w:b/>
            <w:bCs/>
            <w:color w:val="0000EE"/>
            <w:u w:color="0000EE"/>
            <w:lang w:val="el" w:eastAsia="el"/>
          </w:rPr>
          <w:t>info@sev.org.gr</w:t>
        </w:r>
      </w:hyperlink>
    </w:p>
    <w:p>
      <w:pPr>
        <w:spacing w:before="240" w:after="240"/>
        <w:rPr>
          <w:lang w:val="el" w:eastAsia="el"/>
        </w:rPr>
      </w:pPr>
      <w:r>
        <w:rPr>
          <w:b/>
          <w:bCs/>
          <w:i/>
          <w:iCs/>
          <w:lang w:val="el" w:eastAsia="el"/>
        </w:rPr>
        <w:t>(με την παράκληση να ενημερώσει τα μέλη του εφόσον απαιτείται)</w:t>
      </w:r>
    </w:p>
    <w:p>
      <w:pPr>
        <w:spacing w:before="240" w:after="240"/>
        <w:rPr>
          <w:lang w:val="el" w:eastAsia="el"/>
        </w:rPr>
      </w:pPr>
      <w:r>
        <w:rPr>
          <w:b/>
          <w:bCs/>
          <w:lang w:val="el" w:eastAsia="el"/>
        </w:rPr>
        <w:t>25. ΓΣΕΒΕΕ</w:t>
      </w:r>
    </w:p>
    <w:p>
      <w:pPr>
        <w:spacing w:before="240" w:after="240"/>
        <w:rPr>
          <w:lang w:val="el" w:eastAsia="el"/>
        </w:rPr>
      </w:pPr>
      <w:r>
        <w:rPr>
          <w:b/>
          <w:bCs/>
          <w:lang w:val="el" w:eastAsia="el"/>
        </w:rPr>
        <w:t>Αριστοτέλους 46, ΤΚ 104 33 – Αθήνα</w:t>
      </w:r>
    </w:p>
    <w:p>
      <w:pPr>
        <w:spacing w:before="240" w:after="240"/>
        <w:rPr>
          <w:lang w:val="el" w:eastAsia="el"/>
        </w:rPr>
      </w:pPr>
      <w:r>
        <w:rPr>
          <w:b/>
          <w:bCs/>
          <w:lang w:val="el" w:eastAsia="el"/>
        </w:rPr>
        <w:t>e-mail:</w:t>
      </w:r>
      <w:hyperlink r:id="rId20" w:history="1">
        <w:r>
          <w:rPr>
            <w:rStyle w:val="Hyperlink"/>
            <w:b/>
            <w:bCs/>
            <w:color w:val="0000EE"/>
            <w:u w:color="0000EE"/>
            <w:lang w:val="el" w:eastAsia="el"/>
          </w:rPr>
          <w:t>info@ gsevee.gr</w:t>
        </w:r>
      </w:hyperlink>
    </w:p>
    <w:p>
      <w:pPr>
        <w:spacing w:before="240" w:after="240"/>
        <w:rPr>
          <w:lang w:val="el" w:eastAsia="el"/>
        </w:rPr>
      </w:pPr>
      <w:r>
        <w:rPr>
          <w:b/>
          <w:bCs/>
          <w:lang w:val="el" w:eastAsia="el"/>
        </w:rPr>
        <w:t>26. «Β. Γ. Σπηλιόπουλος»</w:t>
      </w:r>
    </w:p>
    <w:p>
      <w:pPr>
        <w:spacing w:before="240" w:after="240"/>
        <w:rPr>
          <w:lang w:val="el" w:eastAsia="el"/>
        </w:rPr>
      </w:pPr>
      <w:r>
        <w:rPr>
          <w:b/>
          <w:bCs/>
          <w:lang w:val="el" w:eastAsia="el"/>
        </w:rPr>
        <w:t>Ακτή Δυμαίων 87-89, ΤΚ 263 33 – Πάτρα</w:t>
      </w:r>
    </w:p>
    <w:p>
      <w:pPr>
        <w:spacing w:before="240" w:after="240"/>
        <w:rPr>
          <w:lang w:val="el" w:eastAsia="el"/>
        </w:rPr>
      </w:pPr>
      <w:r>
        <w:rPr>
          <w:b/>
          <w:bCs/>
          <w:lang w:val="el" w:eastAsia="el"/>
        </w:rPr>
        <w:t>27. «ALCOVIN ABEE»</w:t>
      </w:r>
    </w:p>
    <w:p>
      <w:pPr>
        <w:spacing w:before="240" w:after="240"/>
        <w:rPr>
          <w:lang w:val="el" w:eastAsia="el"/>
        </w:rPr>
      </w:pPr>
      <w:r>
        <w:rPr>
          <w:b/>
          <w:bCs/>
          <w:lang w:val="el" w:eastAsia="el"/>
        </w:rPr>
        <w:t>Ηφαίστου 2, ΤΚ 151 24 – Μαρούσι</w:t>
      </w:r>
    </w:p>
    <w:p>
      <w:pPr>
        <w:spacing w:before="240" w:after="240"/>
        <w:rPr>
          <w:lang w:val="el" w:eastAsia="el"/>
        </w:rPr>
      </w:pPr>
      <w:r>
        <w:rPr>
          <w:b/>
          <w:bCs/>
          <w:lang w:val="el" w:eastAsia="el"/>
        </w:rPr>
        <w:t>28. «ΕΛΛΟΙΝΟ ΕΠΕ»</w:t>
      </w:r>
    </w:p>
    <w:p>
      <w:pPr>
        <w:spacing w:before="240" w:after="240"/>
        <w:rPr>
          <w:lang w:val="el" w:eastAsia="el"/>
        </w:rPr>
      </w:pPr>
      <w:r>
        <w:rPr>
          <w:b/>
          <w:bCs/>
          <w:lang w:val="el" w:eastAsia="el"/>
        </w:rPr>
        <w:t>e-mail:</w:t>
      </w:r>
      <w:hyperlink r:id="rId21" w:history="1">
        <w:r>
          <w:rPr>
            <w:rStyle w:val="Hyperlink"/>
            <w:b/>
            <w:bCs/>
            <w:color w:val="0000EE"/>
            <w:u w:color="0000EE"/>
            <w:lang w:val="el" w:eastAsia="el"/>
          </w:rPr>
          <w:t>ellino@ hol.gr</w:t>
        </w:r>
      </w:hyperlink>
    </w:p>
    <w:p>
      <w:pPr>
        <w:spacing w:before="240" w:after="240"/>
        <w:rPr>
          <w:lang w:val="el" w:eastAsia="el"/>
        </w:rPr>
      </w:pPr>
      <w:r>
        <w:rPr>
          <w:b/>
          <w:bCs/>
          <w:lang w:val="el" w:eastAsia="el"/>
        </w:rPr>
        <w:t xml:space="preserve">29. Ομοσπονδία Συλλόγων Αμβικούχων Αμπελοκαλλιεργητών Ελλάδος </w:t>
      </w:r>
      <w:r>
        <w:rPr>
          <w:b/>
          <w:bCs/>
          <w:i/>
          <w:iCs/>
          <w:lang w:val="el" w:eastAsia="el"/>
        </w:rPr>
        <w:t>(με την παράκληση να ενημερώσει μέλη του)</w:t>
      </w:r>
    </w:p>
    <w:p>
      <w:pPr>
        <w:spacing w:before="240" w:after="240"/>
        <w:rPr>
          <w:lang w:val="el" w:eastAsia="el"/>
        </w:rPr>
      </w:pPr>
      <w:r>
        <w:rPr>
          <w:b/>
          <w:bCs/>
          <w:lang w:val="el" w:eastAsia="el"/>
        </w:rPr>
        <w:t>Σαρανταπόρου 132, ΤΚ 43100 Καρδίτσα</w:t>
      </w:r>
    </w:p>
    <w:p>
      <w:pPr>
        <w:spacing w:before="240" w:after="240"/>
        <w:rPr>
          <w:lang w:val="el" w:eastAsia="el"/>
        </w:rPr>
      </w:pPr>
      <w:r>
        <w:rPr>
          <w:b/>
          <w:bCs/>
          <w:lang w:val="el" w:eastAsia="el"/>
        </w:rPr>
        <w:t>30. Σύλλογος Παραδοσιακών Αποσταγματοποιών Τσικουδιάς (Σ.Π.Α.Τ.Ν.Η.)</w:t>
      </w:r>
    </w:p>
    <w:p>
      <w:pPr>
        <w:spacing w:before="240" w:after="240"/>
        <w:rPr>
          <w:lang w:val="el" w:eastAsia="el"/>
        </w:rPr>
      </w:pPr>
      <w:r>
        <w:rPr>
          <w:b/>
          <w:bCs/>
          <w:lang w:val="el" w:eastAsia="el"/>
        </w:rPr>
        <w:t>Ν. Ηρακλείου Κρήτης</w:t>
      </w:r>
    </w:p>
    <w:p>
      <w:pPr>
        <w:spacing w:before="240" w:after="240"/>
        <w:rPr>
          <w:lang w:val="el" w:eastAsia="el"/>
        </w:rPr>
      </w:pPr>
      <w:r>
        <w:rPr>
          <w:b/>
          <w:bCs/>
          <w:lang w:val="el" w:eastAsia="el"/>
        </w:rPr>
        <w:t>Λεωφόρος 62 Μαρτύρων 146, 710 00 Ηράκλειο</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Αυτοτελές Τμήμα Υποστήριξης Γραφείου Γεν. Διευθυντρίας Τελωνείων &amp; Ε.Φ.Κ.</w:t>
      </w:r>
    </w:p>
    <w:p>
      <w:pPr>
        <w:spacing w:before="240" w:after="240"/>
        <w:rPr>
          <w:lang w:val="el" w:eastAsia="el"/>
        </w:rPr>
      </w:pPr>
      <w:r>
        <w:rPr>
          <w:b/>
          <w:bCs/>
          <w:lang w:val="el" w:eastAsia="el"/>
        </w:rPr>
        <w:t>3. Δ/νση Δασμολογικών Θεμάτων, Ειδικών Καθεστώτων και Απαλλαγών</w:t>
      </w:r>
    </w:p>
    <w:p>
      <w:pPr>
        <w:spacing w:before="240" w:after="240"/>
        <w:rPr>
          <w:lang w:val="el" w:eastAsia="el"/>
        </w:rPr>
      </w:pPr>
      <w:r>
        <w:rPr>
          <w:b/>
          <w:bCs/>
          <w:lang w:val="el" w:eastAsia="el"/>
        </w:rPr>
        <w:t>4. Δ/νση Τελωνειακών Διαδικασιών</w:t>
      </w:r>
    </w:p>
    <w:p>
      <w:pPr>
        <w:spacing w:before="240" w:after="240"/>
        <w:rPr>
          <w:lang w:val="el" w:eastAsia="el"/>
        </w:rPr>
      </w:pPr>
      <w:r>
        <w:rPr>
          <w:b/>
          <w:bCs/>
          <w:lang w:val="el" w:eastAsia="el"/>
        </w:rPr>
        <w:t>5. Δ/νση Στρατηγικής Τελωνειακών Ελέγχων και Παραβάσεων</w:t>
      </w:r>
    </w:p>
    <w:p>
      <w:pPr>
        <w:spacing w:before="240" w:after="240"/>
        <w:rPr>
          <w:lang w:val="el" w:eastAsia="el"/>
        </w:rPr>
      </w:pPr>
      <w:r>
        <w:rPr>
          <w:b/>
          <w:bCs/>
          <w:lang w:val="el" w:eastAsia="el"/>
        </w:rPr>
        <w:t>6. Δ/νση Ειδικών Φόρων Κατανάλωσης &amp; Φ.Π.Α. - Τμήματα Α΄, Β΄, Γ΄, Δ΄ &amp;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pa.com.gr" TargetMode="External" /><Relationship Id="rId11" Type="http://schemas.openxmlformats.org/officeDocument/2006/relationships/hyperlink" Target="mailto:info@seth.gr" TargetMode="External" /><Relationship Id="rId12" Type="http://schemas.openxmlformats.org/officeDocument/2006/relationships/hyperlink" Target="mailto:info@seaop.gr" TargetMode="External" /><Relationship Id="rId13" Type="http://schemas.openxmlformats.org/officeDocument/2006/relationships/hyperlink" Target="mailto:seaop@hol.gr" TargetMode="External" /><Relationship Id="rId14" Type="http://schemas.openxmlformats.org/officeDocument/2006/relationships/hyperlink" Target="mailto:info@georgopouloslaw.eu" TargetMode="External" /><Relationship Id="rId15" Type="http://schemas.openxmlformats.org/officeDocument/2006/relationships/hyperlink" Target="mailto:info@greekwinefederation.gr" TargetMode="External" /><Relationship Id="rId16" Type="http://schemas.openxmlformats.org/officeDocument/2006/relationships/hyperlink" Target="mailto:keosoe@otenet.gr" TargetMode="External" /><Relationship Id="rId17" Type="http://schemas.openxmlformats.org/officeDocument/2006/relationships/hyperlink" Target="mailto:info@newwinesofgreece.com" TargetMode="External" /><Relationship Id="rId18" Type="http://schemas.openxmlformats.org/officeDocument/2006/relationships/hyperlink" Target="mailto:info@paseges.gr" TargetMode="External" /><Relationship Id="rId19" Type="http://schemas.openxmlformats.org/officeDocument/2006/relationships/hyperlink" Target="mailto:info@sev.org.gr" TargetMode="External" /><Relationship Id="rId2" Type="http://schemas.openxmlformats.org/officeDocument/2006/relationships/webSettings" Target="webSettings.xml" /><Relationship Id="rId20" Type="http://schemas.openxmlformats.org/officeDocument/2006/relationships/hyperlink" Target="mailto:info@gsevee.gr" TargetMode="External" /><Relationship Id="rId21" Type="http://schemas.openxmlformats.org/officeDocument/2006/relationships/hyperlink" Target="mailto:ellino@hol.gr"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oee@oe-e.gr" TargetMode="External" /><Relationship Id="rId5" Type="http://schemas.openxmlformats.org/officeDocument/2006/relationships/hyperlink" Target="mailto:keeuhcci@uhc.gr" TargetMode="External" /><Relationship Id="rId6" Type="http://schemas.openxmlformats.org/officeDocument/2006/relationships/hyperlink" Target="mailto:info@acc.gr" TargetMode="External" /><Relationship Id="rId7" Type="http://schemas.openxmlformats.org/officeDocument/2006/relationships/hyperlink" Target="mailto:info@acsmi.gr" TargetMode="External" /><Relationship Id="rId8" Type="http://schemas.openxmlformats.org/officeDocument/2006/relationships/hyperlink" Target="mailto:oete@oete.gr" TargetMode="External" /><Relationship Id="rId9" Type="http://schemas.openxmlformats.org/officeDocument/2006/relationships/hyperlink" Target="mailto:sepa@oten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