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 ΑΠΑΙΤΗΣΕΩΝ &amp; ΕΛΕΓΧΟΥ ΕΦΑΡΜΟΓΩΝ ΤΕΛΩΝΕΙΩΝ ΤΜΗΜΑ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286"/>
        <w:gridCol w:w="367"/>
        <w:gridCol w:w="3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Σύλλα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210-480 2445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m.sylla@aade.gr</w:t>
              </w:r>
            </w:hyperlink>
          </w:p>
        </w:tc>
      </w:tr>
    </w:tbl>
    <w:p>
      <w:pPr>
        <w:spacing w:before="240" w:after="240"/>
        <w:rPr>
          <w:lang w:val="el" w:eastAsia="el"/>
        </w:rPr>
      </w:pPr>
      <w:r>
        <w:rPr>
          <w:b/>
          <w:bCs/>
          <w:lang w:val="el" w:eastAsia="el"/>
        </w:rPr>
        <w:t>ΘΕΜΑ: Κοινοποίηση της αριθμ. πρωτ. Α. 1348/13.09.2019 Απόφασης Διοικητή Α.Α.Δ.Ε. (ΦΕΚ 3616/Β΄/ 30.09.2019) «Εμπρόθεσμη υποβολή αίτησης επιστροφής του ΕΦΚ καυσίμων για εφοδιασμούς πλοίων από ελεύθερα αποθέματα έτους 2019» - Παροχή συμπληρωματικών διευκρινίσεων επί της αριθμ. Α 1070/22.02.2019 (ΦΕΚ 679/Β) Απόφασης Διοικητή Α.Α.Δ.Ε.</w:t>
      </w:r>
    </w:p>
    <w:p>
      <w:pPr>
        <w:spacing w:before="240" w:after="240"/>
        <w:rPr>
          <w:lang w:val="el" w:eastAsia="el"/>
        </w:rPr>
      </w:pPr>
      <w:r>
        <w:rPr>
          <w:b/>
          <w:bCs/>
          <w:lang w:val="el" w:eastAsia="el"/>
        </w:rPr>
        <w:t xml:space="preserve">Σχετ. </w:t>
      </w:r>
      <w:r>
        <w:rPr>
          <w:lang w:val="el" w:eastAsia="el"/>
        </w:rPr>
        <w:t>(α) Η αριθμ. πρωτ. Α 1070/22.02.2019 (ΦΕΚ 679/Β) Απόφαση Διοικητή Α.Α.Δ.Ε. με θέμα «</w:t>
      </w:r>
      <w:r>
        <w:rPr>
          <w:i/>
          <w:iCs/>
          <w:lang w:val="el" w:eastAsia="el"/>
        </w:rPr>
        <w:t>Τροποποίηση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και της αρ. πρωτ. Δ. 179/7/7.2.2005 ΑΥΟΟ (ΦΕΚ 215/Β) «Προϋποθέσεις, δικαιολογητικά και διαδικασία απαλλαγής από τον ΕΦΚ που αναλογεί στα καύσιμα των βοηθητικών σκαφών θαλάσσιας υδατοκαλλιέργειας</w:t>
      </w:r>
      <w:r>
        <w:rPr>
          <w:lang w:val="el" w:eastAsia="el"/>
        </w:rPr>
        <w:t>», όπως ισχύει (β) Η αριθμ. Τ. 1557/14/27.03.2002 ΕΔΥΟ «Διευκρινίσεις σχετικά με εφοδιασμούς πλοίων με είδη που προορίζονται για ενσωμάτωση, εφοπλισμό, εξοπλισμό, επισκευή κλπ. - Συμπλήρωση εντύπων»</w:t>
      </w:r>
    </w:p>
    <w:p>
      <w:pPr>
        <w:spacing w:before="240" w:after="240"/>
        <w:rPr>
          <w:lang w:val="el" w:eastAsia="el"/>
        </w:rPr>
      </w:pPr>
      <w:r>
        <w:rPr>
          <w:lang w:val="el" w:eastAsia="el"/>
        </w:rPr>
        <w:t>(γ) Η υπ’ αρ. πρωτ. Δ. 1121/109/4.07.2007 ΕΔΥΟ «</w:t>
      </w:r>
      <w:r>
        <w:rPr>
          <w:i/>
          <w:iCs/>
          <w:lang w:val="el" w:eastAsia="el"/>
        </w:rPr>
        <w:t>Εφοδιασμός με καύσιμα επαγγελματικών πλοίων αναψυχής του ν. 2743/1999 με ολικό μήκος κάτω των είκοσι (20) μέτρων που εκναυλώνονται χωρίς πλοίαρχο και πλήρωμα</w:t>
      </w:r>
      <w:r>
        <w:rPr>
          <w:lang w:val="el" w:eastAsia="el"/>
        </w:rPr>
        <w:t>»</w:t>
      </w:r>
    </w:p>
    <w:p>
      <w:pPr>
        <w:spacing w:before="240" w:after="240"/>
        <w:rPr>
          <w:lang w:val="el" w:eastAsia="el"/>
        </w:rPr>
      </w:pPr>
      <w:r>
        <w:rPr>
          <w:lang w:val="el" w:eastAsia="el"/>
        </w:rPr>
        <w:t>(δ) Η αριθμ. πρωτ. Ε 2052/01-04-2019 Εγκύκλιος Διαταγή Διοικητή ΑΑΔΕ (ΑΔΑ : 6ΒΦΜ46ΜΠ3Ζ-ΛΔ5) «</w:t>
      </w:r>
      <w:r>
        <w:rPr>
          <w:i/>
          <w:iCs/>
          <w:lang w:val="el" w:eastAsia="el"/>
        </w:rPr>
        <w:t>Κοινοποίηση της αρ. πρωτ. Α 1070/22.02.2019 (ΦΕΚ 679/Β) Απόφασης Διοικητή Α.Α.Δ.Ε.</w:t>
      </w:r>
      <w:r>
        <w:rPr>
          <w:lang w:val="el" w:eastAsia="el"/>
        </w:rPr>
        <w:t>»</w:t>
      </w:r>
    </w:p>
    <w:p>
      <w:pPr>
        <w:spacing w:before="240" w:after="240"/>
        <w:rPr>
          <w:lang w:val="el" w:eastAsia="el"/>
        </w:rPr>
      </w:pPr>
      <w:r>
        <w:rPr>
          <w:lang w:val="el" w:eastAsia="el"/>
        </w:rPr>
        <w:t xml:space="preserve">1 Κοινοποιούμε την αριθμ. πρωτ. </w:t>
      </w:r>
      <w:r>
        <w:rPr>
          <w:b/>
          <w:bCs/>
          <w:lang w:val="el" w:eastAsia="el"/>
        </w:rPr>
        <w:t xml:space="preserve">Α. 1348/13.09.2019 Απόφαση Διοικητή Α.Α.Δ.Ε., </w:t>
      </w:r>
      <w:r>
        <w:rPr>
          <w:lang w:val="el" w:eastAsia="el"/>
        </w:rPr>
        <w:t xml:space="preserve">όπως δημοσιεύθηκε στο ΦΕΚ με αριθμό </w:t>
      </w:r>
      <w:r>
        <w:rPr>
          <w:b/>
          <w:bCs/>
          <w:lang w:val="el" w:eastAsia="el"/>
        </w:rPr>
        <w:t>3616</w:t>
      </w:r>
      <w:r>
        <w:rPr>
          <w:lang w:val="el" w:eastAsia="el"/>
        </w:rPr>
        <w:t xml:space="preserve">, Τεύχος Β, αναρτήθηκε στον ιστότοπο «Διαύγεια» με αριθμό ΑΔΑ: </w:t>
      </w:r>
      <w:r>
        <w:rPr>
          <w:b/>
          <w:bCs/>
          <w:lang w:val="el" w:eastAsia="el"/>
        </w:rPr>
        <w:t xml:space="preserve">Ω40Ξ46ΜΠ3Ζ-ΨΓΧ </w:t>
      </w:r>
      <w:r>
        <w:rPr>
          <w:lang w:val="el" w:eastAsia="el"/>
        </w:rPr>
        <w:t xml:space="preserve">και ισχύει από την ημερομηνία δημοσίευσής της στις </w:t>
      </w:r>
      <w:r>
        <w:rPr>
          <w:b/>
          <w:bCs/>
          <w:lang w:val="el" w:eastAsia="el"/>
        </w:rPr>
        <w:t>30.09.2019</w:t>
      </w:r>
      <w:r>
        <w:rPr>
          <w:lang w:val="el" w:eastAsia="el"/>
        </w:rPr>
        <w:t>, προς ενημέρωση και εφαρμογή.</w:t>
      </w:r>
    </w:p>
    <w:p>
      <w:pPr>
        <w:spacing w:before="240" w:after="240"/>
        <w:rPr>
          <w:lang w:val="el" w:eastAsia="el"/>
        </w:rPr>
      </w:pPr>
      <w:r>
        <w:rPr>
          <w:lang w:val="el" w:eastAsia="el"/>
        </w:rPr>
        <w:t>Με την κοινοποιούμενη Απόφαση Διοικητή ΑΑΔΕ παρέχεται στους συναλλασσομένους η δυνατότητα της εμπρόθεσμης υποβολής της αίτησης επιστροφής του Ε.Φ.Κ. καυσίμων για εφοδιασμούς πλοίων από ελεύθερα αποθέματα (με φορολογημένα καύσιμα) για περίοδο χρήσης από την 01.01.2019 μέχρι και την 30.06.2019, είτε κατά τον μήνα Οκτώβριο 2019 είτε κατά τον μήνα Ιανουάριο του 2020.</w:t>
      </w:r>
    </w:p>
    <w:p>
      <w:pPr>
        <w:spacing w:before="240" w:after="240"/>
        <w:rPr>
          <w:lang w:val="el" w:eastAsia="el"/>
        </w:rPr>
      </w:pPr>
      <w:r>
        <w:rPr>
          <w:lang w:val="el" w:eastAsia="el"/>
        </w:rPr>
        <w:t>2. Επιπλέον, κι όσον αφορά στην εφαρμογή της αριθμ. πρωτ. Α. 1070/2019 (ΦΕΚ 679/Β) Απόφασης Διοικητή Α.Α.Δ.Ε. διευκρινίζονται τα ακόλουθα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όπου από 01.01.2020 υποβάλλονται </w:t>
      </w:r>
      <w:r>
        <w:rPr>
          <w:u w:val="single"/>
          <w:lang w:val="el" w:eastAsia="el"/>
        </w:rPr>
        <w:t>εμπρόθεσμα</w:t>
      </w:r>
      <w:r>
        <w:rPr>
          <w:lang w:val="el" w:eastAsia="el"/>
        </w:rPr>
        <w:t xml:space="preserve"> ηλεκτρονικές αιτήσεις επιστροφής Ε.Φ.Κ. σε Τελωνείο που σύμφωνα με την ανωτέρω Απόφαση δεν είναι το αρμόδιο Τελωνείο Υποβολής της Αίτησης και Επιστροφής του ΕΦΚ, θα τηρείται εφεξής η ακόλουθη διαδικασία:</w:t>
      </w:r>
    </w:p>
    <w:p>
      <w:pPr>
        <w:pStyle w:val="StructureList1"/>
        <w:spacing w:before="120" w:after="0"/>
        <w:rPr>
          <w:lang w:val="el" w:eastAsia="el"/>
        </w:rPr>
      </w:pPr>
      <w:r>
        <w:rPr>
          <w:lang w:val="el" w:eastAsia="el"/>
        </w:rPr>
        <w:t>i)</w:t>
      </w:r>
      <w:r>
        <w:rPr>
          <w:lang w:val="en" w:eastAsia="en"/>
        </w:rPr>
        <w:tab/>
      </w:r>
      <w:r>
        <w:rPr>
          <w:lang w:val="el" w:eastAsia="el"/>
        </w:rPr>
        <w:t>Το Τελωνείο στο οποίο περιήλθε αναρμοδίως η ηλεκτρονική αίτηση επιστροφής του φόρου, θα απορρίπτει την εκ παραδρομής υποβληθείσα αίτηση αναγράφοντας στο πεδίο «ΠΑΡΑΤΗΡΗΣΕΙΣ»: «Λόγος απόρριψης: Μη αρμόδιο Τελωνείο, το αρμόδιο Τελωνείο Υποβολής της Αίτησης και Επιστροφής του ΕΦΚ είναι το ………..», ώστε ο δικαιούχος να ενημερωθεί άμεσα και να υποβάλει εκ νέου ηλεκτρονικά την αίτησή του στο αρμόδιο Τελωνείο, σύμφωνα με τα οριζόμενα στο Παράρτημα I της εν λόγω Απόφασης.</w:t>
      </w:r>
    </w:p>
    <w:p>
      <w:pPr>
        <w:pStyle w:val="StructureList1"/>
        <w:spacing w:before="120" w:after="0"/>
        <w:rPr>
          <w:lang w:val="el" w:eastAsia="el"/>
        </w:rPr>
      </w:pPr>
      <w:r>
        <w:rPr>
          <w:lang w:val="el" w:eastAsia="el"/>
        </w:rPr>
        <w:t>ii)</w:t>
      </w:r>
      <w:r>
        <w:rPr>
          <w:lang w:val="en" w:eastAsia="en"/>
        </w:rPr>
        <w:tab/>
      </w:r>
      <w:r>
        <w:rPr>
          <w:lang w:val="el" w:eastAsia="el"/>
        </w:rPr>
        <w:t>Εν συνεχεία, το ίδιο Τελωνείο ενημερώνει σχετικά το αρμόδιο Τελωνείο Υποβολής της Αίτησης και Επιστροφής του Ε.Φ.Κ. αποστέλλοντας με κάθε πρόσφορο μέσο τα στοιχεία της αίτησης επιστροφής (ονοματεπώνυμο / επωνυμία δικαιούχου, ΑΦΜ, MRN, ημερομηνία υποβολής).</w:t>
      </w:r>
    </w:p>
    <w:p>
      <w:pPr>
        <w:pStyle w:val="StructureList1"/>
        <w:spacing w:before="120" w:after="0"/>
        <w:rPr>
          <w:lang w:val="el" w:eastAsia="el"/>
        </w:rPr>
      </w:pPr>
      <w:r>
        <w:rPr>
          <w:lang w:val="el" w:eastAsia="el"/>
        </w:rPr>
        <w:t>iii)</w:t>
      </w:r>
      <w:r>
        <w:rPr>
          <w:lang w:val="en" w:eastAsia="en"/>
        </w:rPr>
        <w:tab/>
      </w:r>
      <w:r>
        <w:rPr>
          <w:lang w:val="el" w:eastAsia="el"/>
        </w:rPr>
        <w:t xml:space="preserve">Για τις ανωτέρω περιπτώσεις, όπου η επανυποβολή της ηλεκτρονικής αίτησης στο αρμόδιο Τελωνείο είναι </w:t>
      </w:r>
      <w:r>
        <w:rPr>
          <w:u w:val="single"/>
          <w:lang w:val="el" w:eastAsia="el"/>
        </w:rPr>
        <w:t>εκπρόθεσμη</w:t>
      </w:r>
      <w:r>
        <w:rPr>
          <w:lang w:val="el" w:eastAsia="el"/>
        </w:rPr>
        <w:t>, λόγω της λήξης των οριζόμενων από τις διατάξεις προθεσμιών υποβολής, οι δικαιούχοι επιστροφής Ε.Φ.Κ. αναγράφουν στο πεδίο «ΠΑΡΑΤΗΡΗΣΕΙΣ»: α) το MRN της αρχικά υποβληθείσας αίτησης και β) το λόγο της επανυποβολής: «Εκ παραδρομής υποβολή στο Τελωνείο ……………».</w:t>
      </w:r>
    </w:p>
    <w:p>
      <w:pPr>
        <w:pStyle w:val="StructureList1"/>
        <w:spacing w:before="120" w:after="0"/>
        <w:rPr>
          <w:lang w:val="el" w:eastAsia="el"/>
        </w:rPr>
      </w:pPr>
      <w:r>
        <w:rPr>
          <w:lang w:val="el" w:eastAsia="el"/>
        </w:rPr>
        <w:t>iv)</w:t>
      </w:r>
      <w:r>
        <w:rPr>
          <w:lang w:val="en" w:eastAsia="en"/>
        </w:rPr>
        <w:tab/>
      </w:r>
      <w:r>
        <w:rPr>
          <w:lang w:val="el" w:eastAsia="el"/>
        </w:rPr>
        <w:t>Το αρμόδιο Τελωνείο Υποβολής Αίτησης και Επιστροφής Ε.Φ.Κ., αφού κάνει δεκτή κατόπιν εξέτασης την επανυποβολή της ηλεκτρονικής αίτησης του δικαιούχου, συμπληρώνει στο πεδίο «ΠΑΡΑΤΗΡΗΣΕΙΣ» ότι η αίτηση είχε υποβληθεί εμπρόθεσμα σε αναρμόδιο Τελωνείο αναγράφοντας τα στοιχεία του εγγράφου με το οποίο απεστάλησαν στο Τελωνείο οι σχετικές αιτήσεις επιστροφής Ε.Φ.Κ.</w:t>
      </w:r>
    </w:p>
    <w:p>
      <w:pPr>
        <w:pStyle w:val="StructureList1"/>
        <w:spacing w:before="120" w:after="0"/>
        <w:rPr>
          <w:lang w:val="el" w:eastAsia="el"/>
        </w:rPr>
      </w:pPr>
      <w:r>
        <w:rPr>
          <w:lang w:val="el" w:eastAsia="el"/>
        </w:rPr>
        <w:t>v)</w:t>
      </w:r>
      <w:r>
        <w:rPr>
          <w:lang w:val="en" w:eastAsia="en"/>
        </w:rPr>
        <w:tab/>
      </w:r>
      <w:r>
        <w:rPr>
          <w:lang w:val="el" w:eastAsia="el"/>
        </w:rPr>
        <w:t>Επισημαίνουμε επίσης ότι, το αρμόδιο Τελωνείο Υποβολής Αίτησης και Επιστροφής Ε.Φ.Κ. έχει τη δυνατότητα να αναζητήσει τα συνυποβαλλόμενα δικαιολογητικά των ηλεκτρονικών αιτήσεων που υποβλήθηκαν στο αναρμόδιο τελωνείο από την λειτουργία «Σύνδεσμοι» - Συνυποβαλλόμενα Αρχεία- Υποσύστημα Ε.Φ.Κ. - Επιχειρηματικό κλειδί (αναγράφεται το MRN της ηλεκτρονικής αίτησης) – Αναζήτηση - Ενέργειες (Download) του πληροφοριακού συστήματος τελωνείων ICISnet. Συνεπώς, δεν απαιτείται η δημιουργία και η αποστολή νέου ηλεκτρονικού αρχείου με τα συνυποβαλλόμενα δικαιολογητικά για τις επανυποβληθείσες αιτήσεις επιστροφής Ε.Φ.Κ.</w:t>
      </w:r>
    </w:p>
    <w:p>
      <w:pPr>
        <w:pStyle w:val="StructureList1"/>
        <w:spacing w:before="120" w:after="0"/>
        <w:rPr>
          <w:lang w:val="el" w:eastAsia="el"/>
        </w:rPr>
      </w:pPr>
      <w:r>
        <w:rPr>
          <w:lang w:val="el" w:eastAsia="el"/>
        </w:rPr>
        <w:t>β)</w:t>
      </w:r>
      <w:r>
        <w:rPr>
          <w:lang w:val="en" w:eastAsia="en"/>
        </w:rPr>
        <w:tab/>
      </w:r>
      <w:r>
        <w:rPr>
          <w:lang w:val="el" w:eastAsia="el"/>
        </w:rPr>
        <w:t>Όσον αφορά στην υποχρέωση των άρθρων 1 και 2 της αριθμ. πρωτ. Α. 1070/22.02.2019 Απόφασης Διοικητή ΑΑΔΕ για υποβολή της/ων Σελίδας/ων του Ημερολογίου Κίνησης για το χρονικό διάστημα που καταλαμβάνει η αίτηση επιστροφής ΕΦΚ, διευκρινίζεται ότι δεν θα υποβάλλεται το δικαιολογητικό αυτό στις περιπτώσεις όπου δεν προβλέπεται από την ισχύουσα εθνική νομοθεσία η υποχρέωση τήρησης του Ημερολογίου Κίνησης πλοίου και στην περίπτωση αυτή θα υποβάλλεται ηλεκτρονικά η Υπεύθυνη δήλωση που αναφέρεται στην (γ) ανωτέρω σχετική εγκύκλιο διαταγή της Υπηρεσίας μας.</w:t>
      </w:r>
    </w:p>
    <w:p>
      <w:pPr>
        <w:spacing w:before="240" w:after="240"/>
        <w:rPr>
          <w:lang w:val="el" w:eastAsia="el"/>
        </w:rPr>
      </w:pPr>
      <w:r>
        <w:rPr>
          <w:lang w:val="el" w:eastAsia="el"/>
        </w:rPr>
        <w:t>3. Για την ορθή καταχώριση του σκάφους κατά την υποβολή της ηλεκτρονικής αίτησης επιστροφής του ΕΦΚ από τους συναλλασσομένους, το αρμόδιο Τελωνείο Υποβολής της Αίτησης και Επιστροφής του ΕΦΚ, οφείλει να γνωρίσει στους συναλλασσομένους που υπάγονται στη χωρική αρμοδιότητά του με κάθε πρόσφορο μέσο, τον αριθμό νηολογίου/λεμβολογίου με τον οποίο έχει καταχωρηθεί το σκάφος στο πληροφοριακό σύστημα Icisnet.</w:t>
      </w:r>
    </w:p>
    <w:p>
      <w:pPr>
        <w:spacing w:before="240" w:after="240"/>
        <w:rPr>
          <w:lang w:val="el" w:eastAsia="el"/>
        </w:rPr>
      </w:pPr>
      <w:r>
        <w:rPr>
          <w:lang w:val="el" w:eastAsia="el"/>
        </w:rPr>
        <w:t>4. Για τις νέες καταχωρήσεις πλοίων και πλοιαρίων στο πληροφοριακό σύστημα Icisnet εφιστάται η προσοχή σε κάθε αρμόδιο Τελωνείο Υποβολής της Αίτησης και Επιστροφής του ΕΦΚ για την τήρηση των προβλεπομένων στη (β) ανωτέρω σχετική ΕΔΥΟ και ειδικότερα του Κεφαλαίου 1 ΝΗΟΛΟΓΙΑ ήτοι :</w:t>
      </w:r>
    </w:p>
    <w:p>
      <w:pPr>
        <w:spacing w:before="240" w:after="240"/>
        <w:rPr>
          <w:lang w:val="el" w:eastAsia="el"/>
        </w:rPr>
      </w:pPr>
      <w:r>
        <w:rPr>
          <w:lang w:val="el" w:eastAsia="el"/>
        </w:rPr>
        <w:t>Στο πεδίο «Αριθμός Νηολογίου» προηγείται του αριθμού ένα γράμμα ανάλογα με την χωρητικότητα του σκάφους σε καθαρούς κόρους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3"/>
        <w:gridCol w:w="4150"/>
        <w:gridCol w:w="1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Πλοιάρια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9,99 κ.κ.χ.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 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 κ.κ.χ. μέχρι 59,99 κ.κ.χ.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 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60 κ.κ.χ.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Πλωτά ναυπηγήματα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κ.κ.χ.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 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Πλωτά ναυπηγήματα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500 κ.κ.χ.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 Ψ</w:t>
            </w:r>
          </w:p>
        </w:tc>
      </w:tr>
    </w:tbl>
    <w:p>
      <w:pPr>
        <w:spacing w:before="240" w:after="240"/>
        <w:rPr>
          <w:lang w:val="el" w:eastAsia="el"/>
        </w:rPr>
      </w:pPr>
      <w:r>
        <w:rPr>
          <w:lang w:val="el" w:eastAsia="el"/>
        </w:rPr>
        <w:t>5. Περαιτέρω, όσον αφορά στις νέες καταχωρήσεις μικρών σκαφών του Βιβλίου Εγγραφής Μικρών Σκαφών (Β.Ε.Μ.Σ.), επιλέγεται από το αρμόδιο Τελωνείο στο πεδίο «Ένδειξη Νηολογίου» η ένδειξη: «Λεμβολόγιο» και στο πεδίο «Αριθμός Νηολογίου» συμπληρώνεται ο αριθμός που έχει χορηγηθεί από το Υπουργείο Ναυτιλίας και Νησιωτικής Πολιτικής, με την προσθήκη των διακριτικών γραμμάτων «ΒΕΜΣ» ως εξής: πχ «Αριθμός Νηολογίου»: 12ΒΕΜΣ.</w:t>
      </w:r>
    </w:p>
    <w:p>
      <w:pPr>
        <w:spacing w:before="240" w:after="240"/>
        <w:rPr>
          <w:lang w:val="el" w:eastAsia="el"/>
        </w:rPr>
      </w:pPr>
      <w:r>
        <w:rPr>
          <w:lang w:val="el" w:eastAsia="el"/>
        </w:rPr>
        <w:t>6. Όσον αφορά στις νέες καταχωρήσεις των σκαφών σύμφωνα με τα αναφερόμενα στις παραγράφους 4 και 5 ανωτέρω, εφιστούμε την προσοχή στην ορθή επιλογή της «Ένδειξης» Νηολόγιο ή Λεμβολόγιο στο πεδίο «Ένδειξη Νηολογίου».</w:t>
      </w:r>
    </w:p>
    <w:p>
      <w:pPr>
        <w:spacing w:before="240" w:after="240"/>
        <w:rPr>
          <w:lang w:val="el" w:eastAsia="el"/>
        </w:rPr>
      </w:pPr>
      <w:r>
        <w:rPr>
          <w:lang w:val="el" w:eastAsia="el"/>
        </w:rPr>
        <w:t>7. Eπιπλέον, σε συνέχεια των οδηγιών που έχουν παρασχεθεί με τη δ) ανωτέρω σχετική Εγκύκλιο Διαταγή Διοικητή ΑΑΔΕ αναφορικά με τις ειδικές περιστάσεις εφοδιασμού πλοίων από ελεύθερα αποθέματα, επισημαίνεται ότι η τυχόν σύναψη σύμβασης – πλαισίου του δικαιούχου με πρατήριο καυσίμων καταλαμβάνει συγκεκριμένα τις περιπτώσεις των δικαιούχων πλοίων του Δημοσίου.</w:t>
      </w:r>
    </w:p>
    <w:p>
      <w:pPr>
        <w:spacing w:before="240" w:after="240"/>
        <w:rPr>
          <w:lang w:val="el" w:eastAsia="el"/>
        </w:rPr>
      </w:pPr>
      <w:r>
        <w:rPr>
          <w:lang w:val="el" w:eastAsia="el"/>
        </w:rPr>
        <w:t>Κατόπιν των ανωτέρω παρακαλούμε για την πιστή εφαρμογή των ανωτέρω ισχυουσών διατάξεων και παρεχομένων οδηγιών, εφιστώντας παράλληλα την προσοχή στην ανάγκη άμεσης ενημέρωσης όλων των εμπλεκομένων και την ορθή τήρηση των σχετικών προθεσμιών, με γνώμονα τη βέλτιστη εξυπηρέτηση των συναλλασσομένων, την αποφυγή περιττού διοικητικού κόστους και την αποτελεσματικότερη εφαρμογή της ανωτέρω κείμενης τελωνειακής νομοθεσίας.</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ΤΕΛΩΝΕΙΑΚΕΣ ΠΕΡΙΦΕΡΕΙΕΣ (για ενημέρωση των τελωνείων της αρμοδιότητάς τους)</w:t>
      </w:r>
    </w:p>
    <w:p>
      <w:pPr>
        <w:spacing w:before="240" w:after="240"/>
        <w:rPr>
          <w:lang w:val="el" w:eastAsia="el"/>
        </w:rPr>
      </w:pPr>
      <w:r>
        <w:rPr>
          <w:lang w:val="el" w:eastAsia="el"/>
        </w:rPr>
        <w:t>2) ΤΕΛΩΝΕΙΑΚΕΣ ΑΡΧΕΣ</w:t>
      </w:r>
    </w:p>
    <w:p>
      <w:pPr>
        <w:spacing w:before="240" w:after="240"/>
        <w:rPr>
          <w:lang w:val="el" w:eastAsia="el"/>
        </w:rPr>
      </w:pPr>
      <w:r>
        <w:rPr>
          <w:lang w:val="el" w:eastAsia="el"/>
        </w:rPr>
        <w:t>3) ΔΙΕΥΘΥΝΣΗ ΥΠΟΣΤΗΡΙΞΗΣ ΗΛΕΚΤΡΟΝΙΚΩΝ ΥΠΗΡΕΣΙΩΝ (για ενημέρωση της «Ηλεκτρονικής Βιβλιοθήκης»), Email:</w:t>
      </w:r>
      <w:hyperlink r:id="rId5" w:history="1">
        <w:r>
          <w:rPr>
            <w:rStyle w:val="Hyperlink"/>
            <w:color w:val="0000EE"/>
            <w:u w:color="0000EE"/>
            <w:lang w:val="el" w:eastAsia="el"/>
          </w:rPr>
          <w:t>siteadmin @ aade.gr</w:t>
        </w:r>
      </w:hyperlink>
    </w:p>
    <w:p>
      <w:pPr>
        <w:spacing w:before="240" w:after="240"/>
        <w:rPr>
          <w:lang w:val="el" w:eastAsia="el"/>
        </w:rPr>
      </w:pPr>
      <w:r>
        <w:rPr>
          <w:lang w:val="el" w:eastAsia="el"/>
        </w:rPr>
        <w:t>4) ΔΙΕΠΙΔΙ – Υποδ/νση Β΄- Τμήμα Ε΄ (για ανάρτηση στο Portal του ICISnet) E-mail:</w:t>
      </w:r>
      <w:hyperlink r:id="rId6" w:history="1">
        <w:r>
          <w:rPr>
            <w:rStyle w:val="Hyperlink"/>
            <w:color w:val="0000EE"/>
            <w:u w:color="0000EE"/>
            <w:lang w:val="el" w:eastAsia="el"/>
          </w:rPr>
          <w:t>p.bampali@aade.gr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 Αττικής).</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 της ΑΑΔΕ</w:t>
      </w:r>
    </w:p>
    <w:p>
      <w:pPr>
        <w:spacing w:before="240" w:after="240"/>
        <w:rPr>
          <w:lang w:val="el" w:eastAsia="el"/>
        </w:rPr>
      </w:pPr>
      <w:r>
        <w:rPr>
          <w:lang w:val="el" w:eastAsia="el"/>
        </w:rPr>
        <w:t>7)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 β) Δ/νση Οργάνωσης</w:t>
      </w:r>
    </w:p>
    <w:p>
      <w:pPr>
        <w:spacing w:before="240" w:after="240"/>
        <w:rPr>
          <w:lang w:val="el" w:eastAsia="el"/>
        </w:rPr>
      </w:pPr>
      <w:r>
        <w:rPr>
          <w:lang w:val="el" w:eastAsia="el"/>
        </w:rPr>
        <w:t>9)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10) Ελεγκτική Υπηρεσία Τελωνείων (ΕΛ.Υ.Τ.) Αττικής</w:t>
      </w:r>
    </w:p>
    <w:p>
      <w:pPr>
        <w:spacing w:before="240" w:after="240"/>
        <w:rPr>
          <w:lang w:val="el" w:eastAsia="el"/>
        </w:rPr>
      </w:pPr>
      <w:r>
        <w:rPr>
          <w:lang w:val="el" w:eastAsia="el"/>
        </w:rPr>
        <w:t>11) Ελεγκτική Υπηρεσία Τελωνείων (ΕΛ.Υ.Τ.) Θεσσαλονίκης</w:t>
      </w:r>
    </w:p>
    <w:p>
      <w:pPr>
        <w:spacing w:before="240" w:after="240"/>
        <w:rPr>
          <w:lang w:val="el" w:eastAsia="el"/>
        </w:rPr>
      </w:pPr>
      <w:r>
        <w:rPr>
          <w:lang w:val="el" w:eastAsia="el"/>
        </w:rPr>
        <w:t>12) Σ.Δ.Ο.Ε. –Κεντρική Υπηρεσία</w:t>
      </w:r>
    </w:p>
    <w:p>
      <w:pPr>
        <w:spacing w:before="240" w:after="240"/>
        <w:rPr>
          <w:lang w:val="el" w:eastAsia="el"/>
        </w:rPr>
      </w:pPr>
      <w:r>
        <w:rPr>
          <w:lang w:val="el" w:eastAsia="el"/>
        </w:rPr>
        <w:t>13) Περιφερειακές Δ/νσεις Σ.Δ.Ο.Ε.</w:t>
      </w:r>
    </w:p>
    <w:p>
      <w:pPr>
        <w:spacing w:before="240" w:after="240"/>
        <w:rPr>
          <w:lang w:val="el" w:eastAsia="el"/>
        </w:rPr>
      </w:pPr>
      <w:r>
        <w:rPr>
          <w:lang w:val="el" w:eastAsia="el"/>
        </w:rPr>
        <w:t>14) ΥΠΟΥΡΓΕΙΟ ΑΓΡΟΤΙΚΗΣ ΑΝΑΠΤΥΞΗΣ ΚΑΙ ΤΡΟΦΙΜΩΝ</w:t>
      </w:r>
    </w:p>
    <w:p>
      <w:pPr>
        <w:spacing w:before="240" w:after="240"/>
        <w:rPr>
          <w:lang w:val="el" w:eastAsia="el"/>
        </w:rPr>
      </w:pPr>
      <w:r>
        <w:rPr>
          <w:lang w:val="el" w:eastAsia="el"/>
        </w:rPr>
        <w:t>Γενική Διεύθυνση Βιώσιμης Αλιείας</w:t>
      </w:r>
    </w:p>
    <w:p>
      <w:pPr>
        <w:spacing w:before="240" w:after="240"/>
        <w:rPr>
          <w:lang w:val="el" w:eastAsia="el"/>
        </w:rPr>
      </w:pPr>
      <w:r>
        <w:rPr>
          <w:lang w:val="el" w:eastAsia="el"/>
        </w:rPr>
        <w:t>Διεύθυνση Αλιευτικής Πολιτικής &amp; Αλιευτικών Πόρων</w:t>
      </w:r>
    </w:p>
    <w:p>
      <w:pPr>
        <w:spacing w:before="240" w:after="240"/>
        <w:rPr>
          <w:lang w:val="el" w:eastAsia="el"/>
        </w:rPr>
      </w:pPr>
      <w:r>
        <w:rPr>
          <w:lang w:val="el" w:eastAsia="el"/>
        </w:rPr>
        <w:t>Λ. Συγγρού 150 - 176 71 Καλλιθέα</w:t>
      </w:r>
    </w:p>
    <w:p>
      <w:pPr>
        <w:spacing w:before="240" w:after="240"/>
        <w:rPr>
          <w:lang w:val="el" w:eastAsia="el"/>
        </w:rPr>
      </w:pPr>
      <w:r>
        <w:rPr>
          <w:lang w:val="el" w:eastAsia="el"/>
        </w:rPr>
        <w:t>15) ΥΠΟΥΡΓΕΙΟ ΕΣΩΤΕΡΙΚΩΝ</w:t>
      </w:r>
    </w:p>
    <w:p>
      <w:pPr>
        <w:spacing w:before="240" w:after="240"/>
        <w:rPr>
          <w:lang w:val="el" w:eastAsia="el"/>
        </w:rPr>
      </w:pPr>
      <w:r>
        <w:rPr>
          <w:lang w:val="el" w:eastAsia="el"/>
        </w:rPr>
        <w:t>(με την παράκληση για ενημέρωσης των Περιφερειών και Περιφερειακών Ενοτήτων / Υπηρεσίες Αλιείας)</w:t>
      </w:r>
    </w:p>
    <w:p>
      <w:pPr>
        <w:spacing w:before="240" w:after="240"/>
        <w:rPr>
          <w:lang w:val="el" w:eastAsia="el"/>
        </w:rPr>
      </w:pPr>
      <w:r>
        <w:rPr>
          <w:lang w:val="el" w:eastAsia="el"/>
        </w:rPr>
        <w:t>16) Πανελλήνια Ένωση Πλοιοκτητών Μέσης Αλιείας (Π.Ε.Π.Μ.Α.)</w:t>
      </w:r>
    </w:p>
    <w:p>
      <w:pPr>
        <w:spacing w:before="240" w:after="240"/>
        <w:rPr>
          <w:lang w:val="el" w:eastAsia="el"/>
        </w:rPr>
      </w:pPr>
      <w:r>
        <w:rPr>
          <w:lang w:val="el" w:eastAsia="el"/>
        </w:rPr>
        <w:t>Πολυτεχνείου 25 Ν. Μηχανιώνα - Θεσσαλονίκη</w:t>
      </w:r>
    </w:p>
    <w:p>
      <w:pPr>
        <w:spacing w:before="240" w:after="240"/>
        <w:rPr>
          <w:lang w:val="el" w:eastAsia="el"/>
        </w:rPr>
      </w:pPr>
      <w:r>
        <w:rPr>
          <w:lang w:val="el" w:eastAsia="el"/>
        </w:rPr>
        <w:t>E-mail:</w:t>
      </w:r>
      <w:hyperlink r:id="rId7" w:history="1">
        <w:r>
          <w:rPr>
            <w:rStyle w:val="Hyperlink"/>
            <w:color w:val="0000EE"/>
            <w:u w:color="0000EE"/>
            <w:lang w:val="el" w:eastAsia="el"/>
          </w:rPr>
          <w:t>pepma@the.forthnet.gr</w:t>
        </w:r>
      </w:hyperlink>
    </w:p>
    <w:p>
      <w:pPr>
        <w:spacing w:before="240" w:after="240"/>
        <w:rPr>
          <w:lang w:val="el" w:eastAsia="el"/>
        </w:rPr>
      </w:pPr>
      <w:r>
        <w:rPr>
          <w:lang w:val="el" w:eastAsia="el"/>
        </w:rPr>
        <w:t>17) ΥΠΟΥΡΓΕΙΟ ΝΑΥΤΙΛΙΑΣ &amp; ΝΗΣΙΩΤΙΚΗΣ ΠΟΛΙΤΙΚΗΣ</w:t>
      </w:r>
    </w:p>
    <w:p>
      <w:pPr>
        <w:spacing w:before="240" w:after="240"/>
        <w:rPr>
          <w:lang w:val="el" w:eastAsia="el"/>
        </w:rPr>
      </w:pPr>
      <w:r>
        <w:rPr>
          <w:lang w:val="el" w:eastAsia="el"/>
        </w:rPr>
        <w:t>ΓΕΝΙΚΗ ΓΡΑΜΜΑΤΕΙΑ ΛΙΜΕΝΩΝ, ΛΙΜΕΝΙΚΗΣ ΠΟΛΙΤΙΚΗΣ ΚΑΙ ΝΑΥΤΙΛΙΑΚΩΝ ΕΠΕΝΔΥΣΕΩΝ</w:t>
      </w:r>
    </w:p>
    <w:p>
      <w:pPr>
        <w:spacing w:before="240" w:after="240"/>
        <w:rPr>
          <w:lang w:val="el" w:eastAsia="el"/>
        </w:rPr>
      </w:pPr>
      <w:r>
        <w:rPr>
          <w:lang w:val="el" w:eastAsia="el"/>
        </w:rPr>
        <w:t>ΔΙΕΥΘΥΝΣΗ ΝΑΥΤΙΛΙΑΚΩΝ ΕΠΕΝΔΥΣΕΩΝ ΚΑΙ ΘΑΛΑΣΣΙΟΥ ΤΟΥΡΙΣΜΟΥ</w:t>
      </w:r>
    </w:p>
    <w:p>
      <w:pPr>
        <w:spacing w:before="240" w:after="240"/>
        <w:rPr>
          <w:lang w:val="el" w:eastAsia="el"/>
        </w:rPr>
      </w:pPr>
      <w:r>
        <w:rPr>
          <w:lang w:val="el" w:eastAsia="el"/>
        </w:rPr>
        <w:t>Ακτή Βασιλειάδη ΠΥΛΗ Ε1-Ε2</w:t>
      </w:r>
    </w:p>
    <w:p>
      <w:pPr>
        <w:spacing w:before="240" w:after="240"/>
        <w:rPr>
          <w:lang w:val="el" w:eastAsia="el"/>
        </w:rPr>
      </w:pPr>
      <w:r>
        <w:rPr>
          <w:lang w:val="el" w:eastAsia="el"/>
        </w:rPr>
        <w:t>Κεντρικού Λιμένα Πειραιά 185 10</w:t>
      </w:r>
    </w:p>
    <w:p>
      <w:pPr>
        <w:spacing w:before="240" w:after="240"/>
        <w:rPr>
          <w:lang w:val="el" w:eastAsia="el"/>
        </w:rPr>
      </w:pPr>
      <w:r>
        <w:rPr>
          <w:lang w:val="el" w:eastAsia="el"/>
        </w:rPr>
        <w:t>E-mail:</w:t>
      </w:r>
      <w:hyperlink r:id="rId8" w:history="1">
        <w:r>
          <w:rPr>
            <w:rStyle w:val="Hyperlink"/>
            <w:color w:val="0000EE"/>
            <w:u w:color="0000EE"/>
            <w:lang w:val="el" w:eastAsia="el"/>
          </w:rPr>
          <w:t>dinethat@yna.gov.gr</w:t>
        </w:r>
      </w:hyperlink>
    </w:p>
    <w:p>
      <w:pPr>
        <w:spacing w:before="240" w:after="240"/>
        <w:rPr>
          <w:lang w:val="el" w:eastAsia="el"/>
        </w:rPr>
      </w:pPr>
      <w:r>
        <w:rPr>
          <w:lang w:val="el" w:eastAsia="el"/>
        </w:rPr>
        <w:t>18) ΕΜΠΟΡΙΚΟ &amp; ΒΙΟΜΗΧΑΝΙΚΟ ΕΠΙΜΕΛΗΤΗΡΙΟ ΑΘΗΝΩΝ (για ενημέρωση των μελών του) Ακαδημίας 7, ΤΚ 10671, Αθήνα</w:t>
      </w:r>
    </w:p>
    <w:p>
      <w:pPr>
        <w:spacing w:before="240" w:after="240"/>
        <w:rPr>
          <w:lang w:val="el" w:eastAsia="el"/>
        </w:rPr>
      </w:pPr>
      <w:r>
        <w:rPr>
          <w:lang w:val="el" w:eastAsia="el"/>
        </w:rPr>
        <w:t>19) ΕΜΠΟΡΙΚΟ &amp; ΒΙΟΜΗΧΑΝΙΚΟ ΕΠΙΜΕΛΗΤΗΡΙΟ ΠΕΙΡΑΙΩΣ (για ενημέρωση των μελών του) Λουδοβίκου 1, 18531 ΠΕΙΡΑΙΑΣ</w:t>
      </w:r>
    </w:p>
    <w:p>
      <w:pPr>
        <w:spacing w:before="240" w:after="240"/>
        <w:rPr>
          <w:lang w:val="el" w:eastAsia="el"/>
        </w:rPr>
      </w:pPr>
      <w:r>
        <w:rPr>
          <w:lang w:val="el" w:eastAsia="el"/>
        </w:rPr>
        <w:t>20) Σύνδεσμος Εταιρειών Εμπορίας Πετρελαιοειδών (Σ.Ε.Ε.Π.Ε.)</w:t>
      </w:r>
    </w:p>
    <w:p>
      <w:pPr>
        <w:spacing w:before="240" w:after="240"/>
        <w:rPr>
          <w:lang w:val="el" w:eastAsia="el"/>
        </w:rPr>
      </w:pPr>
      <w:r>
        <w:rPr>
          <w:lang w:val="el" w:eastAsia="el"/>
        </w:rPr>
        <w:t>Ίωνος Δραγούμη 46, 115 28 Ιλίσια (για ενημέρωση των μελών του).</w:t>
      </w:r>
    </w:p>
    <w:p>
      <w:pPr>
        <w:spacing w:before="240" w:after="240"/>
        <w:rPr>
          <w:lang w:val="el" w:eastAsia="el"/>
        </w:rPr>
      </w:pPr>
      <w:r>
        <w:rPr>
          <w:lang w:val="el" w:eastAsia="el"/>
        </w:rPr>
        <w:t>21) Ένωση Πλοιοκτητών Ελληνικών Σκαφών Τουρισμού (Ε.Π.Ε.Σ.Τ.) (για ενημέρωση των μελών του)</w:t>
      </w:r>
    </w:p>
    <w:p>
      <w:pPr>
        <w:spacing w:before="240" w:after="240"/>
        <w:rPr>
          <w:lang w:val="el" w:eastAsia="el"/>
        </w:rPr>
      </w:pPr>
      <w:r>
        <w:rPr>
          <w:lang w:val="el" w:eastAsia="el"/>
        </w:rPr>
        <w:t>Μαρίνα Ζέας, Κτίριο Διοίκησης, 18536, Πειραιάς</w:t>
      </w:r>
    </w:p>
    <w:p>
      <w:pPr>
        <w:spacing w:before="240" w:after="240"/>
        <w:rPr>
          <w:lang w:val="el" w:eastAsia="el"/>
        </w:rPr>
      </w:pPr>
      <w:r>
        <w:rPr>
          <w:lang w:val="el" w:eastAsia="el"/>
        </w:rPr>
        <w:t xml:space="preserve">E-mail: </w:t>
      </w:r>
      <w:hyperlink r:id="rId9" w:history="1">
        <w:r>
          <w:rPr>
            <w:rStyle w:val="Hyperlink"/>
            <w:color w:val="0000EE"/>
            <w:u w:color="0000EE"/>
            <w:lang w:val="el" w:eastAsia="el"/>
          </w:rPr>
          <w:t>epest@epest.gr</w:t>
        </w:r>
      </w:hyperlink>
    </w:p>
    <w:p>
      <w:pPr>
        <w:spacing w:before="240" w:after="240"/>
        <w:rPr>
          <w:lang w:val="el" w:eastAsia="el"/>
        </w:rPr>
      </w:pPr>
      <w:r>
        <w:rPr>
          <w:lang w:val="el" w:eastAsia="el"/>
        </w:rPr>
        <w:t>22) Σωματείο Ιδιοκτητών Τουριστικών Επαγγελματικών Σκαφών Άνευ Πληρώματος (για ενημέρωση των μελών του)</w:t>
      </w:r>
    </w:p>
    <w:p>
      <w:pPr>
        <w:spacing w:before="240" w:after="240"/>
        <w:rPr>
          <w:lang w:val="el" w:eastAsia="el"/>
        </w:rPr>
      </w:pPr>
      <w:r>
        <w:rPr>
          <w:lang w:val="el" w:eastAsia="el"/>
        </w:rPr>
        <w:t>(Σ.Ι.Τ.Ε.Σ.Α.Π.) Μαρίνα Αλίμου, 17455, Άλιμος</w:t>
      </w:r>
    </w:p>
    <w:p>
      <w:pPr>
        <w:spacing w:before="240" w:after="240"/>
        <w:rPr>
          <w:lang w:val="el" w:eastAsia="el"/>
        </w:rPr>
      </w:pPr>
      <w:r>
        <w:rPr>
          <w:lang w:val="el" w:eastAsia="el"/>
        </w:rPr>
        <w:t xml:space="preserve">E-mail: </w:t>
      </w:r>
      <w:hyperlink r:id="rId10" w:history="1">
        <w:r>
          <w:rPr>
            <w:rStyle w:val="Hyperlink"/>
            <w:color w:val="0000EE"/>
            <w:u w:color="0000EE"/>
            <w:lang w:val="el" w:eastAsia="el"/>
          </w:rPr>
          <w:t>sitesaphellas@gmail.com</w:t>
        </w:r>
      </w:hyperlink>
    </w:p>
    <w:p>
      <w:pPr>
        <w:spacing w:before="240" w:after="240"/>
        <w:rPr>
          <w:lang w:val="el" w:eastAsia="el"/>
        </w:rPr>
      </w:pPr>
      <w:r>
        <w:rPr>
          <w:lang w:val="el" w:eastAsia="el"/>
        </w:rPr>
        <w:t>23) Πανελλήνια Ένωση Επαγγελματικών Τουριστικών Ημερόπλοιων (Π.ΕΝ.Ε.Τ.Η.Σ.) (για ενημέρωση των μελών του)</w:t>
      </w:r>
    </w:p>
    <w:p>
      <w:pPr>
        <w:spacing w:before="240" w:after="240"/>
        <w:rPr>
          <w:lang w:val="el" w:eastAsia="el"/>
        </w:rPr>
      </w:pPr>
      <w:r>
        <w:rPr>
          <w:lang w:val="el" w:eastAsia="el"/>
        </w:rPr>
        <w:t>Πλάτωνος 12, 18534, Πειραιάς</w:t>
      </w:r>
    </w:p>
    <w:p>
      <w:pPr>
        <w:spacing w:before="240" w:after="240"/>
        <w:rPr>
          <w:lang w:val="el" w:eastAsia="el"/>
        </w:rPr>
      </w:pPr>
      <w:r>
        <w:rPr>
          <w:lang w:val="el" w:eastAsia="el"/>
        </w:rPr>
        <w:t xml:space="preserve">E-mail: </w:t>
      </w:r>
      <w:hyperlink r:id="rId11" w:history="1">
        <w:r>
          <w:rPr>
            <w:rStyle w:val="Hyperlink"/>
            <w:color w:val="0000EE"/>
            <w:u w:color="0000EE"/>
            <w:lang w:val="el" w:eastAsia="el"/>
          </w:rPr>
          <w:t>penets2001@yahoo.gr</w:t>
        </w:r>
      </w:hyperlink>
    </w:p>
    <w:p>
      <w:pPr>
        <w:spacing w:before="240" w:after="240"/>
        <w:rPr>
          <w:lang w:val="el" w:eastAsia="el"/>
        </w:rPr>
      </w:pPr>
      <w:r>
        <w:rPr>
          <w:lang w:val="el" w:eastAsia="el"/>
        </w:rPr>
        <w:t>24) Πανελλήνια Ένωση Πλοιοκτητών Παράκτιων Επαγγελματικών Αλιευτικών Σκαφών</w:t>
      </w:r>
    </w:p>
    <w:p>
      <w:pPr>
        <w:spacing w:before="240" w:after="240"/>
        <w:rPr>
          <w:lang w:val="el" w:eastAsia="el"/>
        </w:rPr>
      </w:pPr>
      <w:r>
        <w:rPr>
          <w:lang w:val="el" w:eastAsia="el"/>
        </w:rPr>
        <w:t xml:space="preserve">E-mail: </w:t>
      </w:r>
      <w:hyperlink r:id="rId12" w:history="1">
        <w:r>
          <w:rPr>
            <w:rStyle w:val="Hyperlink"/>
            <w:color w:val="0000EE"/>
            <w:u w:color="0000EE"/>
            <w:lang w:val="el" w:eastAsia="el"/>
          </w:rPr>
          <w:t>panepes@gmail.com</w:t>
        </w:r>
      </w:hyperlink>
    </w:p>
    <w:p>
      <w:pPr>
        <w:spacing w:before="240" w:after="240"/>
        <w:rPr>
          <w:lang w:val="el" w:eastAsia="el"/>
        </w:rPr>
      </w:pPr>
      <w:r>
        <w:rPr>
          <w:lang w:val="el" w:eastAsia="el"/>
        </w:rPr>
        <w:t>25) Ομοσπονδία Εκτελωνιστών Ελλάδος</w:t>
      </w:r>
    </w:p>
    <w:p>
      <w:pPr>
        <w:spacing w:before="240" w:after="240"/>
        <w:rPr>
          <w:lang w:val="el" w:eastAsia="el"/>
        </w:rPr>
      </w:pPr>
      <w:r>
        <w:rPr>
          <w:lang w:val="el" w:eastAsia="el"/>
        </w:rPr>
        <w:t>Καραΐσκου 38 - 185 32 ΠΕΙΡΑΙΑΣ</w:t>
      </w:r>
    </w:p>
    <w:p>
      <w:pPr>
        <w:spacing w:before="240" w:after="240"/>
        <w:rPr>
          <w:lang w:val="el" w:eastAsia="el"/>
        </w:rPr>
      </w:pPr>
      <w:r>
        <w:rPr>
          <w:lang w:val="el" w:eastAsia="el"/>
        </w:rPr>
        <w:t>26) Σύλλογος Εκτελωνιστών Αθηνών – Πειραιά</w:t>
      </w:r>
    </w:p>
    <w:p>
      <w:pPr>
        <w:spacing w:before="240" w:after="240"/>
        <w:rPr>
          <w:lang w:val="el" w:eastAsia="el"/>
        </w:rPr>
      </w:pPr>
      <w:r>
        <w:rPr>
          <w:lang w:val="el" w:eastAsia="el"/>
        </w:rPr>
        <w:t>Τσαμαδού 38 - 185 31 ΠΕΙΡΑΙΑΣ</w:t>
      </w:r>
    </w:p>
    <w:p>
      <w:pPr>
        <w:spacing w:before="240" w:after="240"/>
        <w:rPr>
          <w:lang w:val="el" w:eastAsia="el"/>
        </w:rPr>
      </w:pPr>
      <w:r>
        <w:rPr>
          <w:lang w:val="el" w:eastAsia="el"/>
        </w:rPr>
        <w:t>27) Σύλλογος Εκτελωνιστών Θεσ/νίκης</w:t>
      </w:r>
    </w:p>
    <w:p>
      <w:pPr>
        <w:spacing w:before="240" w:after="240"/>
        <w:rPr>
          <w:lang w:val="el" w:eastAsia="el"/>
        </w:rPr>
      </w:pPr>
      <w:r>
        <w:rPr>
          <w:lang w:val="el" w:eastAsia="el"/>
        </w:rPr>
        <w:t>Κουντουριώτου 13 -543 25 Θεσ/νίκη</w:t>
      </w:r>
    </w:p>
    <w:p>
      <w:pPr>
        <w:spacing w:before="240" w:after="240"/>
        <w:rPr>
          <w:lang w:val="el" w:eastAsia="el"/>
        </w:rPr>
      </w:pPr>
      <w:r>
        <w:rPr>
          <w:lang w:val="el" w:eastAsia="el"/>
        </w:rPr>
        <w:t>28) ΝΑΥΤΙΚΟ ΕΠΙΜΕΛΗΤΗΡΙΟ ΕΛΛΑΔΟΣ (μέσω μηνύματος ηλεκτρονικού ταχυδρομείου)</w:t>
      </w:r>
    </w:p>
    <w:p>
      <w:pPr>
        <w:spacing w:before="240" w:after="240"/>
        <w:rPr>
          <w:lang w:val="el" w:eastAsia="el"/>
        </w:rPr>
      </w:pPr>
      <w:r>
        <w:rPr>
          <w:lang w:val="el" w:eastAsia="el"/>
        </w:rPr>
        <w:t>Ακτή Μιαούλη 65</w:t>
      </w:r>
    </w:p>
    <w:p>
      <w:pPr>
        <w:spacing w:before="240" w:after="240"/>
        <w:rPr>
          <w:lang w:val="el" w:eastAsia="el"/>
        </w:rPr>
      </w:pPr>
      <w:r>
        <w:rPr>
          <w:lang w:val="el" w:eastAsia="el"/>
        </w:rPr>
        <w:t>185 36 Πειραιάς – Ελλάδα</w:t>
      </w:r>
    </w:p>
    <w:p>
      <w:pPr>
        <w:spacing w:before="240" w:after="240"/>
        <w:rPr>
          <w:lang w:val="el" w:eastAsia="el"/>
        </w:rPr>
      </w:pPr>
      <w:r>
        <w:rPr>
          <w:lang w:val="el" w:eastAsia="el"/>
        </w:rPr>
        <w:t>Τηλ: +30 210 429 3827</w:t>
      </w:r>
    </w:p>
    <w:p>
      <w:pPr>
        <w:spacing w:before="240" w:after="240"/>
        <w:rPr>
          <w:lang w:val="el" w:eastAsia="el"/>
        </w:rPr>
      </w:pPr>
      <w:r>
        <w:rPr>
          <w:lang w:val="el" w:eastAsia="el"/>
        </w:rPr>
        <w:t>Fax: +30 210 429 3831</w:t>
      </w:r>
    </w:p>
    <w:p>
      <w:pPr>
        <w:spacing w:before="240" w:after="240"/>
        <w:rPr>
          <w:lang w:val="el" w:eastAsia="el"/>
        </w:rPr>
      </w:pPr>
      <w:r>
        <w:rPr>
          <w:lang w:val="el" w:eastAsia="el"/>
        </w:rPr>
        <w:t>E-mail:</w:t>
      </w:r>
      <w:hyperlink r:id="rId13" w:history="1">
        <w:r>
          <w:rPr>
            <w:rStyle w:val="Hyperlink"/>
            <w:color w:val="0000EE"/>
            <w:u w:color="0000EE"/>
            <w:lang w:val="el" w:eastAsia="el"/>
          </w:rPr>
          <w:t>nee@nee.gr</w:t>
        </w:r>
      </w:hyperlink>
    </w:p>
    <w:p>
      <w:pPr>
        <w:spacing w:before="240" w:after="240"/>
        <w:rPr>
          <w:lang w:val="el" w:eastAsia="el"/>
        </w:rPr>
      </w:pPr>
      <w:r>
        <w:rPr>
          <w:lang w:val="el" w:eastAsia="el"/>
        </w:rPr>
        <w:t>29) ΣΥΝΔΕΣΜΟΣ ΙΔΙΟΚΤΗΤΩΝ ΤΟΥΡΙΣΤΙΚΩΝ ΕΠΑΓΓΕΛΜΑΤΙΚΩΝ ΣΚΑΦΩΝ ΑΝΕΥ ΠΛΗΡΩΜΑΤΟΣ (Σ.Ι.Τ.Ε.Σ.Α- .Π.) (μέσω μηνύματος ηλεκτρονικού ταχυδρομείου)</w:t>
      </w:r>
    </w:p>
    <w:p>
      <w:pPr>
        <w:spacing w:before="240" w:after="240"/>
        <w:rPr>
          <w:lang w:val="el" w:eastAsia="el"/>
        </w:rPr>
      </w:pPr>
      <w:r>
        <w:rPr>
          <w:lang w:val="el" w:eastAsia="el"/>
        </w:rPr>
        <w:t>Ταχ. Δ/νση: Μαρίνα Αλίμου, 17455 - Άλιμος</w:t>
      </w:r>
    </w:p>
    <w:p>
      <w:pPr>
        <w:spacing w:before="240" w:after="240"/>
        <w:rPr>
          <w:lang w:val="el" w:eastAsia="el"/>
        </w:rPr>
      </w:pPr>
      <w:r>
        <w:rPr>
          <w:lang w:val="el" w:eastAsia="el"/>
        </w:rPr>
        <w:t>Τηλ./Fax: 210 9841531</w:t>
      </w:r>
    </w:p>
    <w:p>
      <w:pPr>
        <w:spacing w:before="240" w:after="240"/>
        <w:rPr>
          <w:lang w:val="el" w:eastAsia="el"/>
        </w:rPr>
      </w:pPr>
      <w:r>
        <w:rPr>
          <w:lang w:val="el" w:eastAsia="el"/>
        </w:rPr>
        <w:t>Email:</w:t>
      </w:r>
      <w:hyperlink r:id="rId14" w:history="1">
        <w:r>
          <w:rPr>
            <w:rStyle w:val="Hyperlink"/>
            <w:color w:val="0000EE"/>
            <w:u w:color="0000EE"/>
            <w:lang w:val="el" w:eastAsia="el"/>
          </w:rPr>
          <w:t>info@sitesap.gr</w:t>
        </w:r>
      </w:hyperlink>
      <w:r>
        <w:rPr>
          <w:lang w:val="el" w:eastAsia="el"/>
        </w:rPr>
        <w:t>,</w:t>
      </w:r>
      <w:hyperlink r:id="rId15" w:history="1">
        <w:r>
          <w:rPr>
            <w:rStyle w:val="Hyperlink"/>
            <w:color w:val="0000EE"/>
            <w:u w:color="0000EE"/>
            <w:lang w:val="el" w:eastAsia="el"/>
          </w:rPr>
          <w:t>sitesaphellas@gmail.com</w:t>
        </w:r>
      </w:hyperlink>
    </w:p>
    <w:p>
      <w:pPr>
        <w:spacing w:before="240" w:after="240"/>
        <w:rPr>
          <w:lang w:val="el" w:eastAsia="el"/>
        </w:rPr>
      </w:pPr>
      <w:r>
        <w:rPr>
          <w:lang w:val="el" w:eastAsia="el"/>
        </w:rPr>
        <w:t>30) ΠΑΝΕΛΛΗΝΙΟΣ ΣΥΝΔΕΣΜΟΣ (ΕΝΩΣΗ) ΝΑΥΤΙΚΩΝ ΠΡΑΚΤΟΡΩΝ &amp; ΕΠΑΓΓΕΛΜΑΤΙΩΝ ΧΡΗΣΤΩΝ ΛΙΜΕΝΑ (μέσω μηνύματος ηλεκτρονικού ταχυδρομείου)</w:t>
      </w:r>
    </w:p>
    <w:p>
      <w:pPr>
        <w:spacing w:before="240" w:after="240"/>
        <w:rPr>
          <w:lang w:val="el" w:eastAsia="el"/>
        </w:rPr>
      </w:pPr>
      <w:r>
        <w:rPr>
          <w:lang w:val="el" w:eastAsia="el"/>
        </w:rPr>
        <w:t>Ταχ. Δ/νση: Ακτή Μιαούλη 17-19, 185 35 - Πειραιάς</w:t>
      </w:r>
    </w:p>
    <w:p>
      <w:pPr>
        <w:spacing w:before="240" w:after="240"/>
        <w:rPr>
          <w:lang w:val="el" w:eastAsia="el"/>
        </w:rPr>
      </w:pPr>
      <w:r>
        <w:rPr>
          <w:lang w:val="el" w:eastAsia="el"/>
        </w:rPr>
        <w:t>Τηλ.: 210 4113114</w:t>
      </w:r>
    </w:p>
    <w:p>
      <w:pPr>
        <w:spacing w:before="240" w:after="240"/>
        <w:rPr>
          <w:lang w:val="el" w:eastAsia="el"/>
        </w:rPr>
      </w:pPr>
      <w:r>
        <w:rPr>
          <w:lang w:val="el" w:eastAsia="el"/>
        </w:rPr>
        <w:t>Fax: 210 4134810</w:t>
      </w:r>
    </w:p>
    <w:p>
      <w:pPr>
        <w:spacing w:before="240" w:after="240"/>
        <w:rPr>
          <w:lang w:val="el" w:eastAsia="el"/>
        </w:rPr>
      </w:pPr>
      <w:r>
        <w:rPr>
          <w:lang w:val="el" w:eastAsia="el"/>
        </w:rPr>
        <w:t>E-mail:</w:t>
      </w:r>
      <w:hyperlink r:id="rId16" w:history="1">
        <w:r>
          <w:rPr>
            <w:rStyle w:val="Hyperlink"/>
            <w:color w:val="0000EE"/>
            <w:u w:color="0000EE"/>
            <w:lang w:val="el" w:eastAsia="el"/>
          </w:rPr>
          <w:t>psa@psa.gr</w:t>
        </w:r>
      </w:hyperlink>
    </w:p>
    <w:p>
      <w:pPr>
        <w:spacing w:before="240" w:after="240"/>
        <w:rPr>
          <w:lang w:val="el" w:eastAsia="el"/>
        </w:rPr>
      </w:pPr>
      <w:r>
        <w:rPr>
          <w:lang w:val="el" w:eastAsia="el"/>
        </w:rPr>
        <w:t>31) ΣΩΜΑΤΕΙΟ ΝΑΥΤΙΚΩΝ ΠΡΑΚΤΟΡΩΝ ΑΤΤΙΚΗΣ – ΠΕΙΡΑΙΑ (ΣΩΝΠΑΠ) (μέσω μηνύματος ηλεκτρονικού ταχυδρομείου)</w:t>
      </w:r>
    </w:p>
    <w:p>
      <w:pPr>
        <w:spacing w:before="240" w:after="240"/>
        <w:rPr>
          <w:lang w:val="el" w:eastAsia="el"/>
        </w:rPr>
      </w:pPr>
      <w:r>
        <w:rPr>
          <w:lang w:val="el" w:eastAsia="el"/>
        </w:rPr>
        <w:t>Ταχ. Δ/νση: Ακτή Μιαούλη 17-19, 185 35 - Πειραιάς</w:t>
      </w:r>
    </w:p>
    <w:p>
      <w:pPr>
        <w:spacing w:before="240" w:after="240"/>
        <w:rPr>
          <w:lang w:val="el" w:eastAsia="el"/>
        </w:rPr>
      </w:pPr>
      <w:r>
        <w:rPr>
          <w:lang w:val="el" w:eastAsia="el"/>
        </w:rPr>
        <w:t>Τηλ.: 210 4222651, 4224651</w:t>
      </w:r>
    </w:p>
    <w:p>
      <w:pPr>
        <w:spacing w:before="240" w:after="240"/>
        <w:rPr>
          <w:lang w:val="el" w:eastAsia="el"/>
        </w:rPr>
      </w:pPr>
      <w:r>
        <w:rPr>
          <w:lang w:val="el" w:eastAsia="el"/>
        </w:rPr>
        <w:t>Fax: 210 4114521</w:t>
      </w:r>
    </w:p>
    <w:p>
      <w:pPr>
        <w:spacing w:before="240" w:after="240"/>
        <w:rPr>
          <w:lang w:val="el" w:eastAsia="el"/>
        </w:rPr>
      </w:pPr>
      <w:r>
        <w:rPr>
          <w:lang w:val="el" w:eastAsia="el"/>
        </w:rPr>
        <w:t>E-mail:</w:t>
      </w:r>
      <w:hyperlink r:id="rId17" w:history="1">
        <w:r>
          <w:rPr>
            <w:rStyle w:val="Hyperlink"/>
            <w:color w:val="0000EE"/>
            <w:u w:color="0000EE"/>
            <w:lang w:val="el" w:eastAsia="el"/>
          </w:rPr>
          <w:t>info@sonpap.gr</w:t>
        </w:r>
      </w:hyperlink>
    </w:p>
    <w:p>
      <w:pPr>
        <w:spacing w:before="240" w:after="240"/>
        <w:rPr>
          <w:lang w:val="el" w:eastAsia="el"/>
        </w:rPr>
      </w:pPr>
      <w:r>
        <w:rPr>
          <w:lang w:val="el" w:eastAsia="el"/>
        </w:rPr>
        <w:t>32) ΕΝΩΣΗ ΕΛΛΗΝΩΝ ΕΦΟΠΛΙΣΤΩΝ (Ε.Ε.Ε.) (μέσω μηνύματος ηλεκτρονικού ταχυδρομείου)</w:t>
      </w:r>
    </w:p>
    <w:p>
      <w:pPr>
        <w:spacing w:before="240" w:after="240"/>
        <w:rPr>
          <w:lang w:val="el" w:eastAsia="el"/>
        </w:rPr>
      </w:pPr>
      <w:r>
        <w:rPr>
          <w:lang w:val="el" w:eastAsia="el"/>
        </w:rPr>
        <w:t>Ταχ. Δ/νση: Ακτή Μιαούλη 85, 185 36 - Πειραιάς</w:t>
      </w:r>
    </w:p>
    <w:p>
      <w:pPr>
        <w:spacing w:before="240" w:after="240"/>
        <w:rPr>
          <w:lang w:val="el" w:eastAsia="el"/>
        </w:rPr>
      </w:pPr>
      <w:r>
        <w:rPr>
          <w:lang w:val="el" w:eastAsia="el"/>
        </w:rPr>
        <w:t>Τηλ.: 210 4291159-65</w:t>
      </w:r>
    </w:p>
    <w:p>
      <w:pPr>
        <w:spacing w:before="240" w:after="240"/>
        <w:rPr>
          <w:lang w:val="el" w:eastAsia="el"/>
        </w:rPr>
      </w:pPr>
      <w:r>
        <w:rPr>
          <w:lang w:val="el" w:eastAsia="el"/>
        </w:rPr>
        <w:t>Fax: 210 4291166</w:t>
      </w:r>
    </w:p>
    <w:p>
      <w:pPr>
        <w:spacing w:before="240" w:after="240"/>
        <w:rPr>
          <w:lang w:val="el" w:eastAsia="el"/>
        </w:rPr>
      </w:pPr>
      <w:r>
        <w:rPr>
          <w:lang w:val="el" w:eastAsia="el"/>
        </w:rPr>
        <w:t>E-mail:</w:t>
      </w:r>
      <w:hyperlink r:id="rId18" w:history="1">
        <w:r>
          <w:rPr>
            <w:rStyle w:val="Hyperlink"/>
            <w:color w:val="0000EE"/>
            <w:u w:color="0000EE"/>
            <w:lang w:val="el" w:eastAsia="el"/>
          </w:rPr>
          <w:t>ugs@ath.forthnet.gr</w:t>
        </w:r>
      </w:hyperlink>
    </w:p>
    <w:p>
      <w:pPr>
        <w:spacing w:before="240" w:after="240"/>
        <w:rPr>
          <w:lang w:val="el" w:eastAsia="el"/>
        </w:rPr>
      </w:pPr>
      <w:r>
        <w:rPr>
          <w:lang w:val="el" w:eastAsia="el"/>
        </w:rPr>
        <w:t>33) ΕΝΩΣΗ ΕΦΟΠΛΙΣΤΩΝ ΝΑΥΤΙΛΙΑΣ ΜΙΚΡΩΝ ΑΠΟΣΤΑΣΕΩΝ (μέσω μηνύματος ηλεκτρονικού ταχυδρομείου)</w:t>
      </w:r>
    </w:p>
    <w:p>
      <w:pPr>
        <w:spacing w:before="240" w:after="240"/>
        <w:rPr>
          <w:lang w:val="el" w:eastAsia="el"/>
        </w:rPr>
      </w:pPr>
      <w:r>
        <w:rPr>
          <w:lang w:val="el" w:eastAsia="el"/>
        </w:rPr>
        <w:t>Ταχ. Δ/νση: Ακτή Μιαούλη 81, 185 38 - Πειραιάς</w:t>
      </w:r>
    </w:p>
    <w:p>
      <w:pPr>
        <w:spacing w:before="240" w:after="240"/>
        <w:rPr>
          <w:lang w:val="el" w:eastAsia="el"/>
        </w:rPr>
      </w:pPr>
      <w:r>
        <w:rPr>
          <w:lang w:val="el" w:eastAsia="el"/>
        </w:rPr>
        <w:t>Τηλ.: 210 45 25 567, 45 26236</w:t>
      </w:r>
    </w:p>
    <w:p>
      <w:pPr>
        <w:spacing w:before="240" w:after="240"/>
        <w:rPr>
          <w:lang w:val="el" w:eastAsia="el"/>
        </w:rPr>
      </w:pPr>
      <w:r>
        <w:rPr>
          <w:lang w:val="el" w:eastAsia="el"/>
        </w:rPr>
        <w:t>Fax: 210 42 80184</w:t>
      </w:r>
    </w:p>
    <w:p>
      <w:pPr>
        <w:spacing w:before="240" w:after="240"/>
        <w:rPr>
          <w:lang w:val="el" w:eastAsia="el"/>
        </w:rPr>
      </w:pPr>
      <w:r>
        <w:rPr>
          <w:lang w:val="el" w:eastAsia="el"/>
        </w:rPr>
        <w:t>E-mail:</w:t>
      </w:r>
      <w:hyperlink r:id="rId19" w:history="1">
        <w:r>
          <w:rPr>
            <w:rStyle w:val="Hyperlink"/>
            <w:color w:val="0000EE"/>
            <w:u w:color="0000EE"/>
            <w:lang w:val="el" w:eastAsia="el"/>
          </w:rPr>
          <w:t>info@shortsea.gr</w:t>
        </w:r>
      </w:hyperlink>
    </w:p>
    <w:p>
      <w:pPr>
        <w:spacing w:before="240" w:after="240"/>
        <w:rPr>
          <w:lang w:val="el" w:eastAsia="el"/>
        </w:rPr>
      </w:pPr>
      <w:r>
        <w:rPr>
          <w:lang w:val="el" w:eastAsia="el"/>
        </w:rPr>
        <w:t>34) HELLENIC SHIPBROKERS ASSOCIATION (και μέσω μηνύματος ηλεκτρονικού ταχυδρομείου)</w:t>
      </w:r>
    </w:p>
    <w:p>
      <w:pPr>
        <w:spacing w:before="240" w:after="240"/>
        <w:rPr>
          <w:lang w:val="el" w:eastAsia="el"/>
        </w:rPr>
      </w:pPr>
      <w:r>
        <w:rPr>
          <w:lang w:val="el" w:eastAsia="el"/>
        </w:rPr>
        <w:t>Ταχ. Δ/νση: Ακτή Μιαούλη 57, 185 35 - Πειραιάς</w:t>
      </w:r>
    </w:p>
    <w:p>
      <w:pPr>
        <w:spacing w:before="240" w:after="240"/>
        <w:rPr>
          <w:lang w:val="el" w:eastAsia="el"/>
        </w:rPr>
      </w:pPr>
      <w:r>
        <w:rPr>
          <w:lang w:val="el" w:eastAsia="el"/>
        </w:rPr>
        <w:t>Τηλ.: 210 4220055</w:t>
      </w:r>
    </w:p>
    <w:p>
      <w:pPr>
        <w:spacing w:before="240" w:after="240"/>
        <w:rPr>
          <w:lang w:val="el" w:eastAsia="el"/>
        </w:rPr>
      </w:pPr>
      <w:r>
        <w:rPr>
          <w:lang w:val="el" w:eastAsia="el"/>
        </w:rPr>
        <w:t>Fax: 210 4220057</w:t>
      </w:r>
    </w:p>
    <w:p>
      <w:pPr>
        <w:spacing w:before="240" w:after="240"/>
        <w:rPr>
          <w:lang w:val="el" w:eastAsia="el"/>
        </w:rPr>
      </w:pPr>
      <w:r>
        <w:rPr>
          <w:lang w:val="el" w:eastAsia="el"/>
        </w:rPr>
        <w:t>E-mail:</w:t>
      </w:r>
      <w:hyperlink r:id="rId20" w:history="1">
        <w:r>
          <w:rPr>
            <w:rStyle w:val="Hyperlink"/>
            <w:color w:val="0000EE"/>
            <w:u w:color="0000EE"/>
            <w:lang w:val="el" w:eastAsia="el"/>
          </w:rPr>
          <w:t>hsa@hsa.gr</w:t>
        </w:r>
      </w:hyperlink>
    </w:p>
    <w:p>
      <w:pPr>
        <w:spacing w:before="240" w:after="240"/>
        <w:rPr>
          <w:lang w:val="el" w:eastAsia="el"/>
        </w:rPr>
      </w:pPr>
      <w:r>
        <w:rPr>
          <w:lang w:val="el" w:eastAsia="el"/>
        </w:rPr>
        <w:t>35) ΠΑΝΕΛΛΗΝΙΑ ΕΝΩΣΗ ΠΛΟΙΑΡΧΩΝ ΕΜΠΟΡΙΚΟΥ ΝΑΥΤΙΚΟΥ (μέσω μηνύματος ηλεκτρονικού ταχυδρομείου)</w:t>
      </w:r>
    </w:p>
    <w:p>
      <w:pPr>
        <w:spacing w:before="240" w:after="240"/>
        <w:rPr>
          <w:lang w:val="el" w:eastAsia="el"/>
        </w:rPr>
      </w:pPr>
      <w:r>
        <w:rPr>
          <w:lang w:val="el" w:eastAsia="el"/>
        </w:rPr>
        <w:t>Ταχ. Δ/νση: Κολοκοτρώνη 102 - 104, ΤΚ 185 35 - Πειραιάς</w:t>
      </w:r>
    </w:p>
    <w:p>
      <w:pPr>
        <w:spacing w:before="240" w:after="240"/>
        <w:rPr>
          <w:lang w:val="el" w:eastAsia="el"/>
        </w:rPr>
      </w:pPr>
      <w:r>
        <w:rPr>
          <w:lang w:val="el" w:eastAsia="el"/>
        </w:rPr>
        <w:t>Τηλ.: 210-4133743, 4118862</w:t>
      </w:r>
    </w:p>
    <w:p>
      <w:pPr>
        <w:spacing w:before="240" w:after="240"/>
        <w:rPr>
          <w:lang w:val="el" w:eastAsia="el"/>
        </w:rPr>
      </w:pPr>
      <w:r>
        <w:rPr>
          <w:lang w:val="el" w:eastAsia="el"/>
        </w:rPr>
        <w:t>Fax: 210 4179 251</w:t>
      </w:r>
    </w:p>
    <w:p>
      <w:pPr>
        <w:spacing w:before="240" w:after="240"/>
        <w:rPr>
          <w:lang w:val="el" w:eastAsia="el"/>
        </w:rPr>
      </w:pPr>
      <w:r>
        <w:rPr>
          <w:lang w:val="el" w:eastAsia="el"/>
        </w:rPr>
        <w:t>E-mail:</w:t>
      </w:r>
      <w:hyperlink r:id="rId21" w:history="1">
        <w:r>
          <w:rPr>
            <w:rStyle w:val="Hyperlink"/>
            <w:color w:val="0000EE"/>
            <w:u w:color="0000EE"/>
            <w:lang w:val="el" w:eastAsia="el"/>
          </w:rPr>
          <w:t>info@pepen.gr</w:t>
        </w:r>
      </w:hyperlink>
    </w:p>
    <w:p>
      <w:pPr>
        <w:spacing w:before="240" w:after="240"/>
        <w:rPr>
          <w:lang w:val="el" w:eastAsia="el"/>
        </w:rPr>
      </w:pPr>
      <w:r>
        <w:rPr>
          <w:lang w:val="el" w:eastAsia="el"/>
        </w:rPr>
        <w:t>36) GREEK YACHTING ASSOCIATION (μέσω μηνύματος ηλεκτρονικού ταχυδρομείου)</w:t>
      </w:r>
    </w:p>
    <w:p>
      <w:pPr>
        <w:spacing w:before="240" w:after="240"/>
        <w:rPr>
          <w:lang w:val="el" w:eastAsia="el"/>
        </w:rPr>
      </w:pPr>
      <w:r>
        <w:rPr>
          <w:lang w:val="el" w:eastAsia="el"/>
        </w:rPr>
        <w:t>Ελευθερίου Βενιζέλου 235-237,</w:t>
      </w:r>
    </w:p>
    <w:p>
      <w:pPr>
        <w:spacing w:before="240" w:after="240"/>
        <w:rPr>
          <w:lang w:val="el" w:eastAsia="el"/>
        </w:rPr>
      </w:pPr>
      <w:r>
        <w:rPr>
          <w:lang w:val="el" w:eastAsia="el"/>
        </w:rPr>
        <w:t>17563 Παλαιό Φάληρο</w:t>
      </w:r>
    </w:p>
    <w:p>
      <w:pPr>
        <w:spacing w:before="240" w:after="240"/>
        <w:rPr>
          <w:lang w:val="el" w:eastAsia="el"/>
        </w:rPr>
      </w:pPr>
      <w:r>
        <w:rPr>
          <w:lang w:val="el" w:eastAsia="el"/>
        </w:rPr>
        <w:t>Τηλ: +30 210 9811717</w:t>
      </w:r>
    </w:p>
    <w:p>
      <w:pPr>
        <w:spacing w:before="240" w:after="240"/>
        <w:rPr>
          <w:lang w:val="el" w:eastAsia="el"/>
        </w:rPr>
      </w:pPr>
      <w:r>
        <w:rPr>
          <w:lang w:val="el" w:eastAsia="el"/>
        </w:rPr>
        <w:t>E-mail:</w:t>
      </w:r>
      <w:hyperlink r:id="rId22" w:history="1">
        <w:r>
          <w:rPr>
            <w:rStyle w:val="Hyperlink"/>
            <w:color w:val="0000EE"/>
            <w:u w:color="0000EE"/>
            <w:lang w:val="el" w:eastAsia="el"/>
          </w:rPr>
          <w:t>info@ gya.gr</w:t>
        </w:r>
      </w:hyperlink>
    </w:p>
    <w:p>
      <w:pPr>
        <w:spacing w:before="240" w:after="240"/>
        <w:rPr>
          <w:lang w:val="el" w:eastAsia="el"/>
        </w:rPr>
      </w:pPr>
      <w:r>
        <w:rPr>
          <w:lang w:val="el" w:eastAsia="el"/>
        </w:rPr>
        <w:t>37) ΠΑΝΕΛΛΗΝΙΑ ΟΜΟΣΠΟΝΔΙΑ ΛΟΓΙΣΤΩΝ</w:t>
      </w:r>
    </w:p>
    <w:p>
      <w:pPr>
        <w:spacing w:before="240" w:after="240"/>
        <w:rPr>
          <w:lang w:val="el" w:eastAsia="el"/>
        </w:rPr>
      </w:pPr>
      <w:r>
        <w:rPr>
          <w:lang w:val="el" w:eastAsia="el"/>
        </w:rPr>
        <w:t xml:space="preserve">E-mail: E-mail: </w:t>
      </w:r>
      <w:hyperlink r:id="rId23" w:history="1">
        <w:r>
          <w:rPr>
            <w:rStyle w:val="Hyperlink"/>
            <w:color w:val="0000EE"/>
            <w:u w:color="0000EE"/>
            <w:lang w:val="el" w:eastAsia="el"/>
          </w:rPr>
          <w:t>pol@otenet.gr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Υποστήριξης της Γεν. Δ/νσης Φορολογικής Διοίκησης</w:t>
      </w:r>
    </w:p>
    <w:p>
      <w:pPr>
        <w:spacing w:before="240" w:after="240"/>
        <w:rPr>
          <w:lang w:val="el" w:eastAsia="el"/>
        </w:rPr>
      </w:pPr>
      <w:r>
        <w:rPr>
          <w:lang w:val="el" w:eastAsia="el"/>
        </w:rPr>
        <w:t>4. Δ/νση Δασμολογικών Θεμάτων, Ειδικών Καθεστώτων και Απαλλαγών – Τμ. Γ΄</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ΕΦΚ &amp; ΦΠΑ</w:t>
      </w:r>
    </w:p>
    <w:p>
      <w:pPr>
        <w:spacing w:before="240" w:after="240"/>
        <w:rPr>
          <w:lang w:val="el" w:eastAsia="el"/>
        </w:rPr>
      </w:pPr>
      <w:r>
        <w:rPr>
          <w:lang w:val="el" w:eastAsia="el"/>
        </w:rPr>
        <w:t>7. Δ/νση Στρατηγικής Τελωνειακών Ελέγχων &amp; Παραβάσεων</w:t>
      </w:r>
    </w:p>
    <w:p>
      <w:pPr>
        <w:spacing w:before="240" w:after="240"/>
        <w:rPr>
          <w:lang w:val="el" w:eastAsia="el"/>
        </w:rPr>
      </w:pPr>
      <w:r>
        <w:rPr>
          <w:lang w:val="el" w:eastAsia="el"/>
        </w:rPr>
        <w:t>8. ΓΔΗΛΕΔ - ΔΙΕΠΙΔΙ-Υποδ/νση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itesaphellas@gmail.com" TargetMode="External" /><Relationship Id="rId11" Type="http://schemas.openxmlformats.org/officeDocument/2006/relationships/hyperlink" Target="mailto:penets2001@yahoo.gr" TargetMode="External" /><Relationship Id="rId12" Type="http://schemas.openxmlformats.org/officeDocument/2006/relationships/hyperlink" Target="mailto:panepes@gmail.com" TargetMode="External" /><Relationship Id="rId13" Type="http://schemas.openxmlformats.org/officeDocument/2006/relationships/hyperlink" Target="mailto:nee@nee.gr" TargetMode="External" /><Relationship Id="rId14" Type="http://schemas.openxmlformats.org/officeDocument/2006/relationships/hyperlink" Target="mailto:info@sitesap.gr" TargetMode="External" /><Relationship Id="rId15" Type="http://schemas.openxmlformats.org/officeDocument/2006/relationships/hyperlink" Target="mailto:sitesaphellas@gmail.com" TargetMode="External" /><Relationship Id="rId16" Type="http://schemas.openxmlformats.org/officeDocument/2006/relationships/hyperlink" Target="mailto:psa@psa.gr" TargetMode="External" /><Relationship Id="rId17" Type="http://schemas.openxmlformats.org/officeDocument/2006/relationships/hyperlink" Target="mailto:info@sonpap.gr" TargetMode="External" /><Relationship Id="rId18" Type="http://schemas.openxmlformats.org/officeDocument/2006/relationships/hyperlink" Target="mailto:ugs@ath.forthnet.gr" TargetMode="External" /><Relationship Id="rId19" Type="http://schemas.openxmlformats.org/officeDocument/2006/relationships/hyperlink" Target="mailto:info@shortsea.gr" TargetMode="External" /><Relationship Id="rId2" Type="http://schemas.openxmlformats.org/officeDocument/2006/relationships/webSettings" Target="webSettings.xml" /><Relationship Id="rId20" Type="http://schemas.openxmlformats.org/officeDocument/2006/relationships/hyperlink" Target="mailto:hsa@hsa.gr" TargetMode="External" /><Relationship Id="rId21" Type="http://schemas.openxmlformats.org/officeDocument/2006/relationships/hyperlink" Target="mailto:info@pepen.gr" TargetMode="External" /><Relationship Id="rId22" Type="http://schemas.openxmlformats.org/officeDocument/2006/relationships/hyperlink" Target="mailto:info@gya.gr" TargetMode="External" /><Relationship Id="rId23" Type="http://schemas.openxmlformats.org/officeDocument/2006/relationships/hyperlink" Target="mailto:pol@otenet.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m.sylla@aade.gr" TargetMode="External" /><Relationship Id="rId5" Type="http://schemas.openxmlformats.org/officeDocument/2006/relationships/hyperlink" Target="mailto:siteadmin@aade.gr" TargetMode="External" /><Relationship Id="rId6" Type="http://schemas.openxmlformats.org/officeDocument/2006/relationships/hyperlink" Target="mailto:siteadmin@aade.gr" TargetMode="External" /><Relationship Id="rId7" Type="http://schemas.openxmlformats.org/officeDocument/2006/relationships/hyperlink" Target="mailto:pepma@the.forthnet.gr" TargetMode="External" /><Relationship Id="rId8" Type="http://schemas.openxmlformats.org/officeDocument/2006/relationships/hyperlink" Target="mailto:dinethat@yna.gov.gr" TargetMode="External" /><Relationship Id="rId9" Type="http://schemas.openxmlformats.org/officeDocument/2006/relationships/hyperlink" Target="mailto:epest@epes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