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ΑΔΑ: </w:t>
      </w:r>
      <w:r>
        <w:rPr>
          <w:lang w:val="el" w:eastAsia="el"/>
        </w:rPr>
        <w:t>ΨΘ6046ΜΠ3Ζ-9Α7</w:t>
      </w:r>
    </w:p>
    <w:p>
      <w:pPr>
        <w:spacing w:before="240" w:after="240"/>
        <w:rPr>
          <w:lang w:val="el" w:eastAsia="el"/>
        </w:rPr>
      </w:pPr>
      <w:r>
        <w:rPr>
          <w:b/>
          <w:bCs/>
          <w:lang w:val="el" w:eastAsia="el"/>
        </w:rPr>
        <w:t>Αθήνα, 2-10-2020</w:t>
      </w:r>
    </w:p>
    <w:p>
      <w:pPr>
        <w:spacing w:before="240" w:after="240"/>
        <w:rPr>
          <w:lang w:val="el" w:eastAsia="el"/>
        </w:rPr>
      </w:pPr>
      <w:r>
        <w:rPr>
          <w:b/>
          <w:bCs/>
          <w:lang w:val="el" w:eastAsia="el"/>
        </w:rPr>
        <w:t>Αριθ. Πρωτ.: Ε.2159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Ανδρούτσου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w:t>
            </w:r>
            <w:hyperlink r:id="rId4" w:history="1">
              <w:r>
                <w:rPr>
                  <w:rStyle w:val="Hyperlink"/>
                  <w:b/>
                  <w:bCs/>
                  <w:i w:val="0"/>
                  <w:iCs w:val="0"/>
                  <w:smallCaps w:val="0"/>
                  <w:color w:val="0000EE"/>
                  <w:u w:color="0000EE"/>
                  <w:lang w:val="el" w:eastAsia="el"/>
                </w:rPr>
                <w:t>f</w:t>
              </w:r>
              <w:r>
                <w:rPr>
                  <w:rStyle w:val="Hyperlink"/>
                  <w:b/>
                  <w:bCs/>
                  <w:i w:val="0"/>
                  <w:iCs w:val="0"/>
                  <w:smallCaps w:val="0"/>
                  <w:color w:val="0000EE"/>
                  <w:u w:color="0000EE"/>
                  <w:lang w:val="el" w:eastAsia="el"/>
                </w:rPr>
                <w:t>inexcis@aade.gr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ΑΔΑΕ</w:t>
      </w:r>
    </w:p>
    <w:p>
      <w:pPr>
        <w:spacing w:before="240" w:after="240"/>
        <w:rPr>
          <w:lang w:val="el" w:eastAsia="el"/>
        </w:rPr>
      </w:pPr>
      <w:r>
        <w:rPr>
          <w:b/>
          <w:bCs/>
          <w:lang w:val="el" w:eastAsia="el"/>
        </w:rPr>
        <w:t>Ανεξάρτητη Αρχή</w:t>
      </w:r>
    </w:p>
    <w:p>
      <w:pPr>
        <w:spacing w:before="240" w:after="240"/>
        <w:rPr>
          <w:lang w:val="el" w:eastAsia="el"/>
        </w:rPr>
      </w:pPr>
      <w:r>
        <w:rPr>
          <w:b/>
          <w:bCs/>
          <w:lang w:val="el" w:eastAsia="el"/>
        </w:rPr>
        <w:t>Δημοσίων ΕσόδωνΝ &amp; ΕΦΚ</w:t>
      </w:r>
    </w:p>
    <w:p>
      <w:pPr>
        <w:spacing w:before="240" w:after="240"/>
        <w:rPr>
          <w:lang w:val="el" w:eastAsia="el"/>
        </w:rPr>
      </w:pPr>
      <w:r>
        <w:rPr>
          <w:b/>
          <w:bCs/>
          <w:lang w:val="el" w:eastAsia="el"/>
        </w:rPr>
        <w:t>ΔΙΕΥΘΥΝΣΗ ΕΙΔΙΚΩΝ ΦΟΡΩΝ ΚΑΤΑΝΑΛΩΣΗΣ &amp; ΦΠΑ</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Κοινοποίηση της υπ΄αριθμ. 2499/258466/18-09-2020 (Β΄4129) ΚΥΑ για την απόσταξη οίνων λόγω κρίσης.</w:t>
      </w:r>
    </w:p>
    <w:p>
      <w:pPr>
        <w:spacing w:before="240" w:after="240"/>
        <w:rPr>
          <w:lang w:val="el" w:eastAsia="el"/>
        </w:rPr>
      </w:pPr>
      <w:r>
        <w:rPr>
          <w:lang w:val="el" w:eastAsia="el"/>
        </w:rPr>
        <w:t>Σε συνέχεια της υπ΄ αριθμ. Ε.2121/27-07-2020 Εγκυκλίου Διαταγής «Κοινοποίηση του κανονισμού (ΕΕ) 2020/592 και των Κ.Υ.Α. υπ΄αριθμ. 1723/179088/03-07-2020 (Β΄2764) 1869/191097/14-07-2020 (Β΄2883) και 1893/193770/15-07-2020 (Β΄2950) για την απόσταξη οίνου λόγω κρίσης», σας κοινοποιούμε την υπ΄αριθμ. 2499/258466/18-09-2020 (Β΄4129) Κ.Υ.Α ¨Τροποποίηση της υπ΄αρ. 1723/179088/3-7-2020 κοινής απόφασης των υπουργών Οικονομικών Ανάπτυξης και Επενδύσεων και Αγροτικής Ανάπτυξης και Τροφίμων «Καθορισμός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 /592»(Β΄2764)¨, η οποία δημοσιεύθηκε στο ΦΕΚ 4129 Β΄ και ισχύει από τη δημοσίευσή της (2509-2020), για ενημέρωσή σας.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Τελωνεία Α΄,Β΄ &amp; Γ΄ Τάξης</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b/>
          <w:bCs/>
          <w:lang w:val="el" w:eastAsia="el"/>
        </w:rPr>
        <w:t xml:space="preserve">Ι. </w:t>
      </w:r>
      <w:r>
        <w:rPr>
          <w:lang w:val="el" w:eastAsia="el"/>
        </w:rPr>
        <w:t>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b/>
          <w:bCs/>
          <w:lang w:val="el" w:eastAsia="el"/>
        </w:rPr>
        <w:t xml:space="preserve">ΙΙ. </w:t>
      </w:r>
      <w:r>
        <w:rPr>
          <w:lang w:val="el" w:eastAsia="el"/>
        </w:rPr>
        <w:t>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Ελεγκτικές Υπηρεσίες Τελωνείων (ΕΛ.Υ.Τ) Αττικής,Θεσσαλονίκης</w:t>
      </w:r>
    </w:p>
    <w:p>
      <w:pPr>
        <w:spacing w:before="240" w:after="240"/>
        <w:rPr>
          <w:lang w:val="el" w:eastAsia="el"/>
        </w:rPr>
      </w:pPr>
      <w:r>
        <w:rPr>
          <w:lang w:val="el" w:eastAsia="el"/>
        </w:rPr>
        <w:t>11. Γενική Διεύθυνση Γενικού Χημείου του Κράτους</w:t>
      </w:r>
    </w:p>
    <w:p>
      <w:pPr>
        <w:spacing w:before="240" w:after="240"/>
        <w:rPr>
          <w:lang w:val="el" w:eastAsia="el"/>
        </w:rPr>
      </w:pPr>
      <w:r>
        <w:rPr>
          <w:lang w:val="el" w:eastAsia="el"/>
        </w:rPr>
        <w:t>α ) Γραφείο κ. Προϊσταμένης Γενικής Δ/νσης</w:t>
      </w:r>
    </w:p>
    <w:p>
      <w:pPr>
        <w:pStyle w:val="StructureList1"/>
        <w:spacing w:before="120" w:after="0"/>
        <w:rPr>
          <w:lang w:val="el" w:eastAsia="el"/>
        </w:rPr>
      </w:pPr>
      <w:r>
        <w:rPr>
          <w:lang w:val="el" w:eastAsia="el"/>
        </w:rPr>
        <w:t>β)</w:t>
      </w:r>
      <w:r>
        <w:rPr>
          <w:lang w:val="en" w:eastAsia="en"/>
        </w:rPr>
        <w:tab/>
      </w:r>
      <w:r>
        <w:rPr>
          <w:lang w:val="el" w:eastAsia="el"/>
        </w:rPr>
        <w:t>Δ/νση Αλκοόλης και Τροφίμων Τμήμα Α΄</w:t>
      </w:r>
    </w:p>
    <w:p>
      <w:pPr>
        <w:spacing w:before="240" w:after="240"/>
        <w:rPr>
          <w:lang w:val="el" w:eastAsia="el"/>
        </w:rPr>
      </w:pPr>
      <w:r>
        <w:rPr>
          <w:lang w:val="el" w:eastAsia="el"/>
        </w:rPr>
        <w:t>12. Οικονομικό Επιμελητήριο Ελλάδος Μητροπόλεως 12-14, ΤΚ 105 63 –Αθήνα e-mail:</w:t>
      </w:r>
      <w:hyperlink r:id="rId6" w:history="1">
        <w:r>
          <w:rPr>
            <w:rStyle w:val="Hyperlink"/>
            <w:color w:val="0000EE"/>
            <w:u w:color="0000EE"/>
            <w:lang w:val="el" w:eastAsia="el"/>
          </w:rPr>
          <w:t>oee@oe-e.gr</w:t>
        </w:r>
      </w:hyperlink>
    </w:p>
    <w:p>
      <w:pPr>
        <w:spacing w:before="240" w:after="240"/>
        <w:rPr>
          <w:lang w:val="el" w:eastAsia="el"/>
        </w:rPr>
      </w:pPr>
      <w:r>
        <w:rPr>
          <w:lang w:val="el" w:eastAsia="el"/>
        </w:rPr>
        <w:t>13. Κεντρική Ένωση Επιμελητηρίων Ελλάδος Ακαδημίας 6, TK 106 71 - Αθήνα e-mail:</w:t>
      </w:r>
      <w:hyperlink r:id="rId7" w:history="1">
        <w:r>
          <w:rPr>
            <w:rStyle w:val="Hyperlink"/>
            <w:color w:val="0000EE"/>
            <w:u w:color="0000EE"/>
            <w:lang w:val="el" w:eastAsia="el"/>
          </w:rPr>
          <w:t>keeuhcci@uhc.gr</w:t>
        </w:r>
      </w:hyperlink>
    </w:p>
    <w:p>
      <w:pPr>
        <w:spacing w:before="240" w:after="240"/>
        <w:rPr>
          <w:lang w:val="el" w:eastAsia="el"/>
        </w:rPr>
      </w:pPr>
      <w:r>
        <w:rPr>
          <w:lang w:val="el" w:eastAsia="el"/>
        </w:rPr>
        <w:t xml:space="preserve">14. Εμπορικό και Βιομηχανικό Επιμελητήριο Αθηνών Ακαδημίας 7,ΤΚ 106 71-Αθήνα e-mail: </w:t>
      </w:r>
      <w:hyperlink r:id="rId8" w:history="1">
        <w:r>
          <w:rPr>
            <w:rStyle w:val="Hyperlink"/>
            <w:color w:val="0000EE"/>
            <w:u w:color="0000EE"/>
            <w:lang w:val="el" w:eastAsia="el"/>
          </w:rPr>
          <w:t>info@acc.gr</w:t>
        </w:r>
      </w:hyperlink>
    </w:p>
    <w:p>
      <w:pPr>
        <w:spacing w:before="240" w:after="240"/>
        <w:rPr>
          <w:lang w:val="el" w:eastAsia="el"/>
        </w:rPr>
      </w:pPr>
      <w:r>
        <w:rPr>
          <w:lang w:val="el" w:eastAsia="el"/>
        </w:rPr>
        <w:t>15. Βιοτεχνικό Επιμελητήριο Αθηνών Ακαδημίας 18, ΤΚ 106 71 – Αθήνα e-m ail:</w:t>
      </w:r>
      <w:hyperlink r:id="rId9" w:history="1">
        <w:r>
          <w:rPr>
            <w:rStyle w:val="Hyperlink"/>
            <w:color w:val="0000EE"/>
            <w:u w:color="0000EE"/>
            <w:lang w:val="el" w:eastAsia="el"/>
          </w:rPr>
          <w:t>info@acsmi.gr</w:t>
        </w:r>
      </w:hyperlink>
    </w:p>
    <w:p>
      <w:pPr>
        <w:spacing w:before="240" w:after="240"/>
        <w:rPr>
          <w:lang w:val="el" w:eastAsia="el"/>
        </w:rPr>
      </w:pPr>
      <w:r>
        <w:rPr>
          <w:lang w:val="el" w:eastAsia="el"/>
        </w:rPr>
        <w:t>16. Σύνδεσμος Ελληνικών Βιομηχανιών (Σ.Ε.Β.)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lang w:val="el" w:eastAsia="el"/>
        </w:rPr>
        <w:t>17. Ομοσπονδία Εκτελωνιστών Ελλάδας Καραΐσκου 82, ΤΚ 185 32 – ΠΕΙΡΑΙΑΣ e-mail:</w:t>
      </w:r>
      <w:hyperlink r:id="rId11" w:history="1">
        <w:r>
          <w:rPr>
            <w:rStyle w:val="Hyperlink"/>
            <w:color w:val="0000EE"/>
            <w:u w:color="0000EE"/>
            <w:lang w:val="el" w:eastAsia="el"/>
          </w:rPr>
          <w:t>oete@oete.gr</w:t>
        </w:r>
      </w:hyperlink>
    </w:p>
    <w:p>
      <w:pPr>
        <w:spacing w:before="240" w:after="240"/>
        <w:rPr>
          <w:lang w:val="el" w:eastAsia="el"/>
        </w:rPr>
      </w:pPr>
      <w:r>
        <w:rPr>
          <w:lang w:val="el" w:eastAsia="el"/>
        </w:rPr>
        <w:t>18. Σύλλογος Εκτελωνιστών Πειραιώς – Αθηνών Τσαμαδού 38, ΤΚ 185 31 – ΠΕΙΡΑΙΑΣ</w:t>
      </w:r>
    </w:p>
    <w:p>
      <w:pPr>
        <w:spacing w:before="240" w:after="240"/>
        <w:rPr>
          <w:lang w:val="el" w:eastAsia="el"/>
        </w:rPr>
      </w:pPr>
      <w:r>
        <w:rPr>
          <w:lang w:val="el" w:eastAsia="el"/>
        </w:rPr>
        <w:t>19. Σύνδεσμος Επιχειρήσεων και Βιομηχανιών (ΣΕΒ) (Με την παράκληση να ενημερώσει τα μέλη του) Ξενοφώντος 5,Τ.Κ. 105 57 Αθήνα, e-mail:</w:t>
      </w:r>
      <w:hyperlink r:id="rId12" w:history="1">
        <w:r>
          <w:rPr>
            <w:rStyle w:val="Hyperlink"/>
            <w:color w:val="0000EE"/>
            <w:u w:color="0000EE"/>
            <w:lang w:val="el" w:eastAsia="el"/>
          </w:rPr>
          <w:t>info@sev.org.gr</w:t>
        </w:r>
      </w:hyperlink>
    </w:p>
    <w:p>
      <w:pPr>
        <w:spacing w:before="240" w:after="240"/>
        <w:rPr>
          <w:lang w:val="el" w:eastAsia="el"/>
        </w:rPr>
      </w:pPr>
      <w:r>
        <w:rPr>
          <w:lang w:val="el" w:eastAsia="el"/>
        </w:rPr>
        <w:t>20. Σύνδεσμος Ελληνικού Οίνου (ΣΕΟ)</w:t>
      </w:r>
    </w:p>
    <w:p>
      <w:pPr>
        <w:spacing w:before="240" w:after="240"/>
        <w:rPr>
          <w:lang w:val="el" w:eastAsia="el"/>
        </w:rPr>
      </w:pPr>
      <w:r>
        <w:rPr>
          <w:lang w:val="el" w:eastAsia="el"/>
        </w:rPr>
        <w:t xml:space="preserve">Νίκης 34, τ.κ. 105 57- Αθήνα e-mail: </w:t>
      </w:r>
      <w:hyperlink r:id="rId13" w:history="1">
        <w:r>
          <w:rPr>
            <w:rStyle w:val="Hyperlink"/>
            <w:color w:val="0000EE"/>
            <w:u w:color="0000EE"/>
            <w:lang w:val="el" w:eastAsia="el"/>
          </w:rPr>
          <w:t>seo@wine.org.gr</w:t>
        </w:r>
      </w:hyperlink>
    </w:p>
    <w:p>
      <w:pPr>
        <w:spacing w:before="240" w:after="240"/>
        <w:rPr>
          <w:lang w:val="el" w:eastAsia="el"/>
        </w:rPr>
      </w:pPr>
      <w:r>
        <w:rPr>
          <w:lang w:val="el" w:eastAsia="el"/>
        </w:rPr>
        <w:t>21. Ένωση Οινοποιών Ελλάδας</w:t>
      </w:r>
    </w:p>
    <w:p>
      <w:pPr>
        <w:spacing w:before="240" w:after="240"/>
        <w:rPr>
          <w:lang w:val="el" w:eastAsia="el"/>
        </w:rPr>
      </w:pPr>
      <w:r>
        <w:rPr>
          <w:lang w:val="el" w:eastAsia="el"/>
        </w:rPr>
        <w:t>Αβέρωφ 14, τ.κ. 172 35 – Δάφνη</w:t>
      </w:r>
    </w:p>
    <w:p>
      <w:pPr>
        <w:spacing w:before="240" w:after="240"/>
        <w:rPr>
          <w:lang w:val="el" w:eastAsia="el"/>
        </w:rPr>
      </w:pPr>
      <w:r>
        <w:rPr>
          <w:lang w:val="el" w:eastAsia="el"/>
        </w:rPr>
        <w:t>22. Σύνδεσμος Οινοποιών Ελλάδας</w:t>
      </w:r>
    </w:p>
    <w:p>
      <w:pPr>
        <w:spacing w:before="240" w:after="240"/>
        <w:rPr>
          <w:lang w:val="el" w:eastAsia="el"/>
        </w:rPr>
      </w:pPr>
      <w:r>
        <w:rPr>
          <w:lang w:val="el" w:eastAsia="el"/>
        </w:rPr>
        <w:t>Αλκιβιάδου 24, Τ.Κ. 104 39 - Αθήνα</w:t>
      </w:r>
    </w:p>
    <w:p>
      <w:pPr>
        <w:spacing w:before="240" w:after="240"/>
        <w:rPr>
          <w:lang w:val="el" w:eastAsia="el"/>
        </w:rPr>
      </w:pPr>
      <w:r>
        <w:rPr>
          <w:lang w:val="el" w:eastAsia="el"/>
        </w:rPr>
        <w:t>23. Κεντρική Συνεταιριστική Ένωση Αμπελοοινικών Προϊόντων (ΚΕΟΣΟΕ)</w:t>
      </w:r>
    </w:p>
    <w:p>
      <w:pPr>
        <w:spacing w:before="240" w:after="240"/>
        <w:rPr>
          <w:lang w:val="el" w:eastAsia="el"/>
        </w:rPr>
      </w:pPr>
      <w:r>
        <w:rPr>
          <w:lang w:val="el" w:eastAsia="el"/>
        </w:rPr>
        <w:t>Λουίζης Ριανκούρ 73 , Τ.Κ. 115 23- Αμπελόκηποι e-mail:</w:t>
      </w:r>
      <w:hyperlink r:id="rId14" w:history="1">
        <w:r>
          <w:rPr>
            <w:rStyle w:val="Hyperlink"/>
            <w:color w:val="0000EE"/>
            <w:u w:color="0000EE"/>
            <w:lang w:val="el" w:eastAsia="el"/>
          </w:rPr>
          <w:t>keosoe@otenet.gr</w:t>
        </w:r>
      </w:hyperlink>
    </w:p>
    <w:p>
      <w:pPr>
        <w:spacing w:before="240" w:after="240"/>
        <w:rPr>
          <w:lang w:val="el" w:eastAsia="el"/>
        </w:rPr>
      </w:pPr>
      <w:r>
        <w:rPr>
          <w:lang w:val="el" w:eastAsia="el"/>
        </w:rPr>
        <w:t>24. Εθνική Διεπαγγελματική Οργάνωση Αμπέλου &amp; Οίνου (ΕΔΟΑΟ) Σεβαστουπόλεως 89, Τ.Κ. 115 26 Αθήνα</w:t>
      </w:r>
    </w:p>
    <w:p>
      <w:pPr>
        <w:spacing w:before="240" w:after="240"/>
        <w:rPr>
          <w:lang w:val="el" w:eastAsia="el"/>
        </w:rPr>
      </w:pPr>
      <w:r>
        <w:rPr>
          <w:lang w:val="el" w:eastAsia="el"/>
        </w:rPr>
        <w:t>25. Σύνδεσμος Ελληνικών Αποσταγμάτων &amp; Οιν/δών Ποτών (ΣΕΑΟΠ) Χαλκοκονδύλη 34, ΤΚ 163 46 – Ηλιούπολη</w:t>
      </w:r>
    </w:p>
    <w:p>
      <w:pPr>
        <w:spacing w:before="240" w:after="240"/>
        <w:rPr>
          <w:lang w:val="el" w:eastAsia="el"/>
        </w:rPr>
      </w:pPr>
      <w:r>
        <w:rPr>
          <w:lang w:val="el" w:eastAsia="el"/>
        </w:rPr>
        <w:t>(Με την παράκληση να ενημερώσει τα μέλη του) e-mail:</w:t>
      </w:r>
      <w:hyperlink r:id="rId15" w:history="1">
        <w:r>
          <w:rPr>
            <w:rStyle w:val="Hyperlink"/>
            <w:color w:val="0000EE"/>
            <w:u w:color="0000EE"/>
            <w:lang w:val="el" w:eastAsia="el"/>
          </w:rPr>
          <w:t>info@seaop.gr</w:t>
        </w:r>
        <w:r>
          <w:rPr>
            <w:rStyle w:val="Hyperlink"/>
            <w:color w:val="0000EE"/>
            <w:u w:color="0000EE"/>
            <w:lang w:val="el" w:eastAsia="el"/>
          </w:rPr>
          <w:t>,</w:t>
        </w:r>
      </w:hyperlink>
      <w:hyperlink r:id="rId16" w:history="1">
        <w:r>
          <w:rPr>
            <w:rStyle w:val="Hyperlink"/>
            <w:color w:val="0000EE"/>
            <w:u w:color="0000EE"/>
            <w:lang w:val="el" w:eastAsia="el"/>
          </w:rPr>
          <w:t>seaop@hol.gr</w:t>
        </w:r>
      </w:hyperlink>
    </w:p>
    <w:p>
      <w:pPr>
        <w:spacing w:before="240" w:after="240"/>
        <w:rPr>
          <w:lang w:val="el" w:eastAsia="el"/>
        </w:rPr>
      </w:pPr>
      <w:r>
        <w:rPr>
          <w:lang w:val="el" w:eastAsia="el"/>
        </w:rPr>
        <w:t>26. Ένωση Αποσταγματοποιών Αμπελοοινικών Προϊόντων Ελλάδας (ΕΝ.ΑΠ.Α.Π.Ε.) Λεωφ. Καραμανλή &amp; Βιομηχανίας, ΤΚ 41335 – Λάρισα</w:t>
      </w:r>
    </w:p>
    <w:p>
      <w:pPr>
        <w:spacing w:before="240" w:after="240"/>
        <w:rPr>
          <w:lang w:val="el" w:eastAsia="el"/>
        </w:rPr>
      </w:pPr>
      <w:r>
        <w:rPr>
          <w:lang w:val="el" w:eastAsia="el"/>
        </w:rPr>
        <w:t xml:space="preserve">(Με την παράκληση να ενημερώσει τα μέλη της) e-mail: </w:t>
      </w:r>
      <w:hyperlink r:id="rId17" w:history="1">
        <w:r>
          <w:rPr>
            <w:rStyle w:val="Hyperlink"/>
            <w:color w:val="0000EE"/>
            <w:u w:color="0000EE"/>
            <w:lang w:val="el" w:eastAsia="el"/>
          </w:rPr>
          <w:t>enapape@gmail.com</w:t>
        </w:r>
      </w:hyperlink>
    </w:p>
    <w:p>
      <w:pPr>
        <w:spacing w:before="240" w:after="240"/>
        <w:rPr>
          <w:lang w:val="el" w:eastAsia="el"/>
        </w:rPr>
      </w:pPr>
      <w:r>
        <w:rPr>
          <w:lang w:val="el" w:eastAsia="el"/>
        </w:rPr>
        <w:t>27. Ένωση Επιχειρήσεων Αλκοολούχων Ποτών (ΕΝ.Ε.Α.Π.)</w:t>
      </w:r>
    </w:p>
    <w:p>
      <w:pPr>
        <w:spacing w:before="240" w:after="240"/>
        <w:rPr>
          <w:lang w:val="el" w:eastAsia="el"/>
        </w:rPr>
      </w:pPr>
      <w:r>
        <w:rPr>
          <w:lang w:val="el" w:eastAsia="el"/>
        </w:rPr>
        <w:t>Κρώμνης 47, ΤΚ 164 52 - Αργυρούπολη</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28. «Β.Γ. Σπηλιόπουλος»</w:t>
      </w:r>
    </w:p>
    <w:p>
      <w:pPr>
        <w:spacing w:before="240" w:after="240"/>
        <w:rPr>
          <w:lang w:val="el" w:eastAsia="el"/>
        </w:rPr>
      </w:pPr>
      <w:r>
        <w:rPr>
          <w:lang w:val="el" w:eastAsia="el"/>
        </w:rPr>
        <w:t>Ακτή Δυμαίων 87-89, Πάτρα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v.org.gr" TargetMode="External" /><Relationship Id="rId13" Type="http://schemas.openxmlformats.org/officeDocument/2006/relationships/hyperlink" Target="mailto:seo@wine.org.gr" TargetMode="External" /><Relationship Id="rId14" Type="http://schemas.openxmlformats.org/officeDocument/2006/relationships/hyperlink" Target="mailto:keosoe@otenet.gr" TargetMode="External" /><Relationship Id="rId15" Type="http://schemas.openxmlformats.org/officeDocument/2006/relationships/hyperlink" Target="mailto:info@seaop.gr" TargetMode="External" /><Relationship Id="rId16" Type="http://schemas.openxmlformats.org/officeDocument/2006/relationships/hyperlink" Target="mailto:seaop@hol.gr" TargetMode="External" /><Relationship Id="rId17" Type="http://schemas.openxmlformats.org/officeDocument/2006/relationships/hyperlink" Target="mailto:enapape@gmail.com"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inexcis@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