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 : Α. Κατρινάκη, Σ. Κατσίκα ες</w:t>
      </w:r>
    </w:p>
    <w:p>
      <w:pPr>
        <w:spacing w:before="240" w:after="240"/>
        <w:rPr>
          <w:lang w:val="el" w:eastAsia="el"/>
        </w:rPr>
      </w:pPr>
      <w:r>
        <w:rPr>
          <w:lang w:val="el" w:eastAsia="el"/>
        </w:rPr>
        <w:t>Τηλέφωνο :210-6987457, 455</w:t>
      </w:r>
    </w:p>
    <w:p>
      <w:pPr>
        <w:spacing w:before="240" w:after="240"/>
        <w:rPr>
          <w:lang w:val="el" w:eastAsia="el"/>
        </w:rPr>
      </w:pPr>
      <w:r>
        <w:rPr>
          <w:lang w:val="el" w:eastAsia="el"/>
        </w:rPr>
        <w:t>E-Mail :</w:t>
      </w:r>
      <w:hyperlink r:id="rId4" w:history="1">
        <w:r>
          <w:rPr>
            <w:rStyle w:val="Hyperlink"/>
            <w:color w:val="0000EE"/>
            <w:u w:color="0000EE"/>
            <w:lang w:val="el" w:eastAsia="el"/>
          </w:rPr>
          <w:t>dtd@aade.gr</w:t>
        </w:r>
      </w:hyperlink>
    </w:p>
    <w:p>
      <w:pPr>
        <w:spacing w:before="240" w:after="240"/>
        <w:rPr>
          <w:lang w:val="el" w:eastAsia="el"/>
        </w:rPr>
      </w:pPr>
      <w:r>
        <w:rPr>
          <w:lang w:val="el" w:eastAsia="el"/>
        </w:rPr>
        <w:t xml:space="preserve">Url </w:t>
      </w:r>
      <w:hyperlink r:id="rId5" w:history="1">
        <w:r>
          <w:rPr>
            <w:rStyle w:val="Hyperlink"/>
            <w:color w:val="0000EE"/>
            <w:u w:color="0000EE"/>
            <w:lang w:val="el" w:eastAsia="el"/>
          </w:rPr>
          <w:t>:</w:t>
        </w:r>
        <w:r>
          <w:rPr>
            <w:rStyle w:val="Hyperlink"/>
            <w:color w:val="0000EE"/>
            <w:u w:color="0000EE"/>
            <w:lang w:val="el" w:eastAsia="el"/>
          </w:rPr>
          <w:t>www.aade.gr</w:t>
        </w:r>
      </w:hyperlink>
    </w:p>
    <w:p>
      <w:pPr>
        <w:spacing w:before="240" w:after="240"/>
        <w:rPr>
          <w:lang w:val="el" w:eastAsia="el"/>
        </w:rPr>
      </w:pPr>
      <w:r>
        <w:rPr>
          <w:b/>
          <w:bCs/>
          <w:lang w:val="el" w:eastAsia="el"/>
        </w:rPr>
        <w:t>Θέμα: «Έναρξη από 1/7/2021 της ηλεκτρονικής υποβολής των αιτήσεων/εγκρίσεων και των αποδεικτικών είσπραξης των οικονομικών επιβαρύνσεων και εξόδων - ΔΕΤΕ»</w:t>
      </w:r>
    </w:p>
    <w:p>
      <w:pPr>
        <w:spacing w:before="240" w:after="240"/>
        <w:rPr>
          <w:lang w:val="el" w:eastAsia="el"/>
        </w:rPr>
      </w:pPr>
      <w:r>
        <w:rPr>
          <w:b/>
          <w:bCs/>
          <w:lang w:val="el" w:eastAsia="el"/>
        </w:rPr>
        <w:t xml:space="preserve">Α. </w:t>
      </w:r>
      <w:r>
        <w:rPr>
          <w:lang w:val="el" w:eastAsia="el"/>
        </w:rPr>
        <w:t>Στο πλαίσιο του γενικότερου προσανατολισμού της υπηρεσίας μας για την απλούστευση και ηλεκτρονικοποίηση των τελωνειακών διαδικασιών και διατυπώσεων, όπως και της μετάβασης σ΄ ένα περιβάλλον χωρίς χαρτί, από 01.07.2021 παρέχεται η δυνατότητα στους συναλλασσόμενους με τις τελωνειακές αρχές οικονομικούς φορείς ή ιδιώτες που επιθυμούν την παροχή τελωνειακών εργασιών από το προσωπικό των τελωνείων σύμφωνα με το αρ. 52 του ενωσιακού τελωνειακού κώδικα και το αρ. 5 του εθνικού τελωνειακού κώδικα, όπως και κατ΄ εφαρμογή του ισχύοντος κανονιστικού πλαισίου:</w:t>
      </w:r>
    </w:p>
    <w:p>
      <w:pPr>
        <w:spacing w:before="240" w:after="240"/>
        <w:rPr>
          <w:lang w:val="el" w:eastAsia="el"/>
        </w:rPr>
      </w:pPr>
      <w:r>
        <w:rPr>
          <w:lang w:val="el" w:eastAsia="el"/>
        </w:rPr>
        <w:t>✔ να υποβάλλουν ηλεκτρονικά τη σχετική αίτηση για την εκτέλεση τελωνειακών εργασιών και διατυπώσεων στο Υποσύστημα «Εισαγωγών» του ICISnet</w:t>
      </w:r>
    </w:p>
    <w:p>
      <w:pPr>
        <w:spacing w:before="240" w:after="240"/>
        <w:rPr>
          <w:lang w:val="el" w:eastAsia="el"/>
        </w:rPr>
      </w:pPr>
      <w:r>
        <w:rPr>
          <w:lang w:val="el" w:eastAsia="el"/>
        </w:rPr>
        <w:t>✔ να πληρώνουν τα επιβαλλόμενα ποσά των οικονομικών επιβαρύνσεων και εξόδων-ΔΕΤΕ με ηλεκτρονικό τρόπο.</w:t>
      </w:r>
    </w:p>
    <w:p>
      <w:pPr>
        <w:spacing w:before="240" w:after="240"/>
        <w:rPr>
          <w:lang w:val="el" w:eastAsia="el"/>
        </w:rPr>
      </w:pPr>
      <w:r>
        <w:rPr>
          <w:lang w:val="el" w:eastAsia="el"/>
        </w:rPr>
        <w:t>Επισημαίνεται ότι στο παρόν στάδιο και μέχρι την 1</w:t>
      </w:r>
      <w:r>
        <w:rPr>
          <w:sz w:val="30"/>
          <w:szCs w:val="30"/>
          <w:vertAlign w:val="superscript"/>
          <w:lang w:val="el" w:eastAsia="el"/>
        </w:rPr>
        <w:t>η</w:t>
      </w:r>
      <w:r>
        <w:rPr>
          <w:lang w:val="el" w:eastAsia="el"/>
        </w:rPr>
        <w:t xml:space="preserve"> Σεπτεμβρίου 2021, δεν είναι υποχρεωτική η ηλεκτρονική υποβολή των αιτήσεων/εγκρίσεων και των αποδεικτικών είσπραξης των οικονομικών επιβαρύνσεων και εξόδων - ΔΕΤΕ.</w:t>
      </w:r>
    </w:p>
    <w:p>
      <w:pPr>
        <w:spacing w:before="240" w:after="240"/>
        <w:rPr>
          <w:lang w:val="el" w:eastAsia="el"/>
        </w:rPr>
      </w:pPr>
      <w:r>
        <w:rPr>
          <w:lang w:val="el" w:eastAsia="el"/>
        </w:rPr>
        <w:t>Η διαδικασία της ηλεκτρονικής διαχείρισης, αφορά στις περιπτώσεις που οι αιτήσεις για τη διενέργεια τελωνειακών εργασιών υποβάλλονται από τους οικονομικούς φορείς ή ιδιώτες καθώς και στις περιπτώσεις που οι τελωνειακές εργασίες διενεργούνται με πρωτοβουλία των τελωνειακών αρχών εκτός τελωνειακού καταστήματος χωρίς να απαιτείται προηγούμενη αίτηση.</w:t>
      </w:r>
    </w:p>
    <w:p>
      <w:pPr>
        <w:spacing w:before="240" w:after="240"/>
        <w:rPr>
          <w:lang w:val="el" w:eastAsia="el"/>
        </w:rPr>
      </w:pPr>
      <w:r>
        <w:rPr>
          <w:lang w:val="el" w:eastAsia="el"/>
        </w:rPr>
        <w:t xml:space="preserve">Οι οικονομικές επιβαρύνσεις και έξοδα (ΔΕΤΕ) επιβάλλονται </w:t>
      </w:r>
      <w:r>
        <w:rPr>
          <w:b/>
          <w:bCs/>
          <w:lang w:val="el" w:eastAsia="el"/>
        </w:rPr>
        <w:t xml:space="preserve">για την παροχή τελωνειακών εργασιών </w:t>
      </w:r>
      <w:r>
        <w:rPr>
          <w:lang w:val="el" w:eastAsia="el"/>
        </w:rPr>
        <w:t>από το προσωπικό των τελωνείων:</w:t>
      </w:r>
    </w:p>
    <w:p>
      <w:pPr>
        <w:pStyle w:val="StructureList1"/>
        <w:spacing w:before="120" w:after="0"/>
        <w:rPr>
          <w:lang w:val="el" w:eastAsia="el"/>
        </w:rPr>
      </w:pPr>
      <w:r>
        <w:rPr>
          <w:lang w:val="el" w:eastAsia="el"/>
        </w:rPr>
        <w:t>ι)</w:t>
      </w:r>
      <w:r>
        <w:rPr>
          <w:lang w:val="en" w:eastAsia="en"/>
        </w:rPr>
        <w:tab/>
      </w:r>
      <w:r>
        <w:rPr>
          <w:lang w:val="el" w:eastAsia="el"/>
        </w:rPr>
        <w:t>εκτός επίσημου ωραρίου λειτουργίας του τελωνείου,</w:t>
      </w:r>
    </w:p>
    <w:p>
      <w:pPr>
        <w:pStyle w:val="StructureList1"/>
        <w:spacing w:before="120" w:after="0"/>
        <w:rPr>
          <w:lang w:val="el" w:eastAsia="el"/>
        </w:rPr>
      </w:pPr>
      <w:r>
        <w:rPr>
          <w:lang w:val="el" w:eastAsia="el"/>
        </w:rPr>
        <w:t>ιι)</w:t>
      </w:r>
      <w:r>
        <w:rPr>
          <w:lang w:val="en" w:eastAsia="en"/>
        </w:rPr>
        <w:tab/>
      </w:r>
      <w:r>
        <w:rPr>
          <w:lang w:val="el" w:eastAsia="el"/>
        </w:rPr>
        <w:t>εκτός του τελωνειακού καταστήματος</w:t>
      </w:r>
    </w:p>
    <w:p>
      <w:pPr>
        <w:pStyle w:val="StructureList1"/>
        <w:spacing w:before="120" w:after="0"/>
        <w:rPr>
          <w:lang w:val="el" w:eastAsia="el"/>
        </w:rPr>
      </w:pPr>
      <w:r>
        <w:rPr>
          <w:lang w:val="el" w:eastAsia="el"/>
        </w:rPr>
        <w:t>ιιι)</w:t>
      </w:r>
      <w:r>
        <w:rPr>
          <w:lang w:val="en" w:eastAsia="en"/>
        </w:rPr>
        <w:tab/>
      </w:r>
      <w:r>
        <w:rPr>
          <w:lang w:val="el" w:eastAsia="el"/>
        </w:rPr>
        <w:t>εκτός του τελωνειακού καταστήματος και εκτός επίσημου ωραρίου λειτουργίας του τελωνείου και</w:t>
      </w:r>
    </w:p>
    <w:p>
      <w:pPr>
        <w:pStyle w:val="StructureList1"/>
        <w:spacing w:before="120" w:after="0"/>
        <w:rPr>
          <w:lang w:val="el" w:eastAsia="el"/>
        </w:rPr>
      </w:pPr>
      <w:r>
        <w:rPr>
          <w:lang w:val="el" w:eastAsia="el"/>
        </w:rPr>
        <w:t>ιν)</w:t>
      </w:r>
      <w:r>
        <w:rPr>
          <w:lang w:val="en" w:eastAsia="en"/>
        </w:rPr>
        <w:tab/>
      </w:r>
      <w:r>
        <w:rPr>
          <w:lang w:val="el" w:eastAsia="el"/>
        </w:rPr>
        <w:t>για την παροχή ειδικών υπηρεσιών (κατ΄ αποκοπή επιβαρύνσεις). Ενδεικτικά αναφέρουμε τις ακόλουθες εργασίες για τις οποίες, με στόχο την απλοποίηση και την καλύτερη εξυπηρέτηση των οικονομικών φορέων, επιβάλλονται κατ΄ αποκοπή χρεώσεις:</w:t>
      </w:r>
    </w:p>
    <w:p>
      <w:pPr>
        <w:spacing w:before="240" w:after="240"/>
        <w:rPr>
          <w:lang w:val="el" w:eastAsia="el"/>
        </w:rPr>
      </w:pPr>
      <w:r>
        <w:rPr>
          <w:lang w:val="el" w:eastAsia="el"/>
        </w:rPr>
        <w:t>⮚ έκδοση Δελτίου Κίνησης/παράταση ισχύος αυτού/αλλαγή στοιχείων για ιδιωτικά πλοία αναψυχής,</w:t>
      </w:r>
    </w:p>
    <w:p>
      <w:pPr>
        <w:spacing w:before="240" w:after="240"/>
        <w:rPr>
          <w:lang w:val="el" w:eastAsia="el"/>
        </w:rPr>
      </w:pPr>
      <w:r>
        <w:rPr>
          <w:lang w:val="el" w:eastAsia="el"/>
        </w:rPr>
        <w:t>⮚ εξυπηρέτηση κρουαζιεροπλοίων,</w:t>
      </w:r>
    </w:p>
    <w:p>
      <w:pPr>
        <w:spacing w:before="240" w:after="240"/>
        <w:rPr>
          <w:lang w:val="el" w:eastAsia="el"/>
        </w:rPr>
      </w:pPr>
      <w:r>
        <w:rPr>
          <w:lang w:val="el" w:eastAsia="el"/>
        </w:rPr>
        <w:t>⮚ εξυπηρέτηση πτήσεων charters σε Αερολιμένες που δε λειτουργεί τελωνειακό κατάστημα/ καθώς και πτήσεις τρίτων χωρών που μετεπιβιβάζονται με προορισμό περιφερειακά Αεροδρόμια εφόσον ο έλεγχος επιβατών διενεργείται στα Αεροδρόμια τελικού προορισμού,</w:t>
      </w:r>
    </w:p>
    <w:p>
      <w:pPr>
        <w:spacing w:before="240" w:after="240"/>
        <w:rPr>
          <w:lang w:val="el" w:eastAsia="el"/>
        </w:rPr>
      </w:pPr>
      <w:r>
        <w:rPr>
          <w:lang w:val="el" w:eastAsia="el"/>
        </w:rPr>
        <w:t>⮚ έκδοση/ανανέωση ΤΕΚΑ και ΔΙΠΕΝΑΚ,</w:t>
      </w:r>
    </w:p>
    <w:p>
      <w:pPr>
        <w:spacing w:before="240" w:after="240"/>
        <w:rPr>
          <w:lang w:val="el" w:eastAsia="el"/>
        </w:rPr>
      </w:pPr>
      <w:r>
        <w:rPr>
          <w:lang w:val="el" w:eastAsia="el"/>
        </w:rPr>
        <w:t>⮚ σφράγιση/αποσφράγιση αυτοκινήτων,</w:t>
      </w:r>
    </w:p>
    <w:p>
      <w:pPr>
        <w:spacing w:before="240" w:after="240"/>
        <w:rPr>
          <w:lang w:val="el" w:eastAsia="el"/>
        </w:rPr>
      </w:pPr>
      <w:r>
        <w:rPr>
          <w:lang w:val="el" w:eastAsia="el"/>
        </w:rPr>
        <w:t>⮚ έκδοση ΔΕΠΕ</w:t>
      </w:r>
    </w:p>
    <w:p>
      <w:pPr>
        <w:pStyle w:val="StructureList1"/>
        <w:spacing w:before="120" w:after="0"/>
        <w:rPr>
          <w:lang w:val="el" w:eastAsia="el"/>
        </w:rPr>
      </w:pPr>
      <w:r>
        <w:rPr>
          <w:lang w:val="el" w:eastAsia="el"/>
        </w:rPr>
        <w:t>ν)</w:t>
      </w:r>
      <w:r>
        <w:rPr>
          <w:lang w:val="en" w:eastAsia="en"/>
        </w:rPr>
        <w:tab/>
      </w:r>
      <w:r>
        <w:rPr>
          <w:lang w:val="el" w:eastAsia="el"/>
        </w:rPr>
        <w:t>με πρωτοβουλία των τελωνειακών αρχών, όπου απαιτείται, στο πλαίσιο εφαρμογής των ενωσιακών διατάξεων (πχ φυσικός έλεγχος στην περίπτωση απλουστευμένων διαδικασιών στην εισαγωγή/εξαγωγή) στους χώρους των οικονομικών φορέων</w:t>
      </w:r>
    </w:p>
    <w:p>
      <w:pPr>
        <w:pStyle w:val="StructureList1"/>
        <w:spacing w:before="120" w:after="0"/>
        <w:rPr>
          <w:lang w:val="el" w:eastAsia="el"/>
        </w:rPr>
      </w:pPr>
      <w:r>
        <w:rPr>
          <w:lang w:val="el" w:eastAsia="el"/>
        </w:rPr>
        <w:t>νι)</w:t>
      </w:r>
      <w:r>
        <w:rPr>
          <w:lang w:val="en" w:eastAsia="en"/>
        </w:rPr>
        <w:tab/>
      </w:r>
      <w:r>
        <w:rPr>
          <w:lang w:val="el" w:eastAsia="el"/>
        </w:rPr>
        <w:t>για αναλύσεις ή εκθέσεις εμπειρογνωμόνων για τα εμπορεύματα και ταχυδρομικά τέλη για την επιστροφή των εμπορευμάτων στον αιτούντα, ιδίως όσον αφορά αποφάσεις που λαμβάνονται σύμφωνα με το άρθρο 33 του Ενωσιακού Κώδικα, ή παροχή πληροφοριών σύμφωνα με το άρθρο 14 παράγραφος 1 του Ενωσιακού Κώδικα,</w:t>
      </w:r>
    </w:p>
    <w:p>
      <w:pPr>
        <w:pStyle w:val="StructureList1"/>
        <w:spacing w:before="120" w:after="0"/>
        <w:rPr>
          <w:lang w:val="el" w:eastAsia="el"/>
        </w:rPr>
      </w:pPr>
      <w:r>
        <w:rPr>
          <w:lang w:val="el" w:eastAsia="el"/>
        </w:rPr>
        <w:t>νιι)</w:t>
      </w:r>
      <w:r>
        <w:rPr>
          <w:lang w:val="en" w:eastAsia="en"/>
        </w:rPr>
        <w:tab/>
      </w:r>
      <w:r>
        <w:rPr>
          <w:lang w:val="el" w:eastAsia="el"/>
        </w:rPr>
        <w:t>για εξέταση ή δειγματοληψία εμπορευμάτων για λόγους επαλήθευσης, ή καταστροφή εμπορευμάτων, εφόσον υπεισέρχονται άλλα έξοδα εκτός από αυτά που προκύπτουν από τη χρησιμοποίηση του τελωνειακού προσωπικού,</w:t>
      </w:r>
    </w:p>
    <w:p>
      <w:pPr>
        <w:pStyle w:val="StructureList1"/>
        <w:spacing w:before="120" w:after="0"/>
        <w:rPr>
          <w:lang w:val="el" w:eastAsia="el"/>
        </w:rPr>
      </w:pPr>
      <w:r>
        <w:rPr>
          <w:lang w:val="el" w:eastAsia="el"/>
        </w:rPr>
        <w:t>νιιι)</w:t>
      </w:r>
      <w:r>
        <w:rPr>
          <w:lang w:val="en" w:eastAsia="en"/>
        </w:rPr>
        <w:tab/>
      </w:r>
      <w:r>
        <w:rPr>
          <w:lang w:val="el" w:eastAsia="el"/>
        </w:rPr>
        <w:t>για έκτακτα μέτρα ελέγχου, εφόσον είναι απαραίτητα λόγω της φύσεως των εμπορευμάτων ή λόγω πιθανού κινδύνου.</w:t>
      </w:r>
    </w:p>
    <w:p>
      <w:pPr>
        <w:spacing w:before="240" w:after="240"/>
        <w:rPr>
          <w:lang w:val="el" w:eastAsia="el"/>
        </w:rPr>
      </w:pPr>
      <w:r>
        <w:rPr>
          <w:b/>
          <w:bCs/>
          <w:lang w:val="el" w:eastAsia="el"/>
        </w:rPr>
        <w:t xml:space="preserve">Β. </w:t>
      </w:r>
      <w:r>
        <w:rPr>
          <w:lang w:val="el" w:eastAsia="el"/>
        </w:rPr>
        <w:t xml:space="preserve">Ο συναλλασσόμενος με τις τελωνειακές αρχές οικονομικός φορέας ή ιδιώτης υποβάλλει ηλεκτρονικά την αίτηση για την παροχή τελωνειακών εργασιών (ΔΕΤΕ) στο Υποσύστημα «Εισαγωγών» του ICISnet, επιλέγοντας τη λειτουργία με την ονομασία </w:t>
      </w:r>
      <w:r>
        <w:rPr>
          <w:b/>
          <w:bCs/>
          <w:lang w:val="el" w:eastAsia="el"/>
        </w:rPr>
        <w:t xml:space="preserve">«e-Αίτηση», </w:t>
      </w:r>
      <w:r>
        <w:rPr>
          <w:lang w:val="el" w:eastAsia="el"/>
        </w:rPr>
        <w:t>καθώς και την εργασία που επιθυμεί από σχετικό πίνακα στον οποίο απαριθμούνται επικαιροποιημένες οι συνηθέστερες τελωνειακές διαδικασίες (ΠΑΡΑΡΤΗΜΑ Ι) για τις οποίες επιβάλλονται ΔΕΤΕ, συμπληρώνοντας τα απαιτούμενα στοιχεία στα πεδία της e-Αίτησης.</w:t>
      </w:r>
    </w:p>
    <w:p>
      <w:pPr>
        <w:spacing w:before="240" w:after="240"/>
        <w:rPr>
          <w:lang w:val="el" w:eastAsia="el"/>
        </w:rPr>
      </w:pPr>
      <w:r>
        <w:rPr>
          <w:lang w:val="el" w:eastAsia="el"/>
        </w:rPr>
        <w:t>Με την υποβολή της e-Αίτησης το σύστημα διενεργεί τους απαιτούμενους ελέγχους εγκυρότητας και εφόσον δεν υπάρχουν σφάλματα, αποδίδεται ο μοναδικός αριθμός της αίτησης (MRN), και η αίτηση βρίσκεται σε κατάσταση (status) «Καταχωρημένη». Όταν η αίτηση βρίσκεται σε κατάσταση (status) «Καταχωρημένη» επιτρέπεται η διόρθωση ή η ακύρωσή της. Επιπλέον παρέχεται η δυνατότητα ηλεκτρονικής υποβολής επισυναπτομένων αρχείων με τα τυχόν απαιτούμενα δικαιολογητικά μέσα από το μενού Ενέργειες «Αίτηση με Συνημμένα Αρχεία από Οικονομικό Φορέα - Δημιουργία Συνυποβαλλόμενων Αρχείων».</w:t>
      </w:r>
    </w:p>
    <w:p>
      <w:pPr>
        <w:spacing w:before="240" w:after="240"/>
        <w:rPr>
          <w:lang w:val="el" w:eastAsia="el"/>
        </w:rPr>
      </w:pPr>
      <w:r>
        <w:rPr>
          <w:lang w:val="el" w:eastAsia="el"/>
        </w:rPr>
        <w:t>Ακολούθως ο Προϊστάμενος του τελωνείου ως αρμόδιος για την αξιολόγηση της αίτησης καθώς και για την έγκριση ή την απόρριψη του αιτήματος παροχής υπηρεσιών ΔΕΤΕ ή ο υπάλληλος στον οποίο έχει ανατεθεί ο συγκεκριμένος ρόλος στο σύστημα από τον Προϊστάμενο, ανακτά την αίτηση και αναλόγως την αποδέχεται, οπότε η e-Αίτηση αποκτά status «ΑΠΟΔΕΚΤΗ» ή την απορρίπτει οπότε η e-Αίτηση αποκτά status «Απορριπτέα» και ενημερώνεται ο συναλλασσόμενος μέσω του status της e-Αίτησης.</w:t>
      </w:r>
    </w:p>
    <w:p>
      <w:pPr>
        <w:spacing w:before="240" w:after="240"/>
        <w:rPr>
          <w:lang w:val="el" w:eastAsia="el"/>
        </w:rPr>
      </w:pPr>
      <w:r>
        <w:rPr>
          <w:lang w:val="el" w:eastAsia="el"/>
        </w:rPr>
        <w:t>Όταν το αίτημα για την παροχή τελωνειακών υπηρεσιών για τις οποίες επιβάλλονται ΔΕΤΕ γίνει αποδεκτό, ο Προϊστάμενος του τελωνείου αναθέτει την εκτέλεση της αιτούμενης εργασίας σε αρμόδιο υπάλληλο. Μετά την ολοκλήρωση της εργασίας ο αρμόδιος τελωνειακός υπάλληλος ανακτά την e-Αίτηση, επιλέγει το πεδίο «Προσθήκη επιπλέον πληροφοριών» και συμπληρώνει τα πεδία με τις πληροφορίες σχετικά με τις τελωνειακές εργασίες που πραγματοποιήθηκαν.</w:t>
      </w:r>
    </w:p>
    <w:p>
      <w:pPr>
        <w:spacing w:before="240" w:after="240"/>
        <w:rPr>
          <w:lang w:val="el" w:eastAsia="el"/>
        </w:rPr>
      </w:pPr>
      <w:r>
        <w:rPr>
          <w:b/>
          <w:bCs/>
          <w:lang w:val="el" w:eastAsia="el"/>
        </w:rPr>
        <w:t xml:space="preserve">Γ. </w:t>
      </w:r>
      <w:r>
        <w:rPr>
          <w:lang w:val="el" w:eastAsia="el"/>
        </w:rPr>
        <w:t>Μετά τη συμπλήρωση όλων των απαιτούμενων πληροφοριών υπολογίζεται η αναλογούσα χρέωση και, με την αποθήκευση των μεταβολών, η e-Αίτηση περιέρχεται σε status «Οριστικοποιημένη» και δημιουργείται αυτομάτως ένα Λογιστικό Σημείωμα Είσπραξης για τα ποσά των χρεώσεων που βεβαιώθηκαν στο Υποσύστημα Λογιστικής &amp; Ταμειακής Διαχείρισης (μέσω Πίνακα με τις κατά περίπτωση χρεώσεις- ΠΑΡΑΡΤΗΜΑ ΙΙ), το οποίο μπορεί να εισπραχθεί και με ηλεκτρονικό τρόπο.</w:t>
      </w:r>
    </w:p>
    <w:p>
      <w:pPr>
        <w:spacing w:before="240" w:after="240"/>
        <w:rPr>
          <w:lang w:val="el" w:eastAsia="el"/>
        </w:rPr>
      </w:pPr>
      <w:r>
        <w:rPr>
          <w:lang w:val="el" w:eastAsia="el"/>
        </w:rPr>
        <w:t>Σ΄ αυτό το status δεν μπορεί να γίνει καμία μεταβολή στην e-Αίτηση. Ο συναλλασσόμενος με τις τελωνειακές αρχές ενημερώνεται τόσο με την αλλαγή status της αίτησης όσο και με τις αλλαγές που καταχώρησε ο τελωνειακός υπάλληλος. Μόλις πραγματοποιηθεί η είσπραξη του σχετικού Λογιστικού Σημειώματος με φυσικό ή ηλεκτρονικό τρόπο, η e-Αίτηση αποκτά status «Πληρωμένη».</w:t>
      </w:r>
    </w:p>
    <w:p>
      <w:pPr>
        <w:spacing w:before="240" w:after="240"/>
        <w:rPr>
          <w:lang w:val="el" w:eastAsia="el"/>
        </w:rPr>
      </w:pPr>
      <w:r>
        <w:rPr>
          <w:lang w:val="el" w:eastAsia="el"/>
        </w:rPr>
        <w:t>Τα Λογιστικά Σημειώματα Είσπραξης, με τα ποσά και το status τους, εμφανίζονται στην οθόνη της e-Αίτησης.</w:t>
      </w:r>
    </w:p>
    <w:p>
      <w:pPr>
        <w:spacing w:before="240" w:after="240"/>
        <w:rPr>
          <w:lang w:val="el" w:eastAsia="el"/>
        </w:rPr>
      </w:pPr>
      <w:r>
        <w:rPr>
          <w:lang w:val="el" w:eastAsia="el"/>
        </w:rPr>
        <w:t>Επιπλέον, υπάρχει η δυνατότητα αντιλογισμού/ακύρωσης του σχετικού Λογιστικού Σημειώματος Είσπραξης. Στην περίπτωση αυτή το status της e-Αίτησης μεταβάλλεται σε «Αντιλογισμένη» και ο τελωνειακός υπάλληλος έχει τη δυνατότητα να μεταβάλει την e-Αίτηση με τις λειτουργίες «Ανάκτηση της e-Αίτησης», «Προσθήκη επιπλέον πληροφοριών» και «Αποθήκευση». Μόλις ολοκληρωθεί η μεταβολή, η e-Αίτηση μεταβάλλεται σε «Οριστικοποιημένη» και δημιουργείται ένα νέο Λογιστικό Σημείωμα Είσπραξης, μέσω του οποίου θα γίνει πλέον η είσπραξη αυτής της e- Αίτησης. Η πληροφοριακή οθόνη της e-Αίτησης ενημερώνεται αντίστοιχα.</w:t>
      </w:r>
    </w:p>
    <w:p>
      <w:pPr>
        <w:spacing w:before="240" w:after="240"/>
        <w:rPr>
          <w:lang w:val="el" w:eastAsia="el"/>
        </w:rPr>
      </w:pPr>
      <w:r>
        <w:rPr>
          <w:lang w:val="el" w:eastAsia="el"/>
        </w:rPr>
        <w:t xml:space="preserve">Οι χρεώσεις ανά τελωνειακή εργασία σύμφωνα με το υφιστάμενο κανονιστικό πλαίσιο, όπως και αναλυτικές οδηγίες για τη διαχείριση των αιτήσεων/εγκρίσεων και των αποδεικτικών είσπραξης ΔΕΤΕ μπορούν να αναζητηθούν για τους εξωτερικούς χρήστες στον ιστότοπο της ΑΑΔΕ </w:t>
      </w:r>
      <w:hyperlink r:id="rId6" w:history="1">
        <w:r>
          <w:rPr>
            <w:rStyle w:val="Hyperlink"/>
            <w:color w:val="0000EE"/>
            <w:u w:color="0000EE"/>
            <w:lang w:val="el" w:eastAsia="el"/>
          </w:rPr>
          <w:t>https://www.aade.gr/customs</w:t>
        </w:r>
        <w:r>
          <w:rPr>
            <w:rStyle w:val="Hyperlink"/>
            <w:color w:val="0000EE"/>
            <w:u w:color="0000EE"/>
            <w:lang w:val="el" w:eastAsia="el"/>
          </w:rPr>
          <w:t>,</w:t>
        </w:r>
      </w:hyperlink>
      <w:r>
        <w:rPr>
          <w:lang w:val="el" w:eastAsia="el"/>
        </w:rPr>
        <w:t xml:space="preserve"> ενώ για τους εσωτερικούς χρήστες στη διαδρομή </w:t>
      </w:r>
      <w:hyperlink r:id="rId7" w:history="1">
        <w:r>
          <w:rPr>
            <w:rStyle w:val="Hyperlink"/>
            <w:color w:val="0000EE"/>
            <w:u w:color="0000EE"/>
            <w:lang w:val="el" w:eastAsia="el"/>
          </w:rPr>
          <w:t>http://home.aade.int/post/logisiki-diaheirisi-ilektronikes-pliromes</w:t>
        </w:r>
      </w:hyperlink>
      <w:r>
        <w:rPr>
          <w:lang w:val="el" w:eastAsia="el"/>
        </w:rPr>
        <w:t>και</w:t>
      </w:r>
      <w:hyperlink r:id="rId8" w:history="1">
        <w:r>
          <w:rPr>
            <w:rStyle w:val="Hyperlink"/>
            <w:color w:val="0000EE"/>
            <w:u w:color="0000EE"/>
            <w:lang w:val="el" w:eastAsia="el"/>
          </w:rPr>
          <w:t>http://home.aade.int/post/imports-</w:t>
        </w:r>
      </w:hyperlink>
      <w:hyperlink r:id="rId9" w:history="1">
        <w:r>
          <w:rPr>
            <w:rStyle w:val="Hyperlink"/>
            <w:color w:val="0000EE"/>
            <w:u w:color="0000EE"/>
            <w:lang w:val="el" w:eastAsia="el"/>
          </w:rPr>
          <w:t>sysima-eisagogon</w:t>
        </w:r>
        <w:r>
          <w:rPr>
            <w:rStyle w:val="Hyperlink"/>
            <w:color w:val="0000EE"/>
            <w:u w:color="0000EE"/>
            <w:lang w:val="el" w:eastAsia="el"/>
          </w:rPr>
          <w:t>.</w:t>
        </w:r>
      </w:hyperlink>
    </w:p>
    <w:p>
      <w:pPr>
        <w:spacing w:before="240" w:after="240"/>
        <w:rPr>
          <w:lang w:val="el" w:eastAsia="el"/>
        </w:rPr>
      </w:pPr>
      <w:r>
        <w:rPr>
          <w:b/>
          <w:bCs/>
          <w:u w:val="single"/>
          <w:lang w:val="el" w:eastAsia="el"/>
        </w:rPr>
        <w:t xml:space="preserve">Δ. </w:t>
      </w:r>
      <w:r>
        <w:rPr>
          <w:u w:val="single"/>
          <w:lang w:val="el" w:eastAsia="el"/>
        </w:rPr>
        <w:t>Στις περιπτώσεις μη διαθεσιμότητας του μηχανογραφικού συστήματος Τελωνείων- ICISnet ακολουθείται εφεδρική διαδικασία με τη χειρόγραφη υποβολή αίτησης ΔΕΤΕ και την πληρωμή των οφειλών αυτών με φυσικό τρόπο κατά τις ισχύουσες διατάξεις.</w:t>
      </w:r>
    </w:p>
    <w:p>
      <w:pPr>
        <w:spacing w:before="240" w:after="240"/>
        <w:rPr>
          <w:lang w:val="el" w:eastAsia="el"/>
        </w:rPr>
      </w:pPr>
      <w:r>
        <w:rPr>
          <w:u w:val="single"/>
          <w:lang w:val="el" w:eastAsia="el"/>
        </w:rPr>
        <w:t>Τέλος, παρακαλούνται οι Προϊστάμενοι των Τελωνειακών Αρχών για την ουσιαστική συμβολή τους στην εφαρμογή των ανωτέρω και την αποτύπωση και άμεση αποστολή στη Διεύθυνσή μας ενδεχόμενων δυσχερειών ή προβλημάτων στο e-mail :</w:t>
      </w:r>
      <w:hyperlink r:id="rId10" w:history="1">
        <w:r>
          <w:rPr>
            <w:rStyle w:val="Hyperlink"/>
            <w:color w:val="0000EE"/>
            <w:u w:color="0000EE"/>
            <w:lang w:val="el" w:eastAsia="el"/>
          </w:rPr>
          <w:t>dtd@aade.gr</w:t>
        </w:r>
      </w:hyperlink>
      <w:r>
        <w:rPr>
          <w:u w:val="single"/>
          <w:lang w:val="el" w:eastAsia="el"/>
        </w:rPr>
        <w:t xml:space="preserve"> , για την επίλυσή τους στο πλαίσιο έναρξης της υποχρεωτικής ηλεκτρονικής υποβολής των αιτήσεων/εγκρίσεων και των αποδεικτικών είσπραξης των οικονομικών επιβαρύνσεων και εξόδων – ΔΕΤΕ από 1/9/2021.</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Α. </w:t>
      </w:r>
      <w:r>
        <w:rPr>
          <w:b/>
          <w:bCs/>
          <w:u w:val="single"/>
          <w:lang w:val="el" w:eastAsia="el"/>
        </w:rPr>
        <w:t>ΑΠΟΔΕΚΤΕΣ ΠΡΟΣ ΕΝΕΡΓΕΙΑ</w:t>
      </w:r>
    </w:p>
    <w:p>
      <w:pPr>
        <w:spacing w:before="240" w:after="240"/>
        <w:rPr>
          <w:lang w:val="el" w:eastAsia="el"/>
        </w:rPr>
      </w:pPr>
      <w:r>
        <w:rPr>
          <w:u w:val="single"/>
          <w:lang w:val="el" w:eastAsia="el"/>
        </w:rPr>
        <w:t>1. Τελωνειακές Περιφέρειες με την υποχρέωση να ενημερώσουν άμεσα τα Τελωνεία αρμοδιότητάς τους</w:t>
      </w:r>
    </w:p>
    <w:p>
      <w:pPr>
        <w:spacing w:before="240" w:after="240"/>
        <w:rPr>
          <w:lang w:val="el" w:eastAsia="el"/>
        </w:rPr>
      </w:pPr>
      <w:r>
        <w:rPr>
          <w:u w:val="single"/>
          <w:lang w:val="el" w:eastAsia="el"/>
        </w:rPr>
        <w:t>2. Δ/νση Στρατηγικής Τεχνολογιών Πληροφορικής (ΔΙ.Σ.ΤΕ.ΠΛ) της Γ.Δ.ΗΕΛ.Δ (για την ενημέρωση της Ηλεκτρονικής Βιβλιοθήκης και του portal της Α.Α.Δ.Ε) (e-mail :</w:t>
      </w:r>
      <w:hyperlink r:id="rId11" w:history="1">
        <w:r>
          <w:rPr>
            <w:rStyle w:val="Hyperlink"/>
            <w:color w:val="0000EE"/>
            <w:u w:color="0000EE"/>
            <w:lang w:val="el" w:eastAsia="el"/>
          </w:rPr>
          <w:t>siteadmin@ aade.g</w:t>
        </w:r>
      </w:hyperlink>
      <w:r>
        <w:rPr>
          <w:u w:val="single"/>
          <w:lang w:val="el" w:eastAsia="el"/>
        </w:rPr>
        <w:t>)</w:t>
      </w:r>
    </w:p>
    <w:p>
      <w:pPr>
        <w:spacing w:before="240" w:after="240"/>
        <w:rPr>
          <w:lang w:val="el" w:eastAsia="el"/>
        </w:rPr>
      </w:pPr>
      <w:r>
        <w:rPr>
          <w:b/>
          <w:bCs/>
          <w:u w:val="single"/>
          <w:lang w:val="el" w:eastAsia="el"/>
        </w:rPr>
        <w:t xml:space="preserve">Β. </w:t>
      </w:r>
      <w:r>
        <w:rPr>
          <w:b/>
          <w:bCs/>
          <w:u w:val="single"/>
          <w:lang w:val="el" w:eastAsia="el"/>
        </w:rPr>
        <w:t>ΑΠΟΔΕΚΤΕΣ ΠΡΟΣ ΚΟΙΝΟΠΟΙΗΣΗ</w:t>
      </w:r>
    </w:p>
    <w:p>
      <w:pPr>
        <w:spacing w:before="240" w:after="240"/>
        <w:rPr>
          <w:lang w:val="el" w:eastAsia="el"/>
        </w:rPr>
      </w:pPr>
      <w:r>
        <w:rPr>
          <w:u w:val="single"/>
          <w:lang w:val="el" w:eastAsia="el"/>
        </w:rPr>
        <w:t>1. Α.Α.Δ.Ε.</w:t>
      </w:r>
    </w:p>
    <w:p>
      <w:pPr>
        <w:spacing w:before="240" w:after="240"/>
        <w:rPr>
          <w:lang w:val="el" w:eastAsia="el"/>
        </w:rPr>
      </w:pPr>
      <w:r>
        <w:rPr>
          <w:u w:val="single"/>
          <w:lang w:val="el" w:eastAsia="el"/>
        </w:rPr>
        <w:t>1.1. Ελεγκτικές Υπηρεσίες Τελωνείων (ΕΛΥΤ Αττικής - Θεσσαλονίκης) /ΕΥΤΕ</w:t>
      </w:r>
    </w:p>
    <w:p>
      <w:pPr>
        <w:spacing w:before="240" w:after="240"/>
        <w:rPr>
          <w:lang w:val="el" w:eastAsia="el"/>
        </w:rPr>
      </w:pPr>
      <w:r>
        <w:rPr>
          <w:u w:val="single"/>
          <w:lang w:val="el" w:eastAsia="el"/>
        </w:rPr>
        <w:t>1.2. Δ/νση Εσωτερικού Ελέγχου</w:t>
      </w:r>
    </w:p>
    <w:p>
      <w:pPr>
        <w:spacing w:before="240" w:after="240"/>
        <w:rPr>
          <w:lang w:val="el" w:eastAsia="el"/>
        </w:rPr>
      </w:pPr>
      <w:r>
        <w:rPr>
          <w:u w:val="single"/>
          <w:lang w:val="el" w:eastAsia="el"/>
        </w:rPr>
        <w:t>1.3. Δ/νση Εσωτερικών Υποθέσεων</w:t>
      </w:r>
    </w:p>
    <w:p>
      <w:pPr>
        <w:spacing w:before="240" w:after="240"/>
        <w:rPr>
          <w:lang w:val="el" w:eastAsia="el"/>
        </w:rPr>
      </w:pPr>
      <w:r>
        <w:rPr>
          <w:u w:val="single"/>
          <w:lang w:val="el" w:eastAsia="el"/>
        </w:rPr>
        <w:t>1.4. Διεύθυνση Επιχειρησιακών Διαδικασιών (ΔΙ.ΕΠΙ.ΔΙ.),Υποδιεύθυνση Β΄ - Απαιτήσεων και Έλεγχου Εφαρμογών Τελωνείων Τμήμα Η΄ - Απαιτήσεων &amp; Ελέγχου Εφαρμογών ΕΦΚ. &amp; Ταμειακής Διαχείρισης</w:t>
      </w:r>
    </w:p>
    <w:p>
      <w:pPr>
        <w:spacing w:before="240" w:after="240"/>
        <w:rPr>
          <w:lang w:val="el" w:eastAsia="el"/>
        </w:rPr>
      </w:pPr>
      <w:r>
        <w:rPr>
          <w:u w:val="single"/>
          <w:lang w:val="el" w:eastAsia="el"/>
        </w:rPr>
        <w:t>1.5. Δ/νση Νομικής Υποστήριξης</w:t>
      </w:r>
    </w:p>
    <w:p>
      <w:pPr>
        <w:spacing w:before="240" w:after="240"/>
        <w:rPr>
          <w:lang w:val="el" w:eastAsia="el"/>
        </w:rPr>
      </w:pPr>
      <w:r>
        <w:rPr>
          <w:u w:val="single"/>
          <w:lang w:val="el" w:eastAsia="el"/>
        </w:rPr>
        <w:t>1.6. Διεύθυνση Ανάπτυξης Τελωνειακών, Ελεγκτικών και Επιχειρησιακών Εφαρμογών (Δ.Α.Τ.Ε.), Υποδιεύθυνση Ανάπτυξης Τελωνειακών Εφαρμογών, Τμήμα Α΄ - Εφαρμογών Τελωνειακών Διαδικασιών</w:t>
      </w:r>
    </w:p>
    <w:p>
      <w:pPr>
        <w:spacing w:before="240" w:after="240"/>
        <w:rPr>
          <w:lang w:val="el" w:eastAsia="el"/>
        </w:rPr>
      </w:pPr>
      <w:r>
        <w:rPr>
          <w:u w:val="single"/>
          <w:lang w:val="el" w:eastAsia="el"/>
        </w:rPr>
        <w:t>2. Υπουργείο Οικονομικών</w:t>
      </w:r>
    </w:p>
    <w:p>
      <w:pPr>
        <w:spacing w:before="240" w:after="240"/>
        <w:rPr>
          <w:lang w:val="el" w:eastAsia="el"/>
        </w:rPr>
      </w:pPr>
      <w:r>
        <w:rPr>
          <w:u w:val="single"/>
          <w:lang w:val="el" w:eastAsia="el"/>
        </w:rPr>
        <w:t>2.1. Γραφείο Υπουργού Οικονομικών κου Σταϊκούρα</w:t>
      </w:r>
    </w:p>
    <w:p>
      <w:pPr>
        <w:spacing w:before="240" w:after="240"/>
        <w:rPr>
          <w:lang w:val="el" w:eastAsia="el"/>
        </w:rPr>
      </w:pPr>
      <w:r>
        <w:rPr>
          <w:u w:val="single"/>
          <w:lang w:val="el" w:eastAsia="el"/>
        </w:rPr>
        <w:t>2.2. Γραφείο Υφυπουργού Οικονομικών κου Βεσυρόπουλου</w:t>
      </w:r>
    </w:p>
    <w:p>
      <w:pPr>
        <w:spacing w:before="240" w:after="240"/>
        <w:rPr>
          <w:lang w:val="el" w:eastAsia="el"/>
        </w:rPr>
      </w:pPr>
      <w:r>
        <w:rPr>
          <w:u w:val="single"/>
          <w:lang w:val="el" w:eastAsia="el"/>
        </w:rPr>
        <w:t>3.Κεντρική Ένωση Επιμελητηρίων Ελλάδος (Ακαδημίας 7, 106 71 – Αθήνα)</w:t>
      </w:r>
    </w:p>
    <w:p>
      <w:pPr>
        <w:spacing w:before="240" w:after="240"/>
        <w:rPr>
          <w:lang w:val="el" w:eastAsia="el"/>
        </w:rPr>
      </w:pPr>
      <w:r>
        <w:rPr>
          <w:u w:val="single"/>
          <w:lang w:val="el" w:eastAsia="el"/>
        </w:rPr>
        <w:t>4. Εμπορικό και Βιομηχανικό Επιμελητήριο Αθηνών (Ακαδημίας 7, 106 71 – Αθήνα)</w:t>
      </w:r>
    </w:p>
    <w:p>
      <w:pPr>
        <w:spacing w:before="240" w:after="240"/>
        <w:rPr>
          <w:lang w:val="el" w:eastAsia="el"/>
        </w:rPr>
      </w:pPr>
      <w:r>
        <w:rPr>
          <w:u w:val="single"/>
          <w:lang w:val="el" w:eastAsia="el"/>
        </w:rPr>
        <w:t>5. Εμπορικό και Βιομηχανικό Επιμελητήριο Πειραιώς (Λουδοβίκου 1, 185 31 – Πειραιάς)</w:t>
      </w:r>
    </w:p>
    <w:p>
      <w:pPr>
        <w:spacing w:before="240" w:after="240"/>
        <w:rPr>
          <w:lang w:val="el" w:eastAsia="el"/>
        </w:rPr>
      </w:pPr>
      <w:r>
        <w:rPr>
          <w:u w:val="single"/>
          <w:lang w:val="el" w:eastAsia="el"/>
        </w:rPr>
        <w:t>6. Οικονομικό Επιμελητήριο Ελλάδος (3ης Σεπτεμβρίου 36, 104 32 – Αθήνα)</w:t>
      </w:r>
    </w:p>
    <w:p>
      <w:pPr>
        <w:spacing w:before="240" w:after="240"/>
        <w:rPr>
          <w:lang w:val="el" w:eastAsia="el"/>
        </w:rPr>
      </w:pPr>
      <w:r>
        <w:rPr>
          <w:u w:val="single"/>
          <w:lang w:val="el" w:eastAsia="el"/>
        </w:rPr>
        <w:t>7. Ομοσπονδία Εκτελωνιστών Ελλάδος (Καραΐσκου 82, 185 32 – Πειραιάς)</w:t>
      </w:r>
    </w:p>
    <w:p>
      <w:pPr>
        <w:spacing w:before="240" w:after="240"/>
        <w:rPr>
          <w:lang w:val="el" w:eastAsia="el"/>
        </w:rPr>
      </w:pPr>
      <w:r>
        <w:rPr>
          <w:u w:val="single"/>
          <w:lang w:val="el" w:eastAsia="el"/>
        </w:rPr>
        <w:t>8. Σύλλογος Εκτελωνιστών - Τελωνειακών Αντιπροσώπων Πειραιώς Αθηνών (Τσαμαδού 38, 185</w:t>
      </w:r>
    </w:p>
    <w:p>
      <w:pPr>
        <w:spacing w:before="240" w:after="240"/>
        <w:rPr>
          <w:lang w:val="el" w:eastAsia="el"/>
        </w:rPr>
      </w:pPr>
      <w:r>
        <w:rPr>
          <w:u w:val="single"/>
          <w:lang w:val="el" w:eastAsia="el"/>
        </w:rPr>
        <w:t>31 – Πειραιάς)</w:t>
      </w:r>
    </w:p>
    <w:p>
      <w:pPr>
        <w:spacing w:before="240" w:after="240"/>
        <w:rPr>
          <w:lang w:val="el" w:eastAsia="el"/>
        </w:rPr>
      </w:pPr>
      <w:r>
        <w:rPr>
          <w:u w:val="single"/>
          <w:lang w:val="el" w:eastAsia="el"/>
        </w:rPr>
        <w:t>9. Σύλλογος Εκτελωνιστών Θεσσαλονίκης (Κουντουριώτου 13, 546 25 – Θεσσαλονίκη)</w:t>
      </w:r>
    </w:p>
    <w:p>
      <w:pPr>
        <w:spacing w:before="240" w:after="240"/>
        <w:rPr>
          <w:lang w:val="el" w:eastAsia="el"/>
        </w:rPr>
      </w:pPr>
      <w:r>
        <w:rPr>
          <w:u w:val="single"/>
          <w:lang w:val="el" w:eastAsia="el"/>
        </w:rPr>
        <w:t>10. Σύνδεσμος Επιχειρήσεων &amp; Βιομηχανιών (Σ.Ε.Β.) (Ξενοφώντος 5, 105 57 – Αθήνα)</w:t>
      </w:r>
    </w:p>
    <w:p>
      <w:pPr>
        <w:spacing w:before="240" w:after="240"/>
        <w:rPr>
          <w:lang w:val="el" w:eastAsia="el"/>
        </w:rPr>
      </w:pPr>
      <w:r>
        <w:rPr>
          <w:u w:val="single"/>
          <w:lang w:val="el" w:eastAsia="el"/>
        </w:rPr>
        <w:t>11. Σύνδεσμος Βιομηχανιών Αττικής &amp; Πειραιά (Αμερικής 10, 106 71 –Αθήνα)</w:t>
      </w:r>
    </w:p>
    <w:p>
      <w:pPr>
        <w:spacing w:before="240" w:after="240"/>
        <w:rPr>
          <w:lang w:val="el" w:eastAsia="el"/>
        </w:rPr>
      </w:pPr>
      <w:r>
        <w:rPr>
          <w:u w:val="single"/>
          <w:lang w:val="el" w:eastAsia="el"/>
        </w:rPr>
        <w:t>12. Σύνδεσμος Βιομηχανιών Βορείου Ελλάδος (Πλ. Μοριχόβου 1, 546 25 – Θεσσαλονίκη)</w:t>
      </w:r>
    </w:p>
    <w:p>
      <w:pPr>
        <w:spacing w:before="240" w:after="240"/>
        <w:rPr>
          <w:lang w:val="el" w:eastAsia="el"/>
        </w:rPr>
      </w:pPr>
      <w:r>
        <w:rPr>
          <w:u w:val="single"/>
          <w:lang w:val="el" w:eastAsia="el"/>
        </w:rPr>
        <w:t>13. Σύνδεσμος Βιομηχανιών Θεσσαλίας &amp; Κεντρικής Ελλάδος (Ελ. Βενιζέλου 4, 382 21 – Βόλος</w:t>
      </w:r>
    </w:p>
    <w:p>
      <w:pPr>
        <w:spacing w:before="240" w:after="240"/>
        <w:rPr>
          <w:lang w:val="el" w:eastAsia="el"/>
        </w:rPr>
      </w:pPr>
      <w:r>
        <w:rPr>
          <w:u w:val="single"/>
          <w:lang w:val="el" w:eastAsia="el"/>
        </w:rPr>
        <w:t>14. Σύνδεσμος Θεσσαλικών Επιχειρήσεων &amp; Βιομηχανιών (Λ. Καραμανλή &amp; Βιομηχανίας, 413 35 – Λάρισα)</w:t>
      </w:r>
    </w:p>
    <w:p>
      <w:pPr>
        <w:spacing w:before="240" w:after="240"/>
        <w:rPr>
          <w:lang w:val="el" w:eastAsia="el"/>
        </w:rPr>
      </w:pPr>
      <w:r>
        <w:rPr>
          <w:u w:val="single"/>
          <w:lang w:val="el" w:eastAsia="el"/>
        </w:rPr>
        <w:t>15. Σύνδεσμος Επιχειρήσεων &amp; Βιομηχανιών Πελοποννήσου &amp; Δυτικής Ελλάδος (Βότση 2, 262 21 – Πάτρα)</w:t>
      </w:r>
    </w:p>
    <w:p>
      <w:pPr>
        <w:spacing w:before="240" w:after="240"/>
        <w:rPr>
          <w:lang w:val="el" w:eastAsia="el"/>
        </w:rPr>
      </w:pPr>
      <w:r>
        <w:rPr>
          <w:u w:val="single"/>
          <w:lang w:val="el" w:eastAsia="el"/>
        </w:rPr>
        <w:t>16. Πανελλήνιος Σύνδεσμος Εξαγωγέων (Κρατίνου 11, 105 52 – Αθήνα)</w:t>
      </w:r>
    </w:p>
    <w:p>
      <w:pPr>
        <w:spacing w:before="240" w:after="240"/>
        <w:rPr>
          <w:lang w:val="el" w:eastAsia="el"/>
        </w:rPr>
      </w:pPr>
      <w:r>
        <w:rPr>
          <w:u w:val="single"/>
          <w:lang w:val="el" w:eastAsia="el"/>
        </w:rPr>
        <w:t>17. Σύνδεσμος Εξαγωγέων Βορείου Ελλάδος (Πλ. Μοριχόβου 1, 546 25 – Θεσσαλονίκη)</w:t>
      </w:r>
    </w:p>
    <w:p>
      <w:pPr>
        <w:spacing w:before="240" w:after="240"/>
        <w:rPr>
          <w:lang w:val="el" w:eastAsia="el"/>
        </w:rPr>
      </w:pPr>
      <w:r>
        <w:rPr>
          <w:u w:val="single"/>
          <w:lang w:val="el" w:eastAsia="el"/>
        </w:rPr>
        <w:t>18. Εθνική Συνομοσπονδία Ελληνικού Εμπορίου (Μητροπόλεως 42, 105 63 – Αθήνα)</w:t>
      </w:r>
    </w:p>
    <w:p>
      <w:pPr>
        <w:spacing w:before="240" w:after="240"/>
        <w:rPr>
          <w:lang w:val="el" w:eastAsia="el"/>
        </w:rPr>
      </w:pPr>
      <w:r>
        <w:rPr>
          <w:u w:val="single"/>
          <w:lang w:val="el" w:eastAsia="el"/>
        </w:rPr>
        <w:t>19. Σύνδεσμος Ελληνικών Βιομηχανιών Τροφίμων (Αγ. Σοφίας 21 &amp; Κόδρου 3, 154 51 – Ν. Ψυχικό)</w:t>
      </w:r>
    </w:p>
    <w:p>
      <w:pPr>
        <w:spacing w:before="240" w:after="240"/>
        <w:rPr>
          <w:lang w:val="el" w:eastAsia="el"/>
        </w:rPr>
      </w:pPr>
      <w:r>
        <w:rPr>
          <w:u w:val="single"/>
          <w:lang w:val="el" w:eastAsia="el"/>
        </w:rPr>
        <w:t>20. Σύνδεσμος Ελληνικών Επιχειρήσεων Τροφίμων (Πλ. Θεάτρου 24, 105 52 – Αθήνα)</w:t>
      </w:r>
    </w:p>
    <w:p>
      <w:pPr>
        <w:spacing w:before="240" w:after="240"/>
        <w:rPr>
          <w:lang w:val="el" w:eastAsia="el"/>
        </w:rPr>
      </w:pPr>
      <w:r>
        <w:rPr>
          <w:u w:val="single"/>
          <w:lang w:val="el" w:eastAsia="el"/>
        </w:rPr>
        <w:t>21. Σύνδεσμος Επιχειρήσεων Διεθνούς Διαμεταφοράς &amp; Επιχειρήσεων Logisics Ελλάδος (Λεωφ. Συγγρού 137, 171 21 – Ν. Σμύρνη)</w:t>
      </w:r>
    </w:p>
    <w:p>
      <w:pPr>
        <w:spacing w:before="240" w:after="240"/>
        <w:rPr>
          <w:lang w:val="el" w:eastAsia="el"/>
        </w:rPr>
      </w:pPr>
      <w:r>
        <w:rPr>
          <w:u w:val="single"/>
          <w:lang w:val="el" w:eastAsia="el"/>
        </w:rPr>
        <w:t>22. Σύνδεσμος Ελληνικών Καπνοβιομηχανιών (Πανεπιστημίου 6, 106 74 – Αθήνα)</w:t>
      </w:r>
    </w:p>
    <w:p>
      <w:pPr>
        <w:spacing w:before="240" w:after="240"/>
        <w:rPr>
          <w:lang w:val="el" w:eastAsia="el"/>
        </w:rPr>
      </w:pPr>
      <w:r>
        <w:rPr>
          <w:u w:val="single"/>
          <w:lang w:val="el" w:eastAsia="el"/>
        </w:rPr>
        <w:t>23. Σύνδεσμος Εταιριών Εμπορίας Πετρελαιοειδών (Σ.Ε.Ε.Π.Ε.) (Ίωνος Δραγούμη 46, 115 28 – Αθήνα)</w:t>
      </w:r>
    </w:p>
    <w:p>
      <w:pPr>
        <w:spacing w:before="240" w:after="240"/>
        <w:rPr>
          <w:lang w:val="el" w:eastAsia="el"/>
        </w:rPr>
      </w:pPr>
      <w:r>
        <w:rPr>
          <w:u w:val="single"/>
          <w:lang w:val="el" w:eastAsia="el"/>
        </w:rPr>
        <w:t>24. Πανελλήνιος Σύλλογος Εφοδιαστών Πλοίων (Λουδοβίκου 1, 185 31 – Πειραιάς)</w:t>
      </w:r>
    </w:p>
    <w:p>
      <w:pPr>
        <w:spacing w:before="240" w:after="240"/>
        <w:rPr>
          <w:lang w:val="el" w:eastAsia="el"/>
        </w:rPr>
      </w:pPr>
      <w:r>
        <w:rPr>
          <w:u w:val="single"/>
          <w:lang w:val="el" w:eastAsia="el"/>
        </w:rPr>
        <w:t>25. Ένωση Ελλήνων Εφοπλιστών (Ακτή Μιαούλη 85, 185 38 – Πειραιάς)</w:t>
      </w:r>
    </w:p>
    <w:p>
      <w:pPr>
        <w:spacing w:before="240" w:after="240"/>
        <w:rPr>
          <w:lang w:val="el" w:eastAsia="el"/>
        </w:rPr>
      </w:pPr>
      <w:r>
        <w:rPr>
          <w:u w:val="single"/>
          <w:lang w:val="el" w:eastAsia="el"/>
        </w:rPr>
        <w:t>26. Σύνδεσμος Ανωνύμων Εταιριών &amp; Ε.Π.Ε. (Πανεπιστημίου 16, 106 72 – Αθήνα)</w:t>
      </w:r>
    </w:p>
    <w:p>
      <w:pPr>
        <w:spacing w:before="240" w:after="240"/>
        <w:rPr>
          <w:lang w:val="el" w:eastAsia="el"/>
        </w:rPr>
      </w:pPr>
      <w:r>
        <w:rPr>
          <w:u w:val="single"/>
          <w:lang w:val="el" w:eastAsia="el"/>
        </w:rPr>
        <w:t>27. Σύνδεσμος Ελληνικών Χημικών Βιομηχανιών (Λαγουμιτζή 23, 176 71 – Αθήνα)</w:t>
      </w:r>
    </w:p>
    <w:p>
      <w:pPr>
        <w:spacing w:before="240" w:after="240"/>
        <w:rPr>
          <w:lang w:val="el" w:eastAsia="el"/>
        </w:rPr>
      </w:pPr>
      <w:r>
        <w:rPr>
          <w:u w:val="single"/>
          <w:lang w:val="el" w:eastAsia="el"/>
        </w:rPr>
        <w:t>28. Ομοσπονδία Φορτηγών Αυτοκινητιστών Ελλάδος (Ο.Φ.Α.Ε.) (Πατησίων 351, 111 41 – Αθήνα)</w:t>
      </w:r>
    </w:p>
    <w:p>
      <w:pPr>
        <w:spacing w:before="240" w:after="240"/>
        <w:rPr>
          <w:lang w:val="el" w:eastAsia="el"/>
        </w:rPr>
      </w:pPr>
      <w:r>
        <w:rPr>
          <w:u w:val="single"/>
          <w:lang w:val="el" w:eastAsia="el"/>
        </w:rPr>
        <w:t xml:space="preserve">29. Πανελλήνιο Συνδικάτο Χερσαίων Εμπορευματικών Μεταφορών (Π.Σ.Χ.Ε.Μ.) (Πειραιώς 4, 10431, e-mail: </w:t>
      </w:r>
      <w:hyperlink r:id="rId12" w:history="1">
        <w:r>
          <w:rPr>
            <w:rStyle w:val="Hyperlink"/>
            <w:color w:val="0000EE"/>
            <w:u w:color="0000EE"/>
            <w:lang w:val="el" w:eastAsia="el"/>
          </w:rPr>
          <w:t>info@psxem.gr</w:t>
        </w:r>
      </w:hyperlink>
      <w:r>
        <w:rPr>
          <w:u w:val="single"/>
          <w:lang w:val="el" w:eastAsia="el"/>
        </w:rPr>
        <w:t>)</w:t>
      </w:r>
    </w:p>
    <w:p>
      <w:pPr>
        <w:spacing w:before="240" w:after="240"/>
        <w:rPr>
          <w:lang w:val="el" w:eastAsia="el"/>
        </w:rPr>
      </w:pPr>
      <w:r>
        <w:rPr>
          <w:u w:val="single"/>
          <w:lang w:val="el" w:eastAsia="el"/>
        </w:rPr>
        <w:t>30. Πίνακας Αποδεκτών ΔΤΔ – Εγκεκριμένοι Οικονομικοί Φορείς</w:t>
      </w:r>
    </w:p>
    <w:p>
      <w:pPr>
        <w:spacing w:before="240" w:after="240"/>
        <w:rPr>
          <w:lang w:val="el" w:eastAsia="el"/>
        </w:rPr>
      </w:pPr>
      <w:r>
        <w:rPr>
          <w:u w:val="single"/>
          <w:lang w:val="el" w:eastAsia="el"/>
        </w:rPr>
        <w:t>31. Πανελλήνιος Σύνδεσμος Ναυτικών Πρακτόρων</w:t>
      </w:r>
    </w:p>
    <w:p>
      <w:pPr>
        <w:spacing w:before="240" w:after="240"/>
        <w:rPr>
          <w:lang w:val="el" w:eastAsia="el"/>
        </w:rPr>
      </w:pPr>
      <w:r>
        <w:rPr>
          <w:u w:val="single"/>
          <w:lang w:val="el" w:eastAsia="el"/>
        </w:rPr>
        <w:t>32. Διεθνής Ναυτική Ένωση</w:t>
      </w:r>
    </w:p>
    <w:p>
      <w:pPr>
        <w:spacing w:before="240" w:after="240"/>
        <w:rPr>
          <w:lang w:val="el" w:eastAsia="el"/>
        </w:rPr>
      </w:pPr>
      <w:r>
        <w:rPr>
          <w:u w:val="single"/>
          <w:lang w:val="el" w:eastAsia="el"/>
        </w:rPr>
        <w:t>33. Σύλλογος Ναυτικών Πρακτόρων Θεσ/κης</w:t>
      </w:r>
    </w:p>
    <w:p>
      <w:pPr>
        <w:spacing w:before="240" w:after="240"/>
        <w:rPr>
          <w:lang w:val="el" w:eastAsia="el"/>
        </w:rPr>
      </w:pPr>
      <w:r>
        <w:rPr>
          <w:u w:val="single"/>
          <w:lang w:val="el" w:eastAsia="el"/>
        </w:rPr>
        <w:t>34. Σωματείο Ναυτικών Πρακτόρων Αττικής – Πειραιά (ΣΩΝΠΑΠ)</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u w:val="single"/>
          <w:lang w:val="el" w:eastAsia="el"/>
        </w:rPr>
        <w:t>1. Γραφείο Διοικητή Α.Α.Δ.Ε κ. Γ. Πιτσιλή</w:t>
      </w:r>
    </w:p>
    <w:p>
      <w:pPr>
        <w:spacing w:before="240" w:after="240"/>
        <w:rPr>
          <w:lang w:val="el" w:eastAsia="el"/>
        </w:rPr>
      </w:pPr>
      <w:r>
        <w:rPr>
          <w:u w:val="single"/>
          <w:lang w:val="el" w:eastAsia="el"/>
        </w:rPr>
        <w:t>2. Αυτοτελές Τμήμα Υποστήριξης Γεν. Δ/νσης Τελωνείων &amp; Ε.Φ.Κ</w:t>
      </w:r>
    </w:p>
    <w:p>
      <w:pPr>
        <w:spacing w:before="240" w:after="240"/>
        <w:rPr>
          <w:lang w:val="el" w:eastAsia="el"/>
        </w:rPr>
      </w:pPr>
      <w:r>
        <w:rPr>
          <w:u w:val="single"/>
          <w:lang w:val="el" w:eastAsia="el"/>
        </w:rPr>
        <w:t>3. Γεν. Δ/νση Τελωνείων &amp; Ε.Φ.Κ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Δ/νση Τελωνειακών Διαδικασιών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Δ/νση Ε.Φ.Κ και Φ.Π.Α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Δ/νση Στρατηγικής Τελωνειακών Ελέγχων και Παραβάσεων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ΣΥΝΗΘΕΣΤΕΡΕΣ ΤΕΛΩΝΕΙΑΚΕΣ ΔΙΑΔΙΚΑΣΙΕΣ ΓΙΑ ΤΙΣ ΟΠΟΙΕΣ ΕΠΙΒΑΛΛΟΝΤΑΙ ΔΕΤΕι)ΕΚΤΟΣ ΩΡΑΡΙΟΥ ΛΕΙΤΟΥΡΓΙΑ ΤΟΥ ΤΕΛΩΝΕΙΟΥιι)ΕΚΤΟΣ ΤΕΛΩΝΕΙΑΚΟΥ ΚΑΤΑΣΤΗΜΑΤΟΣ</w:t>
      </w:r>
    </w:p>
    <w:p>
      <w:pPr>
        <w:spacing w:before="240" w:after="240"/>
        <w:rPr>
          <w:lang w:val="el" w:eastAsia="el"/>
        </w:rPr>
      </w:pPr>
      <w:r>
        <w:rPr>
          <w:u w:val="single"/>
          <w:lang w:val="el" w:eastAsia="el"/>
        </w:rPr>
        <w:t>1. ΔΙΑΔΙΚΑΣΙΕΣ ΤΕΛΩΝΕΙΑΚΩΝ ΚΑΘΕΣΤΩΤΩΝ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ΔΙΑΜΕΤΑΚΟΜΙΣΗ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ΕΙΣΑΓΩΓΙΚΑ ΚΑΘΕΣΤΩΤΑ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ΕΞΑΓΩΓΙΚΑ ΚΑΘΕΣΤΩΤΑ</w:t>
      </w:r>
    </w:p>
    <w:p>
      <w:pPr>
        <w:spacing w:before="240" w:after="240"/>
        <w:rPr>
          <w:lang w:val="el" w:eastAsia="el"/>
        </w:rPr>
      </w:pPr>
      <w:r>
        <w:rPr>
          <w:u w:val="single"/>
          <w:lang w:val="el" w:eastAsia="el"/>
        </w:rPr>
        <w:t>2. ΕΦΟΔΙΑΣΜΟΙ ΠΑΣΗΣ ΦΥΣΕΩΣ ΠΛΟΙΩΝ ΜΕ ΚΑΥΣΙΜΑ (ΕΛΕΥΘΕΡΑ ή ΥΠΟΚΕΙΜΕΝΑ)</w:t>
      </w:r>
    </w:p>
    <w:p>
      <w:pPr>
        <w:spacing w:before="240" w:after="240"/>
        <w:rPr>
          <w:lang w:val="el" w:eastAsia="el"/>
        </w:rPr>
      </w:pPr>
      <w:r>
        <w:rPr>
          <w:u w:val="single"/>
          <w:lang w:val="el" w:eastAsia="el"/>
        </w:rPr>
        <w:t>3. ΕΦΟΔΙΑΣΜΟΙ ΠΛΟΙΩΝ ΜΕ ΕΦΟΔΙΑ</w:t>
      </w:r>
    </w:p>
    <w:p>
      <w:pPr>
        <w:spacing w:before="240" w:after="240"/>
        <w:rPr>
          <w:lang w:val="el" w:eastAsia="el"/>
        </w:rPr>
      </w:pPr>
      <w:r>
        <w:rPr>
          <w:u w:val="single"/>
          <w:lang w:val="el" w:eastAsia="el"/>
        </w:rPr>
        <w:t>4. ΦΟΡΤΩΣΕΙΣ ΔΕΞ/ΠΛΟΙΩΝ ΚΑΙ ΒΥΤΙΩΝ-ΠΡΟΜΕΤΡΗΣΕΙΣ ΔΕΞΑΜΕΝΩΝ-ΕΚΦΟΡΤΩΣΕΙΣ ΔΕΞ/ΠΛΟΙΩΝ, ΟΓΚΟΜΕΤΡΗΣΕΙΣ ΒΥΤΙΩΝ</w:t>
      </w:r>
    </w:p>
    <w:p>
      <w:pPr>
        <w:spacing w:before="240" w:after="240"/>
        <w:rPr>
          <w:lang w:val="el" w:eastAsia="el"/>
        </w:rPr>
      </w:pPr>
      <w:r>
        <w:rPr>
          <w:u w:val="single"/>
          <w:lang w:val="el" w:eastAsia="el"/>
        </w:rPr>
        <w:t>5. ΕΦΟΔΙΑΣΜΟΙ ΑΕΡΟΣΚΑΦΩΝ ΜΕ ΚΑΥΣΙΜΑ ΚΑΙ ΕΦΟΔΙΑ</w:t>
      </w:r>
    </w:p>
    <w:p>
      <w:pPr>
        <w:spacing w:before="240" w:after="240"/>
        <w:rPr>
          <w:lang w:val="el" w:eastAsia="el"/>
        </w:rPr>
      </w:pPr>
      <w:r>
        <w:rPr>
          <w:u w:val="single"/>
          <w:lang w:val="el" w:eastAsia="el"/>
        </w:rPr>
        <w:t>6. ΦΟΡΟΛΟΓΙΚΕΣ ΑΠΟΘΗΚΕΣ/ΑΠΟΘΗΚΕΣ ΤΕΛΩΝΕΙΑΚΗΣ ΑΠΟΤΑΜΙΕΥΣΗΣ</w:t>
      </w:r>
    </w:p>
    <w:p>
      <w:pPr>
        <w:spacing w:before="240" w:after="240"/>
        <w:rPr>
          <w:lang w:val="el" w:eastAsia="el"/>
        </w:rPr>
      </w:pPr>
      <w:r>
        <w:rPr>
          <w:u w:val="single"/>
          <w:lang w:val="el" w:eastAsia="el"/>
        </w:rPr>
        <w:t>7. ΟΓΚΟΜΕΤΡΗΣΕΙΣ ΔΕΞΑΜΕΝΩΝ ΑΛΚΟΟΛΟΥΧΩΝ/ΕΝΕΡΓΕΙΑΚΩΝ</w:t>
      </w:r>
    </w:p>
    <w:p>
      <w:pPr>
        <w:spacing w:before="240" w:after="240"/>
        <w:rPr>
          <w:lang w:val="el" w:eastAsia="el"/>
        </w:rPr>
      </w:pPr>
      <w:r>
        <w:rPr>
          <w:u w:val="single"/>
          <w:lang w:val="el" w:eastAsia="el"/>
        </w:rPr>
        <w:t>8. ΜΕΤΟΥΣΙΩΣΗ ΑΙΘΥΛΙΚΗΣ ΑΛΚΟΟΛΗΣ</w:t>
      </w:r>
    </w:p>
    <w:p>
      <w:pPr>
        <w:spacing w:before="240" w:after="240"/>
        <w:rPr>
          <w:lang w:val="el" w:eastAsia="el"/>
        </w:rPr>
      </w:pPr>
      <w:r>
        <w:rPr>
          <w:u w:val="single"/>
          <w:lang w:val="el" w:eastAsia="el"/>
        </w:rPr>
        <w:t>9. ΜΗΝΙΑΙΕΣ ΜΕΤΡΗΣΕΙΣ ΑΠΟΣΤΑΓΜΑΤΟΠΟΙΩΝ</w:t>
      </w:r>
    </w:p>
    <w:p>
      <w:pPr>
        <w:spacing w:before="240" w:after="240"/>
        <w:rPr>
          <w:lang w:val="el" w:eastAsia="el"/>
        </w:rPr>
      </w:pPr>
      <w:r>
        <w:rPr>
          <w:u w:val="single"/>
          <w:lang w:val="el" w:eastAsia="el"/>
        </w:rPr>
        <w:t>10. ΤΕΛΩΝΕΙΑΚΗ ΣΦΡΑΓΙΣΗ</w:t>
      </w:r>
    </w:p>
    <w:p>
      <w:pPr>
        <w:spacing w:before="240" w:after="240"/>
        <w:rPr>
          <w:lang w:val="el" w:eastAsia="el"/>
        </w:rPr>
      </w:pPr>
      <w:r>
        <w:rPr>
          <w:u w:val="single"/>
          <w:lang w:val="el" w:eastAsia="el"/>
        </w:rPr>
        <w:t>11. ΣΦΡΑΓΙΣΗ-ΑΠΟΣΦΡΑΓΙΣΗ ΑΥΤΟΚΙΝΗΤΩΝ/ΠΡΟΣΩΡΙΝΗ ΕΙΣΑΓΩΓΗ</w:t>
      </w:r>
    </w:p>
    <w:p>
      <w:pPr>
        <w:spacing w:before="240" w:after="240"/>
        <w:rPr>
          <w:lang w:val="el" w:eastAsia="el"/>
        </w:rPr>
      </w:pPr>
      <w:r>
        <w:rPr>
          <w:u w:val="single"/>
          <w:lang w:val="el" w:eastAsia="el"/>
        </w:rPr>
        <w:t>12. ΣΦΡΑΓΙΣΗ ΚΙΒΩΤΙΩΝ ΣΤΑ ΚΟΙΜΗΤΗΡΙΑ ΟΣΤΩΝ-ΣΟΡΩΝ κλπ</w:t>
      </w:r>
    </w:p>
    <w:p>
      <w:pPr>
        <w:spacing w:before="240" w:after="240"/>
        <w:rPr>
          <w:lang w:val="el" w:eastAsia="el"/>
        </w:rPr>
      </w:pPr>
      <w:r>
        <w:rPr>
          <w:u w:val="single"/>
          <w:lang w:val="el" w:eastAsia="el"/>
        </w:rPr>
        <w:t>13. ΣΦΡΑΓΙΣΗ-ΑΠΟΣΦΡΑΓΙΣΗ ΑΠΟΣΤΑΚΤΙΚΩΝ ΜΗΧΑΝΗΜΑΤΩΝ (ΑΜΒΥΚΩΝ)</w:t>
      </w:r>
    </w:p>
    <w:p>
      <w:pPr>
        <w:spacing w:before="240" w:after="240"/>
        <w:rPr>
          <w:lang w:val="el" w:eastAsia="el"/>
        </w:rPr>
      </w:pPr>
      <w:r>
        <w:rPr>
          <w:u w:val="single"/>
          <w:lang w:val="el" w:eastAsia="el"/>
        </w:rPr>
        <w:t>14. ΕΞΥΠΗΡΕΤΗΣΗ Ε/Κ ΠΡΟΣ ΘΑΛΑΣΣΙΑ ΕΞΟΔΟ ΑΠΟ ΕΛΕΥΘΕΡΕΣ ΖΩΝΕΣ</w:t>
      </w:r>
    </w:p>
    <w:p>
      <w:pPr>
        <w:spacing w:before="240" w:after="240"/>
        <w:rPr>
          <w:lang w:val="el" w:eastAsia="el"/>
        </w:rPr>
      </w:pPr>
      <w:r>
        <w:rPr>
          <w:u w:val="single"/>
          <w:lang w:val="el" w:eastAsia="el"/>
        </w:rPr>
        <w:t>15. ΠΛΗΡΩΣΗ ΕΜΠΟΡΕΥΜΑΤΟΚΙΒΩΤΙΩΝ</w:t>
      </w:r>
    </w:p>
    <w:p>
      <w:pPr>
        <w:spacing w:before="240" w:after="240"/>
        <w:rPr>
          <w:lang w:val="el" w:eastAsia="el"/>
        </w:rPr>
      </w:pPr>
      <w:r>
        <w:rPr>
          <w:u w:val="single"/>
          <w:lang w:val="el" w:eastAsia="el"/>
        </w:rPr>
        <w:t>16. ΦΥΣΙΚΟΙ ΕΛΕΓΧΟΙ</w:t>
      </w:r>
    </w:p>
    <w:p>
      <w:pPr>
        <w:spacing w:before="240" w:after="240"/>
        <w:rPr>
          <w:lang w:val="el" w:eastAsia="el"/>
        </w:rPr>
      </w:pPr>
      <w:r>
        <w:rPr>
          <w:u w:val="single"/>
          <w:lang w:val="el" w:eastAsia="el"/>
        </w:rPr>
        <w:t>17. ΦΥΣΙΚΟΙ ΕΛΕΓΧΟΙ ΣΤΗΝ ΕΔΡΑ ΤΗΣ ΕΠΙΧΕΙΡΗΣΗΣ</w:t>
      </w:r>
    </w:p>
    <w:p>
      <w:pPr>
        <w:spacing w:before="240" w:after="240"/>
        <w:rPr>
          <w:lang w:val="el" w:eastAsia="el"/>
        </w:rPr>
      </w:pPr>
      <w:r>
        <w:rPr>
          <w:u w:val="single"/>
          <w:lang w:val="el" w:eastAsia="el"/>
        </w:rPr>
        <w:t>18. ΕΛΕΓΧΟΣ ΠΤΗΣΕΩΝ</w:t>
      </w:r>
    </w:p>
    <w:p>
      <w:pPr>
        <w:spacing w:before="240" w:after="240"/>
        <w:rPr>
          <w:lang w:val="el" w:eastAsia="el"/>
        </w:rPr>
      </w:pPr>
      <w:r>
        <w:rPr>
          <w:u w:val="single"/>
          <w:lang w:val="el" w:eastAsia="el"/>
        </w:rPr>
        <w:t>19. ΛΕΙΤΟΥΡΓΙΑ ΑΙΘΟΥΣΑΣ ΓΙΑ ΕΛΕΓΧΟ ΕΠΙΒΑΤΩΝ</w:t>
      </w:r>
    </w:p>
    <w:p>
      <w:pPr>
        <w:spacing w:before="240" w:after="240"/>
        <w:rPr>
          <w:lang w:val="el" w:eastAsia="el"/>
        </w:rPr>
      </w:pPr>
      <w:r>
        <w:rPr>
          <w:u w:val="single"/>
          <w:lang w:val="el" w:eastAsia="el"/>
        </w:rPr>
        <w:t>20. ΕΛΕΓΧΟΣ ΠΑΡΑΛΑΒΗΣ ΑΕΡΟΠΟΡΙΚΟΥ ΚΑΥΣΙΜΟΥ ΜΕΤΑ ΤΟ ΚΛΕΙΣΙΜΟ ΤΟΥ ΑΕΡΟΔΡΟΜΙΟΥ</w:t>
      </w:r>
    </w:p>
    <w:p>
      <w:pPr>
        <w:spacing w:before="240" w:after="240"/>
        <w:rPr>
          <w:lang w:val="el" w:eastAsia="el"/>
        </w:rPr>
      </w:pPr>
      <w:r>
        <w:rPr>
          <w:u w:val="single"/>
          <w:lang w:val="el" w:eastAsia="el"/>
        </w:rPr>
        <w:t>21. ΑΦΙΞΕΙΣ-ΑΝΑΧΩΡΗΣΕΙΣ ΑΕΡΟΣΚΑΦΩΝ/ΤΡΑΙΝΩΝ</w:t>
      </w:r>
    </w:p>
    <w:p>
      <w:pPr>
        <w:spacing w:before="240" w:after="240"/>
        <w:rPr>
          <w:lang w:val="el" w:eastAsia="el"/>
        </w:rPr>
      </w:pPr>
      <w:r>
        <w:rPr>
          <w:u w:val="single"/>
          <w:lang w:val="el" w:eastAsia="el"/>
        </w:rPr>
        <w:t>22. ΕΛΕΓΧΟΣ ΠΑΡΑΛΑΒΗΣ ΕΜΠΟΡΕΥΜΑΤΩΝ ΣΕ ΚΑΕ</w:t>
      </w:r>
    </w:p>
    <w:p>
      <w:pPr>
        <w:spacing w:before="240" w:after="240"/>
        <w:rPr>
          <w:lang w:val="el" w:eastAsia="el"/>
        </w:rPr>
      </w:pPr>
      <w:r>
        <w:rPr>
          <w:u w:val="single"/>
          <w:lang w:val="el" w:eastAsia="el"/>
        </w:rPr>
        <w:t>23. ΦΥΣΙΚΟΙ ΕΛΕΓΧΟΙ ΣΕ ΜΕΤΑΧΕΙΡΙΣΜΕΝΑ ΑΥΤΟΚΙΝΗΤΑ (ΕΙΣΑΓΩΓΕΩΝ/ΙΔΙΩΤΩΝ)</w:t>
      </w:r>
    </w:p>
    <w:p>
      <w:pPr>
        <w:spacing w:before="240" w:after="240"/>
        <w:rPr>
          <w:lang w:val="el" w:eastAsia="el"/>
        </w:rPr>
      </w:pPr>
      <w:r>
        <w:rPr>
          <w:u w:val="single"/>
          <w:lang w:val="el" w:eastAsia="el"/>
        </w:rPr>
        <w:t>24. ΕΛΕΓΧΟΣ ΕΠΙΒΑΤΩΝ</w:t>
      </w:r>
    </w:p>
    <w:p>
      <w:pPr>
        <w:spacing w:before="240" w:after="240"/>
        <w:rPr>
          <w:lang w:val="el" w:eastAsia="el"/>
        </w:rPr>
      </w:pPr>
      <w:r>
        <w:rPr>
          <w:u w:val="single"/>
          <w:lang w:val="el" w:eastAsia="el"/>
        </w:rPr>
        <w:t>25. ΕΚΔΟΣΗ ΤRANSIT LOG (ΤΟΥΡΙΣΤΙΚΑ ΠΛΟΙΑ ΕΙΣΟΔΟΣ-ΕΞΟΔΟΣ)</w:t>
      </w:r>
    </w:p>
    <w:p>
      <w:pPr>
        <w:spacing w:before="240" w:after="240"/>
        <w:rPr>
          <w:lang w:val="el" w:eastAsia="el"/>
        </w:rPr>
      </w:pPr>
      <w:r>
        <w:rPr>
          <w:u w:val="single"/>
          <w:lang w:val="el" w:eastAsia="el"/>
        </w:rPr>
        <w:t>26. ΚΑΤΑΠΛΟΥΣ/ΕΛΕΥΘΕΡΟΚΟΙΝΩΝΙΑ ΕΜΠΟΡΙΚΩΝ, ΚΡΟΥΑΖΙΕΡΟΠΛΟΙΩΝ, ΕΠΑΓΓΕΛΜΑΤΙΚΩΝ ΤΟΥΡΙΣΤΙΚΩΝ</w:t>
      </w:r>
    </w:p>
    <w:p>
      <w:pPr>
        <w:spacing w:before="240" w:after="240"/>
        <w:rPr>
          <w:lang w:val="el" w:eastAsia="el"/>
        </w:rPr>
      </w:pPr>
      <w:r>
        <w:rPr>
          <w:u w:val="single"/>
          <w:lang w:val="el" w:eastAsia="el"/>
        </w:rPr>
        <w:t>27. ΑΠΟΠΛΟΥΣ ΕΜΠΟΡΙΚΩΝ, ΚΡΟΥΑΖΙΕΡΟΠΛΟΙΩΝ, ΕΠΑΓΓΕΛΜΑΤΙΚΩΝ ΤΟΥΡΙΣΤΙΚΩΝ</w:t>
      </w:r>
    </w:p>
    <w:p>
      <w:pPr>
        <w:spacing w:before="240" w:after="240"/>
        <w:rPr>
          <w:lang w:val="el" w:eastAsia="el"/>
        </w:rPr>
      </w:pPr>
      <w:r>
        <w:rPr>
          <w:u w:val="single"/>
          <w:lang w:val="el" w:eastAsia="el"/>
        </w:rPr>
        <w:t>28. ΔΗΛΩΤΙΚΑ ΠΛΟΙΩΝ ΣΕ ΙΔΙΩΤΙΚΟΥΣ ΛΙΜΕΝΕΣ</w:t>
      </w:r>
    </w:p>
    <w:p>
      <w:pPr>
        <w:spacing w:before="240" w:after="240"/>
        <w:rPr>
          <w:lang w:val="el" w:eastAsia="el"/>
        </w:rPr>
      </w:pPr>
      <w:r>
        <w:rPr>
          <w:u w:val="single"/>
          <w:lang w:val="el" w:eastAsia="el"/>
        </w:rPr>
        <w:t>29. ΑΔΕΙΕΣ ΕΠΙΣΚΕΥΗΣ ΠΛΟΙΩΝ (ΕΚΔΟΣΗ-ΑΝΑΝΕΩΣΗ-ΠΑΡΑΚΟΛΟΥΘΗΣΗ-ΕΛΕΓΧΟΣ ΧΡΗΣΗΣ ΑΔΕΙΑΣ)</w:t>
      </w:r>
    </w:p>
    <w:p>
      <w:pPr>
        <w:spacing w:before="240" w:after="240"/>
        <w:rPr>
          <w:lang w:val="el" w:eastAsia="el"/>
        </w:rPr>
      </w:pPr>
      <w:r>
        <w:rPr>
          <w:u w:val="single"/>
          <w:lang w:val="el" w:eastAsia="el"/>
        </w:rPr>
        <w:t>30. ΕΙΔΙΚΕΣ ΕΡΓΑΣΙΕΣ ΜΗ ΕΝΤΑΣΣΟΜΕΝΕΣ ΣΤΗΝ ΑΔΕΙΑ ΕΠΙΣΚΕΥΗΣ ΠΛΟΙΩΝ</w:t>
      </w:r>
    </w:p>
    <w:p>
      <w:pPr>
        <w:spacing w:before="240" w:after="240"/>
        <w:rPr>
          <w:lang w:val="el" w:eastAsia="el"/>
        </w:rPr>
      </w:pPr>
      <w:r>
        <w:rPr>
          <w:u w:val="single"/>
          <w:lang w:val="el" w:eastAsia="el"/>
        </w:rPr>
        <w:t>31. ΘΕΩΡΗΣΗ ΒΙΒΛΙΟΥ ΑΤΕΛΕΙΩΝ ΠΛΟΙΩΝ/ΣΚΑΦΩΝ/ΠΛΩΤΩΝ ΜΕΣΩΝ</w:t>
      </w:r>
    </w:p>
    <w:p>
      <w:pPr>
        <w:spacing w:before="240" w:after="240"/>
        <w:rPr>
          <w:lang w:val="el" w:eastAsia="el"/>
        </w:rPr>
      </w:pPr>
      <w:r>
        <w:rPr>
          <w:u w:val="single"/>
          <w:lang w:val="el" w:eastAsia="el"/>
        </w:rPr>
        <w:t>32. ΕΠΙΤΡΟΠΕΣ ΣΕ ΧΩΡΟΥΣ ΕΠΙΧΕΙΡΗΣΕΩΝ</w:t>
      </w:r>
    </w:p>
    <w:p>
      <w:pPr>
        <w:spacing w:before="240" w:after="240"/>
        <w:rPr>
          <w:lang w:val="el" w:eastAsia="el"/>
        </w:rPr>
      </w:pPr>
      <w:r>
        <w:rPr>
          <w:u w:val="single"/>
          <w:lang w:val="el" w:eastAsia="el"/>
        </w:rPr>
        <w:t>33. ΤΕΛΩΝΙΣΜΟΙ ΟΧΗΜΑΤΩΝ</w:t>
      </w:r>
    </w:p>
    <w:p>
      <w:pPr>
        <w:spacing w:before="240" w:after="240"/>
        <w:rPr>
          <w:lang w:val="el" w:eastAsia="el"/>
        </w:rPr>
      </w:pPr>
      <w:r>
        <w:rPr>
          <w:u w:val="single"/>
          <w:lang w:val="el" w:eastAsia="el"/>
        </w:rPr>
        <w:t>34. ΕΚΔΟΣΗ ΤΕΚΑ/ΕΚΔΟΣΗ ΔΙΠΕΝΑΚ</w:t>
      </w:r>
    </w:p>
    <w:p>
      <w:pPr>
        <w:spacing w:before="240" w:after="240"/>
        <w:rPr>
          <w:lang w:val="el" w:eastAsia="el"/>
        </w:rPr>
      </w:pPr>
      <w:r>
        <w:rPr>
          <w:u w:val="single"/>
          <w:lang w:val="el" w:eastAsia="el"/>
        </w:rPr>
        <w:t>35. ΕΚΔΟΣΗ ΔΕΠΕ</w:t>
      </w:r>
    </w:p>
    <w:p>
      <w:pPr>
        <w:spacing w:before="240" w:after="240"/>
        <w:rPr>
          <w:lang w:val="el" w:eastAsia="el"/>
        </w:rPr>
      </w:pPr>
      <w:r>
        <w:rPr>
          <w:u w:val="single"/>
          <w:lang w:val="el" w:eastAsia="el"/>
        </w:rPr>
        <w:t>36. ΕΛΕΥΘΕΡΗ ΧΡΗΣΗ</w:t>
      </w:r>
    </w:p>
    <w:p>
      <w:pPr>
        <w:spacing w:before="240" w:after="240"/>
        <w:rPr>
          <w:lang w:val="el" w:eastAsia="el"/>
        </w:rPr>
      </w:pPr>
      <w:r>
        <w:rPr>
          <w:u w:val="single"/>
          <w:lang w:val="el" w:eastAsia="el"/>
        </w:rPr>
        <w:t>37. ΚΑΤΑΣΤΡΟΦΗ ΥΠΟΚΕΙΜΕΝΩΝ ΕΜΠΟΡΕΥΜΑΤΩΝ</w:t>
      </w:r>
    </w:p>
    <w:p>
      <w:pPr>
        <w:spacing w:before="240" w:after="240"/>
        <w:rPr>
          <w:lang w:val="el" w:eastAsia="el"/>
        </w:rPr>
      </w:pPr>
      <w:r>
        <w:rPr>
          <w:u w:val="single"/>
          <w:lang w:val="el" w:eastAsia="el"/>
        </w:rPr>
        <w:t>38. ΔΕΙΓΜΑΤΟΛΗΨΙΑ</w:t>
      </w:r>
    </w:p>
    <w:p>
      <w:pPr>
        <w:spacing w:before="240" w:after="240"/>
        <w:rPr>
          <w:lang w:val="el" w:eastAsia="el"/>
        </w:rPr>
      </w:pPr>
      <w:r>
        <w:rPr>
          <w:u w:val="single"/>
          <w:lang w:val="el" w:eastAsia="el"/>
        </w:rPr>
        <w:t>39. ΠΙΣΤΟΠΟΙΗΣΗ/ΑΠΟΔΕΙΞΗ ΕΝΩΣΙΑΚΟΥ ΧΑΡΑΚΤΗΡΑ ΕΜΠΟΡΕΥΜΑΤΩΝ</w:t>
      </w:r>
    </w:p>
    <w:p>
      <w:pPr>
        <w:spacing w:before="240" w:after="240"/>
        <w:rPr>
          <w:lang w:val="el" w:eastAsia="el"/>
        </w:rPr>
      </w:pPr>
      <w:r>
        <w:rPr>
          <w:u w:val="single"/>
          <w:lang w:val="el" w:eastAsia="el"/>
        </w:rPr>
        <w:t>40. ΑΠΕΛΕΥΘΕΡΩΣΗ (ΑΠΟΔΕΙΞΗ ΕΝΩΣΙΑΚΟΥ ΧΑΡΑΚΤΗΡΑ ΕΜΠΟΡΕΥΜΑΤΩΝ) ΑΛΙΕΥΜΑΤΩΝ ΠΡΟΕΡΧΟΜΕΝΩΝ ΑΠΟ ΑΛΙΕΥΣΗ ΣΕ ΔΙΕΘΝΗ ΥΔΑΤΑ</w:t>
      </w:r>
    </w:p>
    <w:p>
      <w:pPr>
        <w:spacing w:before="240" w:after="240"/>
        <w:rPr>
          <w:lang w:val="el" w:eastAsia="el"/>
        </w:rPr>
      </w:pPr>
      <w:r>
        <w:rPr>
          <w:u w:val="single"/>
          <w:lang w:val="el" w:eastAsia="el"/>
        </w:rPr>
        <w:t>41. ΕΞΥΠΗΡΕΤΗΣΗ ΞΕΝΩΝ ΠΟΛΕΜΙΚΩΝ ΠΛΟΙΩΝ ΜΕ ΤΗ ΔΙΑΜΕΣΟΛΑΒΗΣΗ ΝΑΥΤΙΚΩΝ ΠΡΑΚΤΟΡΩΝ</w:t>
      </w:r>
    </w:p>
    <w:p>
      <w:pPr>
        <w:spacing w:before="240" w:after="240"/>
        <w:rPr>
          <w:lang w:val="el" w:eastAsia="el"/>
        </w:rPr>
      </w:pPr>
      <w:r>
        <w:rPr>
          <w:u w:val="single"/>
          <w:lang w:val="el" w:eastAsia="el"/>
        </w:rPr>
        <w:t>42. ΕΙΣΟΔΟΣ ΒΑΡΕΩΝ ΟΧΗΜΑΤΩΝ ΣΤΟ ΛΙΜΑΝΙ ΓΙΑ ΕΞΥΠΗΡΕΤΗΣΗ ΠΛΟΙΩΝ</w:t>
      </w:r>
    </w:p>
    <w:p>
      <w:pPr>
        <w:spacing w:before="240" w:after="240"/>
        <w:rPr>
          <w:lang w:val="el" w:eastAsia="el"/>
        </w:rPr>
      </w:pPr>
      <w:r>
        <w:rPr>
          <w:b/>
          <w:bCs/>
          <w:u w:val="single"/>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4"/>
        <w:gridCol w:w="5225"/>
        <w:gridCol w:w="1445"/>
        <w:gridCol w:w="14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 </w:t>
            </w:r>
            <w:r>
              <w:rPr>
                <w:b w:val="0"/>
                <w:bCs w:val="0"/>
                <w:i w:val="0"/>
                <w:iCs w:val="0"/>
                <w:smallCaps w:val="0"/>
                <w:color w:val="000000"/>
                <w:sz w:val="30"/>
                <w:szCs w:val="30"/>
                <w:vertAlign w:val="superscript"/>
                <w:lang w:val="el" w:eastAsia="el"/>
              </w:rPr>
              <w:t>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ΧΡΕΩΣΕΙΣ ΑΝΑ ΠΕΡΙΠΤΩΣΗ ΠΑΡΟΧΗΣ ΤΕΛΩΝΕΙΑΚΩΝ ΥΠΗΡΕΣΙΩΝ ΕΚΤΟΣ ΩΡΑΡΙΟΥ Η /ΚΑΙ ΕΚΤΟΣ ΚΑΤΑΣΤΗΜΑΤΟΣ, ΣΥΜΦΩΝΑ ΜΕ ΤΟ ΥΦΙΣΤΑΜΕΝΟ ΚΑΝΟΝΙΣΤΙΚΟ ΠΛΑΙΣΙΟ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Ωριαία χρέωση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ΕΝΤΟΣ καταστήματος / 15:30-22:00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ΕΝΤΟΣ καταστήματος /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ΕΝΤΟΣ καταστήματος Κυρ/Εξαιρ/Αργίες 06:00-22:00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ΕΝΤΟΣ καταστήματος Κυρ/Εξαιρ/Αργίες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ΕΚΤΟΣ καταστήματος / εντός ωραρίου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ΕΚΤΟΣ καταστήματος / 15:30-22:00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ΕΚΤΟΣ καταστήματος /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ΕΚΤΟΣ καταστήματος Κυρ/Εξαιρ/Αργίες 06:00-22:00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ΕΚΤΟΣ καταστήματος Κυρ/Εξαιρ/Αργίες 22:00-06:00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αναψυχής-Ιδιώτες / Έκδοση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αναψυχής-Εταιρείες / Έκδοση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αναψυχής-Ιδιώτες / Παράταση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αναψυχής-Εταιρείες / Παράταση Δελτίου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αναψυχής-Ιδιώτες / Αλλαγή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αναψυχής-Εταιρείες / Αλλαγή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Κρουαζιερόπλοια - Ελευθεροκοινωνία /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Κρουαζιερόπλοια - Ελευθεροκοινωνία /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Κρουαζιερόπλοια - Ελευθεροκοινωνία /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ωράριο πριν ή μετά τις 7:00 /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ωράριο πριν ή μετά τις 7:00 /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ωράριο πριν ή μετά τις 7:00 /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σε άλλο νησί/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σε άλλο νησί/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σε άλλο νησί/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εξαιρέσιμες, αργίες/ έως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εξαιρέσιμες, αργίες/ έως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10"/>
        <w:gridCol w:w="286"/>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Ελευθεροκοινωνία / εξαιρέσιμες, αργίες/ άνω των 10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ΤΕΚΑ /ΔΙΠΕΝΑΚ - Έκδοση ή ανανέωση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ΔΕΠΕ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Σφράγιση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Αποσφράγιση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Μεταχειρισμένα - Ιδιώτες/Έμποροι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Ιδιώτες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Μεταχειρισμένα - Ιδιώτες/Έμποροι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Ιδιώτες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Έμποροι - 901-1400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Μεταχειρισμένα - Ιδιώτες/Έμποροι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Ιδιώτες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Έμποροι - 1401-1800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Μεταχειρισμένα - Ιδιώτες/Έμποροι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Ιδιώτες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Καινούργια - Έμποροι - Πάνω από 1801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ΤΕΤΡΑΚΥΚΛΑ ή ΤΡΙΚΥΚΛΑ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ΤΕΤΡΑΚΥΚΛΑ ή ΤΡΙΚΥΚΛΑ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ΤΕΤΡΑΚΥΚΛΑ ή ΤΡΙΚΥΚΛΑ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Αυτ/τα με ατέλεια (ΤΑΧΙ, μετοικούντες κλπ)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Αυτ/τα με ατέλεια (ΤΑΧΙ, μετοικούντες κλπ)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ΕΠΙΒΑΤΙΚΑ - Αυτ/τα με ατέλεια (ΤΑΧΙ, μετοικούντες κλπ)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Μεταχειρισμένα - Ιδιώτες/Έμποροι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Καινούργια - Ιδιώτες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Καινούργια - Έμποροι - Μέχρι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10"/>
        <w:gridCol w:w="286"/>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Μεταχειρισμένα - Ιδιώτες/Έμποροι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Καινούργια - Ιδιώτες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ΦΟΡΤΗΓΑ - Καινούργια - Έμποροι - Πάνω από 3,5τ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Μεταχειρισμένα - Ιδιώτες/Έμποροι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Καινούργια - Ιδιώτες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Καινούργια - Έμποροι - Μέχρι 900cm3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Μεταχειρισμένα - Ιδιώτες/Έμποροι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Καινούργια - Ιδιώτες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ΜΟΤΟΣΙΚΛΕΤΕΣ - Καινούργια - Έμποροι - Πάνω από 901 cm3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ΜΟΤΟΠΟΔΗΛΑΤΑ -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ΜΟΤΟΠΟΔΗΛΑΤΑ -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ΜΟΤΟΠΟΔΗΛΑΤΑ -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Ειδικών χρήσεων - Μεταχειρισμένα - Ιδιώτες/Έμποροι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Ειδικών χρήσεων - Καινούργια -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Ειδικών χρήσεων - Καινούργια -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Αποχαρακτηρισμοί-Λήψη στοιχείων-Αλλαγή χρήσης-Έκδοση πιστοποιητικών ΟΔΔΥ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προσωρινών πινακίδων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td@aade.gr" TargetMode="External" /><Relationship Id="rId11" Type="http://schemas.openxmlformats.org/officeDocument/2006/relationships/hyperlink" Target="mailto:siteadmin@aade.gr" TargetMode="External" /><Relationship Id="rId12" Type="http://schemas.openxmlformats.org/officeDocument/2006/relationships/hyperlink" Target="mailto:info@psxem.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http://www.aade.gr/" TargetMode="External" /><Relationship Id="rId6" Type="http://schemas.openxmlformats.org/officeDocument/2006/relationships/hyperlink" Target="https://www.aade.gr/customs" TargetMode="External" /><Relationship Id="rId7" Type="http://schemas.openxmlformats.org/officeDocument/2006/relationships/hyperlink" Target="http://home.aade.int/post/logistiki-diaheirisi-ilektronikes-pliromes" TargetMode="External" /><Relationship Id="rId8" Type="http://schemas.openxmlformats.org/officeDocument/2006/relationships/hyperlink" Target="http://home.aade.int/post/imports-systima-eisagogon" TargetMode="External" /><Relationship Id="rId9" Type="http://schemas.openxmlformats.org/officeDocument/2006/relationships/hyperlink" Target="http://home.aade.int/post/imports-systima-eisagog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