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C2" w:rsidRPr="001433A3" w:rsidRDefault="007E74C2" w:rsidP="007E74C2">
      <w:pPr>
        <w:jc w:val="center"/>
        <w:rPr>
          <w:b/>
          <w:bCs/>
          <w:szCs w:val="24"/>
        </w:rPr>
      </w:pPr>
      <w:r w:rsidRPr="001433A3">
        <w:rPr>
          <w:b/>
          <w:bCs/>
          <w:szCs w:val="24"/>
        </w:rPr>
        <w:t xml:space="preserve">ΠΑΡΑΡΤΗΜΑ </w:t>
      </w:r>
      <w:r w:rsidRPr="001433A3">
        <w:rPr>
          <w:b/>
          <w:bCs/>
          <w:szCs w:val="24"/>
          <w:lang w:val="en-US"/>
        </w:rPr>
        <w:t>VI</w:t>
      </w:r>
      <w:r w:rsidRPr="001433A3">
        <w:rPr>
          <w:b/>
          <w:bCs/>
          <w:szCs w:val="24"/>
        </w:rPr>
        <w:t>Ι</w:t>
      </w:r>
    </w:p>
    <w:p w:rsidR="007E74C2" w:rsidRPr="001433A3" w:rsidRDefault="007E74C2" w:rsidP="007E74C2">
      <w:pPr>
        <w:rPr>
          <w:b/>
          <w:szCs w:val="24"/>
        </w:rPr>
      </w:pPr>
      <w:r w:rsidRPr="001433A3">
        <w:rPr>
          <w:b/>
          <w:noProof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71755</wp:posOffset>
            </wp:positionV>
            <wp:extent cx="431800" cy="431800"/>
            <wp:effectExtent l="19050" t="0" r="6350" b="0"/>
            <wp:wrapTight wrapText="bothSides">
              <wp:wrapPolygon edited="0">
                <wp:start x="-953" y="0"/>
                <wp:lineTo x="-953" y="20965"/>
                <wp:lineTo x="21918" y="20965"/>
                <wp:lineTo x="21918" y="0"/>
                <wp:lineTo x="-953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:rsidR="007E74C2" w:rsidRPr="001433A3" w:rsidRDefault="007E74C2" w:rsidP="007E74C2">
      <w:pPr>
        <w:rPr>
          <w:b/>
          <w:szCs w:val="24"/>
        </w:rPr>
      </w:pPr>
    </w:p>
    <w:p w:rsidR="007E74C2" w:rsidRPr="001433A3" w:rsidRDefault="007E74C2" w:rsidP="007E74C2">
      <w:pPr>
        <w:rPr>
          <w:b/>
          <w:szCs w:val="24"/>
        </w:rPr>
      </w:pPr>
    </w:p>
    <w:p w:rsidR="007E74C2" w:rsidRPr="001433A3" w:rsidRDefault="007E74C2" w:rsidP="007E74C2">
      <w:pPr>
        <w:rPr>
          <w:b/>
          <w:szCs w:val="24"/>
        </w:rPr>
      </w:pPr>
      <w:r w:rsidRPr="001433A3">
        <w:rPr>
          <w:b/>
          <w:szCs w:val="24"/>
        </w:rPr>
        <w:t xml:space="preserve">ΕΛΛΗΝΙΚΗ ΔΗΜΟΚΡΑΤΙΑ </w:t>
      </w:r>
    </w:p>
    <w:p w:rsidR="007E74C2" w:rsidRPr="001433A3" w:rsidRDefault="007E74C2" w:rsidP="007E74C2">
      <w:pPr>
        <w:rPr>
          <w:b/>
          <w:szCs w:val="24"/>
        </w:rPr>
      </w:pPr>
      <w:r w:rsidRPr="001433A3">
        <w:rPr>
          <w:b/>
          <w:noProof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90805</wp:posOffset>
            </wp:positionV>
            <wp:extent cx="1619885" cy="450850"/>
            <wp:effectExtent l="19050" t="0" r="0" b="0"/>
            <wp:wrapSquare wrapText="bothSides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:rsidR="007E74C2" w:rsidRPr="001433A3" w:rsidRDefault="007E74C2" w:rsidP="007E74C2">
      <w:pPr>
        <w:rPr>
          <w:b/>
          <w:szCs w:val="24"/>
        </w:rPr>
      </w:pPr>
    </w:p>
    <w:p w:rsidR="007E74C2" w:rsidRPr="001433A3" w:rsidRDefault="007E74C2" w:rsidP="007E74C2">
      <w:pPr>
        <w:rPr>
          <w:b/>
          <w:szCs w:val="24"/>
        </w:rPr>
      </w:pPr>
    </w:p>
    <w:p w:rsidR="007E74C2" w:rsidRPr="001433A3" w:rsidRDefault="007E74C2" w:rsidP="007E74C2">
      <w:pPr>
        <w:rPr>
          <w:b/>
          <w:szCs w:val="24"/>
        </w:rPr>
      </w:pPr>
      <w:r w:rsidRPr="001433A3">
        <w:rPr>
          <w:b/>
          <w:szCs w:val="24"/>
        </w:rPr>
        <w:t xml:space="preserve">ΓΕΝ. ΔΙΕΥΘΥΝΣΗ ΤΕΛΩΝΕΙΩΝ ΚΑΙ ΕΦΚ </w:t>
      </w:r>
    </w:p>
    <w:p w:rsidR="007E74C2" w:rsidRPr="001433A3" w:rsidRDefault="007E74C2" w:rsidP="007E74C2">
      <w:pPr>
        <w:rPr>
          <w:b/>
          <w:szCs w:val="24"/>
        </w:rPr>
      </w:pPr>
      <w:r w:rsidRPr="001433A3">
        <w:rPr>
          <w:b/>
          <w:szCs w:val="24"/>
        </w:rPr>
        <w:t>ΤΕΛΩΝΕΙΟ………………</w:t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  <w:t xml:space="preserve">                         Αριθ. Απόφασης ……………..</w:t>
      </w:r>
    </w:p>
    <w:p w:rsidR="007E74C2" w:rsidRPr="001433A3" w:rsidRDefault="007E74C2" w:rsidP="007E74C2">
      <w:pPr>
        <w:rPr>
          <w:b/>
          <w:szCs w:val="24"/>
        </w:rPr>
      </w:pP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  <w:t xml:space="preserve">                         Αριθ. Αίτησης : ……………..</w:t>
      </w:r>
    </w:p>
    <w:p w:rsidR="007E74C2" w:rsidRPr="001433A3" w:rsidRDefault="007E74C2" w:rsidP="007E74C2">
      <w:pPr>
        <w:rPr>
          <w:b/>
          <w:szCs w:val="24"/>
        </w:rPr>
      </w:pP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</w:p>
    <w:p w:rsidR="007E74C2" w:rsidRPr="001433A3" w:rsidRDefault="007E74C2" w:rsidP="007E74C2">
      <w:pPr>
        <w:jc w:val="center"/>
        <w:rPr>
          <w:b/>
          <w:szCs w:val="24"/>
        </w:rPr>
      </w:pPr>
      <w:r w:rsidRPr="001433A3">
        <w:rPr>
          <w:b/>
          <w:szCs w:val="24"/>
        </w:rPr>
        <w:t xml:space="preserve">ΑΠΟΦΑΣΗ ΕΠΙΣΤΡΟΦΗΣ Ε.Φ.Κ. </w:t>
      </w:r>
    </w:p>
    <w:p w:rsidR="007E74C2" w:rsidRPr="001433A3" w:rsidRDefault="007E74C2" w:rsidP="007E74C2">
      <w:pPr>
        <w:jc w:val="center"/>
        <w:rPr>
          <w:b/>
          <w:szCs w:val="24"/>
        </w:rPr>
      </w:pPr>
      <w:r w:rsidRPr="001433A3">
        <w:rPr>
          <w:b/>
          <w:szCs w:val="24"/>
        </w:rPr>
        <w:t>Ο/Η ΠΡΟΪΣΤΑΜΕΝΟΣ/Η ΤΟΥ ΤΕΛΩΝΕΙΟΥ</w:t>
      </w:r>
    </w:p>
    <w:p w:rsidR="007E74C2" w:rsidRPr="001433A3" w:rsidRDefault="007E74C2" w:rsidP="007E74C2">
      <w:pPr>
        <w:rPr>
          <w:b/>
          <w:szCs w:val="24"/>
        </w:rPr>
      </w:pPr>
    </w:p>
    <w:p w:rsidR="007E74C2" w:rsidRPr="001433A3" w:rsidRDefault="007E74C2" w:rsidP="007E74C2">
      <w:pPr>
        <w:rPr>
          <w:b/>
          <w:szCs w:val="24"/>
        </w:rPr>
      </w:pPr>
    </w:p>
    <w:p w:rsidR="007E74C2" w:rsidRPr="001433A3" w:rsidRDefault="007E74C2" w:rsidP="007E74C2">
      <w:pPr>
        <w:rPr>
          <w:b/>
          <w:szCs w:val="24"/>
        </w:rPr>
      </w:pPr>
      <w:r w:rsidRPr="001433A3">
        <w:rPr>
          <w:b/>
          <w:szCs w:val="24"/>
        </w:rPr>
        <w:t xml:space="preserve">Λαμβάνοντας υπόψη: </w:t>
      </w:r>
    </w:p>
    <w:p w:rsidR="007E74C2" w:rsidRPr="001433A3" w:rsidRDefault="007E74C2" w:rsidP="007E74C2">
      <w:pPr>
        <w:rPr>
          <w:b/>
          <w:szCs w:val="24"/>
        </w:rPr>
      </w:pPr>
    </w:p>
    <w:p w:rsidR="007E74C2" w:rsidRPr="001433A3" w:rsidRDefault="007E74C2" w:rsidP="007E74C2">
      <w:pPr>
        <w:rPr>
          <w:bCs/>
          <w:szCs w:val="24"/>
        </w:rPr>
      </w:pPr>
      <w:r w:rsidRPr="001433A3">
        <w:rPr>
          <w:bCs/>
          <w:szCs w:val="24"/>
        </w:rPr>
        <w:t>1. Τις διατάξεις των άρθρων 60 και 66 του Εθνικού Τελωνειακού Κώδικα (ν.2960/2001,Α΄265)</w:t>
      </w:r>
      <w:r w:rsidRPr="003B13BD">
        <w:rPr>
          <w:bCs/>
          <w:szCs w:val="24"/>
        </w:rPr>
        <w:t xml:space="preserve">, </w:t>
      </w:r>
      <w:r>
        <w:rPr>
          <w:bCs/>
          <w:szCs w:val="24"/>
        </w:rPr>
        <w:t>όπως ισχύουν</w:t>
      </w:r>
      <w:r w:rsidRPr="001433A3">
        <w:rPr>
          <w:bCs/>
          <w:szCs w:val="24"/>
        </w:rPr>
        <w:t>.</w:t>
      </w:r>
    </w:p>
    <w:p w:rsidR="007E74C2" w:rsidRPr="001433A3" w:rsidRDefault="007E74C2" w:rsidP="007E74C2">
      <w:pPr>
        <w:rPr>
          <w:bCs/>
          <w:i/>
          <w:szCs w:val="24"/>
        </w:rPr>
      </w:pPr>
      <w:r w:rsidRPr="001433A3">
        <w:rPr>
          <w:szCs w:val="24"/>
        </w:rPr>
        <w:t xml:space="preserve">2. Την υπό στοιχεία.  </w:t>
      </w:r>
      <w:bookmarkStart w:id="0" w:name="PROTOCOL"/>
      <w:r w:rsidRPr="007E74C2">
        <w:rPr>
          <w:szCs w:val="24"/>
        </w:rPr>
        <w:t>Α.1035</w:t>
      </w:r>
      <w:bookmarkEnd w:id="0"/>
      <w:r>
        <w:rPr>
          <w:szCs w:val="24"/>
        </w:rPr>
        <w:t>/08-03-2022</w:t>
      </w:r>
      <w:r w:rsidRPr="001433A3">
        <w:rPr>
          <w:szCs w:val="24"/>
        </w:rPr>
        <w:t xml:space="preserve"> απόφαση του Διοικητή ΑΑΔΕ.</w:t>
      </w:r>
    </w:p>
    <w:p w:rsidR="007E74C2" w:rsidRPr="001433A3" w:rsidRDefault="007E74C2" w:rsidP="007E74C2">
      <w:pPr>
        <w:rPr>
          <w:bCs/>
          <w:szCs w:val="24"/>
        </w:rPr>
      </w:pPr>
      <w:r w:rsidRPr="001433A3">
        <w:rPr>
          <w:bCs/>
          <w:i/>
          <w:szCs w:val="24"/>
        </w:rPr>
        <w:t xml:space="preserve">4. </w:t>
      </w:r>
      <w:r w:rsidRPr="001433A3">
        <w:rPr>
          <w:bCs/>
          <w:szCs w:val="24"/>
        </w:rPr>
        <w:t>Τις διατάξεις του άρθρου 83 του Κώδικα Είσπραξης Δημοσίων Εσόδων (</w:t>
      </w:r>
      <w:proofErr w:type="spellStart"/>
      <w:r w:rsidRPr="001433A3">
        <w:rPr>
          <w:bCs/>
          <w:szCs w:val="24"/>
        </w:rPr>
        <w:t>ν.δ</w:t>
      </w:r>
      <w:proofErr w:type="spellEnd"/>
      <w:r w:rsidRPr="001433A3">
        <w:rPr>
          <w:bCs/>
          <w:szCs w:val="24"/>
        </w:rPr>
        <w:t xml:space="preserve">. 356/197,  Α΄90) καθώς και της υποπαραγράφου ΙΑ.2 της παρ. ΙΑ του άρθρου πρώτου του Κεφαλαίου Α΄ του ν.4254/2014 (Α΄ 85), περί αυτεπάγγελτου συμψηφισμού.  </w:t>
      </w:r>
    </w:p>
    <w:p w:rsidR="007E74C2" w:rsidRPr="001433A3" w:rsidRDefault="007E74C2" w:rsidP="007E74C2">
      <w:pPr>
        <w:rPr>
          <w:bCs/>
          <w:szCs w:val="24"/>
        </w:rPr>
      </w:pPr>
      <w:r w:rsidRPr="001433A3">
        <w:rPr>
          <w:bCs/>
          <w:szCs w:val="24"/>
        </w:rPr>
        <w:t>5. Την αριθ. …………. αίτηση και λοιπά δικαιολογητικά που υπέβαλε στην υπηρεσία μας η επιχείρηση……… :…………….</w:t>
      </w:r>
    </w:p>
    <w:p w:rsidR="007E74C2" w:rsidRPr="001433A3" w:rsidRDefault="007E74C2" w:rsidP="007E74C2">
      <w:pPr>
        <w:rPr>
          <w:b/>
          <w:bCs/>
          <w:szCs w:val="24"/>
        </w:rPr>
      </w:pPr>
    </w:p>
    <w:p w:rsidR="007E74C2" w:rsidRPr="001433A3" w:rsidRDefault="007E74C2" w:rsidP="007E74C2">
      <w:pPr>
        <w:jc w:val="center"/>
        <w:rPr>
          <w:b/>
          <w:bCs/>
          <w:szCs w:val="24"/>
        </w:rPr>
      </w:pPr>
      <w:r w:rsidRPr="001433A3">
        <w:rPr>
          <w:b/>
          <w:bCs/>
          <w:szCs w:val="24"/>
        </w:rPr>
        <w:t>ΑΠΟΦΑΣΙΖΟΥΜΕ</w:t>
      </w:r>
    </w:p>
    <w:p w:rsidR="007E74C2" w:rsidRPr="001433A3" w:rsidRDefault="007E74C2" w:rsidP="007E74C2">
      <w:pPr>
        <w:rPr>
          <w:b/>
          <w:bCs/>
          <w:szCs w:val="24"/>
        </w:rPr>
      </w:pPr>
    </w:p>
    <w:p w:rsidR="007E74C2" w:rsidRPr="001433A3" w:rsidRDefault="007E74C2" w:rsidP="007E74C2">
      <w:pPr>
        <w:rPr>
          <w:bCs/>
          <w:szCs w:val="24"/>
        </w:rPr>
      </w:pPr>
      <w:r w:rsidRPr="001433A3">
        <w:rPr>
          <w:b/>
          <w:bCs/>
          <w:szCs w:val="24"/>
        </w:rPr>
        <w:t>1.</w:t>
      </w:r>
      <w:r w:rsidRPr="001433A3">
        <w:rPr>
          <w:bCs/>
          <w:szCs w:val="24"/>
        </w:rPr>
        <w:t xml:space="preserve"> Την επιστροφή στην επιχείρηση/οντότητα   ……….………………. με Α.Φ.Μ. ……………………………. του συνολικού ποσού Ε.Φ.Κ. ……………………. ΕΥΡΩ </w:t>
      </w:r>
      <w:r w:rsidRPr="001433A3">
        <w:rPr>
          <w:szCs w:val="24"/>
          <w:lang w:eastAsia="ar-SA"/>
        </w:rPr>
        <w:t>από τον ΑΛΕ Προϋπολογισμού………</w:t>
      </w:r>
      <w:r w:rsidRPr="001433A3">
        <w:rPr>
          <w:bCs/>
          <w:szCs w:val="24"/>
        </w:rPr>
        <w:t xml:space="preserve"> </w:t>
      </w:r>
    </w:p>
    <w:p w:rsidR="007E74C2" w:rsidRPr="001433A3" w:rsidRDefault="007E74C2" w:rsidP="007E74C2">
      <w:pPr>
        <w:rPr>
          <w:bCs/>
          <w:szCs w:val="24"/>
        </w:rPr>
      </w:pPr>
      <w:r w:rsidRPr="001433A3">
        <w:rPr>
          <w:b/>
          <w:bCs/>
          <w:szCs w:val="24"/>
        </w:rPr>
        <w:t>2.</w:t>
      </w:r>
      <w:r w:rsidRPr="001433A3">
        <w:rPr>
          <w:bCs/>
          <w:szCs w:val="24"/>
        </w:rPr>
        <w:t xml:space="preserve"> Την πίστωση του/ των λογαριασμού/ών (</w:t>
      </w:r>
      <w:r w:rsidRPr="001433A3">
        <w:rPr>
          <w:bCs/>
          <w:szCs w:val="24"/>
          <w:lang w:val="en-US"/>
        </w:rPr>
        <w:t>IBAN</w:t>
      </w:r>
      <w:r w:rsidRPr="001433A3">
        <w:rPr>
          <w:bCs/>
          <w:szCs w:val="24"/>
        </w:rPr>
        <w:t xml:space="preserve">) μετά τη διενέργεια αυτεπάγγελτου συμψηφισμού με υφιστάμενες οφειλές του δικαιούχου επιστροφής. </w:t>
      </w:r>
    </w:p>
    <w:p w:rsidR="007E74C2" w:rsidRPr="001433A3" w:rsidRDefault="007E74C2" w:rsidP="007E74C2">
      <w:pPr>
        <w:rPr>
          <w:bCs/>
          <w:szCs w:val="24"/>
        </w:rPr>
      </w:pPr>
    </w:p>
    <w:p w:rsidR="007E74C2" w:rsidRPr="001433A3" w:rsidRDefault="007E74C2" w:rsidP="007E74C2">
      <w:pPr>
        <w:rPr>
          <w:szCs w:val="24"/>
        </w:rPr>
      </w:pPr>
      <w:r w:rsidRPr="001433A3">
        <w:rPr>
          <w:szCs w:val="24"/>
        </w:rPr>
        <w:tab/>
      </w:r>
      <w:r w:rsidRPr="001433A3">
        <w:rPr>
          <w:szCs w:val="24"/>
        </w:rPr>
        <w:tab/>
        <w:t>Πίστωση Λογαριασμού δικαιούχου με τελικό ποσό επιστροφής :   ….…………ΕΥΡΩ</w:t>
      </w:r>
    </w:p>
    <w:p w:rsidR="007E74C2" w:rsidRPr="001433A3" w:rsidRDefault="007E74C2" w:rsidP="007E74C2">
      <w:pPr>
        <w:rPr>
          <w:szCs w:val="24"/>
        </w:rPr>
      </w:pPr>
      <w:r w:rsidRPr="001433A3">
        <w:rPr>
          <w:szCs w:val="24"/>
        </w:rPr>
        <w:tab/>
      </w:r>
      <w:r w:rsidRPr="001433A3">
        <w:rPr>
          <w:szCs w:val="24"/>
        </w:rPr>
        <w:tab/>
        <w:t>Ποσό Συμψηφισμού  με προηγούμενες οφειλές:  …………..ΕΥΡΩ</w:t>
      </w:r>
    </w:p>
    <w:p w:rsidR="007E74C2" w:rsidRPr="001433A3" w:rsidRDefault="007E74C2" w:rsidP="007E74C2">
      <w:pPr>
        <w:rPr>
          <w:szCs w:val="24"/>
        </w:rPr>
      </w:pPr>
    </w:p>
    <w:p w:rsidR="007E74C2" w:rsidRPr="001433A3" w:rsidRDefault="007E74C2" w:rsidP="007E74C2">
      <w:pPr>
        <w:rPr>
          <w:szCs w:val="24"/>
        </w:rPr>
      </w:pPr>
      <w:r w:rsidRPr="001433A3">
        <w:rPr>
          <w:szCs w:val="24"/>
        </w:rPr>
        <w:t xml:space="preserve">Πίστωση λογαριασμού </w:t>
      </w:r>
      <w:r w:rsidRPr="001433A3">
        <w:rPr>
          <w:rFonts w:cs="MyriadPro-Regular"/>
          <w:szCs w:val="24"/>
          <w:lang w:eastAsia="el-GR"/>
        </w:rPr>
        <w:t xml:space="preserve"> Τελωνείο/Δ.Ο.Υ./Ο.Κ.Α..</w:t>
      </w:r>
      <w:r w:rsidRPr="001433A3">
        <w:rPr>
          <w:szCs w:val="24"/>
        </w:rPr>
        <w:t>…………………...….. με ποσό συμψηφισμού: ……………………ΕΥΡΩ</w:t>
      </w:r>
    </w:p>
    <w:p w:rsidR="007E74C2" w:rsidRPr="001433A3" w:rsidRDefault="007E74C2" w:rsidP="007E74C2">
      <w:pPr>
        <w:rPr>
          <w:szCs w:val="24"/>
        </w:rPr>
      </w:pPr>
    </w:p>
    <w:p w:rsidR="007E74C2" w:rsidRPr="001433A3" w:rsidRDefault="007E74C2" w:rsidP="007E74C2">
      <w:pPr>
        <w:rPr>
          <w:b/>
          <w:szCs w:val="24"/>
        </w:rPr>
      </w:pPr>
      <w:r w:rsidRPr="001433A3">
        <w:rPr>
          <w:szCs w:val="24"/>
        </w:rPr>
        <w:tab/>
      </w:r>
      <w:r w:rsidRPr="001433A3">
        <w:rPr>
          <w:szCs w:val="24"/>
        </w:rPr>
        <w:tab/>
      </w:r>
      <w:r w:rsidRPr="001433A3">
        <w:rPr>
          <w:szCs w:val="24"/>
        </w:rPr>
        <w:tab/>
      </w:r>
      <w:r w:rsidRPr="001433A3">
        <w:rPr>
          <w:szCs w:val="24"/>
        </w:rPr>
        <w:tab/>
      </w:r>
      <w:r w:rsidRPr="001433A3">
        <w:rPr>
          <w:szCs w:val="24"/>
        </w:rPr>
        <w:tab/>
      </w:r>
      <w:r w:rsidRPr="001433A3">
        <w:rPr>
          <w:szCs w:val="24"/>
        </w:rPr>
        <w:tab/>
        <w:t>…/…../20……</w:t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</w:r>
    </w:p>
    <w:p w:rsidR="007E74C2" w:rsidRPr="001433A3" w:rsidRDefault="007E74C2" w:rsidP="007E74C2">
      <w:pPr>
        <w:rPr>
          <w:b/>
          <w:szCs w:val="24"/>
        </w:rPr>
      </w:pPr>
      <w:r w:rsidRPr="001433A3">
        <w:rPr>
          <w:b/>
          <w:szCs w:val="24"/>
        </w:rPr>
        <w:tab/>
      </w:r>
      <w:r w:rsidRPr="001433A3">
        <w:rPr>
          <w:b/>
          <w:szCs w:val="24"/>
        </w:rPr>
        <w:tab/>
        <w:t xml:space="preserve">                             </w:t>
      </w:r>
    </w:p>
    <w:p w:rsidR="007E74C2" w:rsidRPr="005F0533" w:rsidRDefault="007E74C2" w:rsidP="007E74C2">
      <w:pPr>
        <w:rPr>
          <w:b/>
          <w:szCs w:val="24"/>
        </w:rPr>
      </w:pPr>
      <w:r w:rsidRPr="001433A3">
        <w:rPr>
          <w:b/>
          <w:szCs w:val="24"/>
        </w:rPr>
        <w:t xml:space="preserve">                                                       Ο/Η ΠΡΟΪΣΤΑΜΕΝΟΣ/Η ΤΟΥ ΤΕΛΩΝΕΙΟΥ</w:t>
      </w:r>
    </w:p>
    <w:p w:rsidR="007E74C2" w:rsidRDefault="007E74C2" w:rsidP="007E74C2">
      <w:pPr>
        <w:spacing w:line="240" w:lineRule="auto"/>
        <w:rPr>
          <w:szCs w:val="24"/>
        </w:rPr>
      </w:pPr>
    </w:p>
    <w:p w:rsidR="009F14B9" w:rsidRDefault="009F14B9"/>
    <w:sectPr w:rsidR="009F14B9" w:rsidSect="00DF3651"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7E74C2"/>
    <w:rsid w:val="00757A71"/>
    <w:rsid w:val="007E74C2"/>
    <w:rsid w:val="009F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C2"/>
    <w:pPr>
      <w:spacing w:line="276" w:lineRule="auto"/>
      <w:jc w:val="both"/>
    </w:pPr>
    <w:rPr>
      <w:rFonts w:ascii="Franklin Gothic Medium" w:eastAsia="Calibri" w:hAnsi="Franklin Gothic Medium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2022-04-08T10:51:00Z</dcterms:created>
  <dcterms:modified xsi:type="dcterms:W3CDTF">2022-04-08T10:52:00Z</dcterms:modified>
</cp:coreProperties>
</file>