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Ταχ. Δ/νση : Πειραιώς 180</w:t>
      </w:r>
    </w:p>
    <w:p>
      <w:pPr>
        <w:spacing w:before="240" w:after="240"/>
        <w:rPr>
          <w:lang w:val="el" w:eastAsia="el"/>
        </w:rPr>
      </w:pPr>
      <w:r>
        <w:rPr>
          <w:b/>
          <w:bCs/>
          <w:lang w:val="el" w:eastAsia="el"/>
        </w:rPr>
        <w:t>Ταχ. Κώδικας :177 78 Ταύρος</w:t>
      </w:r>
    </w:p>
    <w:p>
      <w:pPr>
        <w:spacing w:before="240" w:after="240"/>
        <w:rPr>
          <w:lang w:val="el" w:eastAsia="el"/>
        </w:rPr>
      </w:pPr>
      <w:r>
        <w:rPr>
          <w:b/>
          <w:bCs/>
          <w:lang w:val="el" w:eastAsia="el"/>
        </w:rPr>
        <w:t>Τηλέφωνο : 2131410154, 0159, 2131410660</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deef@aade.gr</w:t>
        </w:r>
        <w:r>
          <w:rPr>
            <w:rStyle w:val="Hyperlink"/>
            <w:b/>
            <w:bCs/>
            <w:color w:val="0000EE"/>
            <w:u w:color="0000EE"/>
            <w:lang w:val="el" w:eastAsia="el"/>
          </w:rPr>
          <w:t>,</w:t>
        </w:r>
      </w:hyperlink>
    </w:p>
    <w:p>
      <w:pPr>
        <w:spacing w:before="240" w:after="240"/>
        <w:rPr>
          <w:lang w:val="el" w:eastAsia="el"/>
        </w:rPr>
      </w:pPr>
      <w:r>
        <w:rPr>
          <w:b/>
          <w:bCs/>
          <w:lang w:val="el" w:eastAsia="el"/>
        </w:rPr>
        <w:t>:</w:t>
      </w:r>
      <w:hyperlink r:id="rId5" w:history="1">
        <w:r>
          <w:rPr>
            <w:rStyle w:val="Hyperlink"/>
            <w:b/>
            <w:bCs/>
            <w:color w:val="0000EE"/>
            <w:u w:color="0000EE"/>
            <w:lang w:val="el" w:eastAsia="el"/>
          </w:rPr>
          <w:t>vat-customs@aade.g</w:t>
        </w:r>
        <w:r>
          <w:rPr>
            <w:rStyle w:val="Hyperlink"/>
            <w:b/>
            <w:bCs/>
            <w:color w:val="0000EE"/>
            <w:u w:color="0000EE"/>
            <w:lang w:val="el" w:eastAsia="el"/>
          </w:rPr>
          <w:t>r</w:t>
        </w:r>
      </w:hyperlink>
    </w:p>
    <w:p>
      <w:pPr>
        <w:spacing w:before="240" w:after="240"/>
        <w:rPr>
          <w:lang w:val="el" w:eastAsia="el"/>
        </w:rPr>
      </w:pPr>
      <w:r>
        <w:rPr>
          <w:b/>
          <w:bCs/>
          <w:lang w:val="el" w:eastAsia="el"/>
        </w:rPr>
        <w:t xml:space="preserve">Url </w:t>
      </w:r>
      <w:r>
        <w:rPr>
          <w:b/>
          <w:bCs/>
          <w:lang w:val="el" w:eastAsia="el"/>
        </w:rPr>
        <w:t>:</w:t>
      </w:r>
      <w:hyperlink r:id="rId6" w:history="1">
        <w:r>
          <w:rPr>
            <w:rStyle w:val="Hyperlink"/>
            <w:b/>
            <w:bCs/>
            <w:color w:val="0000EE"/>
            <w:u w:color="0000EE"/>
            <w:lang w:val="el" w:eastAsia="el"/>
          </w:rPr>
          <w:t>www.aade.gr</w:t>
        </w:r>
      </w:hyperlink>
    </w:p>
    <w:p>
      <w:pPr>
        <w:spacing w:before="240" w:after="240"/>
        <w:rPr>
          <w:lang w:val="el" w:eastAsia="el"/>
        </w:rPr>
      </w:pPr>
      <w:r>
        <w:rPr>
          <w:b/>
          <w:bCs/>
          <w:lang w:val="el" w:eastAsia="el"/>
        </w:rPr>
        <w:t>Θέμα: Διευκρινίσεις ως προς την εφαρμογή των παρ. 4, 4Α, 4Β και 5 του άρθρου 26 του Κώδικα ΦΠΑ (ν. 5144/2024, Α΄162) ως προς την μείωση κατά τριάντα τοις εκατό (30%) των συντελεστών του ΦΠΑ.</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Με την εγκύκλιο παρέχονται διευκρινίσεις αναφορικά με την εφαρμογή των παρ. 4, 4Α, 4Β και 5 του άρθρου 26 του Κώδικα ΦΠΑ (ν. 5144/2024, Α΄162) μετά τις τροποποιήσεις/προσθήκες που επήλθαν με τον ν. 5246/2025 (Α΄198).</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Διευκρινίσεις για την εφαρμογή μειωμένων κατά 30% των συντελεστών ΦΠΑ στα νησιά Λέσβο, Κω, Σάμο και Χίο καθώς και στα νησιά της Περιφέρειας Βορείου Αιγαίου, της Περιφερειακής Ενότητας Έβρου (Σαμοθράκη) και του νομού Δωδεκανήσου, εφόσον έχουν πληθυσμό, σύμφωνα με την πλέον πρόσφατη απογραφή, έως είκοσι χιλιάδες (20.000) κατοίκους.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παρούσα εγκύκλιος αφορά συναλλαγές από και προς τα νησιά αυτά.</w:t>
      </w:r>
    </w:p>
    <w:p>
      <w:pPr>
        <w:spacing w:before="240" w:after="240"/>
        <w:rPr>
          <w:lang w:val="el" w:eastAsia="el"/>
        </w:rPr>
      </w:pPr>
      <w:r>
        <w:rPr>
          <w:b/>
          <w:bCs/>
          <w:lang w:val="el" w:eastAsia="el"/>
        </w:rPr>
        <w:t>Με την διατάξεις του άρθρου 11 του ν. 5246/2025 , οι οποίες κοινοποιήθηκαν με την Ο. 3068/2025, τροποποιήθηκε το άρθρο 26 του Κώδικα ΦΠΑ , ως προς την μείωση κατά τριάντα τοις εκατό (30%) των συντελεστών του ΦΠΑ, με ισχύ από 1.1.2026.</w:t>
      </w:r>
    </w:p>
    <w:p>
      <w:pPr>
        <w:spacing w:before="240" w:after="240"/>
        <w:rPr>
          <w:lang w:val="el" w:eastAsia="el"/>
        </w:rPr>
      </w:pPr>
      <w:r>
        <w:rPr>
          <w:b/>
          <w:bCs/>
          <w:lang w:val="el" w:eastAsia="el"/>
        </w:rPr>
        <w:t>Με σκοπό την ομοιόμορφη εφαρμογή των παρ. 4, 4Α, 4Β και 5 του άρθρου 26 του Κώδικα ΦΠΑ, παρέχονται οι ακόλουθες διευκρινίσεις:</w:t>
      </w:r>
    </w:p>
    <w:p>
      <w:pPr>
        <w:spacing w:before="240" w:after="240"/>
        <w:rPr>
          <w:lang w:val="el" w:eastAsia="el"/>
        </w:rPr>
      </w:pPr>
      <w:r>
        <w:rPr>
          <w:b/>
          <w:bCs/>
          <w:lang w:val="el" w:eastAsia="el"/>
        </w:rPr>
        <w:t xml:space="preserve">1. </w:t>
      </w:r>
      <w:r>
        <w:rPr>
          <w:b/>
          <w:bCs/>
          <w:lang w:val="el" w:eastAsia="el"/>
        </w:rPr>
        <w:t>Σύμφωνα με την παρ. 4 του άρθρου 26 του Κώδικα ΦΠΑ με απόφαση του Υπουργού Εθνικής Οικονομίας και Οικονομικών, είναι δυνατή η μείωση κατά τριάντα τοις εκατό (30%) των συντελεστών του ΦΠΑ για τα νησιά Λέσβο, Κω, Σάμο και Χίο,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συσταθεί και λειτουργούν εντός της περιφέρειάς τους κέντρα και δομές της παρ. 4 του άρθρου 8 του ν. 4375/2016 (Α΄ 51), όπως αυτό προκύπτει από σχετική βεβαίωση, που εκδίδεται από την Υπηρεσία Υποδοχής και Ταυτοποίησης του Υπουργείου Μετανάστευσης και Ασύλου,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πρόκειται για αγαθά τα οποία, κατά τον χρόνο που ο φόρος γίνεται απαιτητός:</w:t>
      </w:r>
    </w:p>
    <w:p>
      <w:pPr>
        <w:pStyle w:val="StructureList1"/>
        <w:spacing w:before="120" w:after="0"/>
        <w:rPr>
          <w:lang w:val="el" w:eastAsia="el"/>
        </w:rPr>
      </w:pPr>
      <w:r>
        <w:rPr>
          <w:b/>
          <w:bCs/>
          <w:lang w:val="el" w:eastAsia="el"/>
        </w:rPr>
        <w:t>βα)</w:t>
      </w:r>
      <w:r>
        <w:rPr>
          <w:b/>
          <w:bCs/>
          <w:lang w:val="en" w:eastAsia="en"/>
        </w:rPr>
        <w:tab/>
      </w:r>
      <w:r>
        <w:rPr>
          <w:b/>
          <w:bCs/>
          <w:lang w:val="el" w:eastAsia="el"/>
        </w:rPr>
        <w:t>βρίσκονται στα νησιά αυτά και παραδίδονται από υποκείμενο στον φόρο που είναι εγκατεστημένος στα νησιά αυτά,</w:t>
      </w:r>
    </w:p>
    <w:p>
      <w:pPr>
        <w:pStyle w:val="StructureList1"/>
        <w:spacing w:before="120" w:after="0"/>
        <w:rPr>
          <w:lang w:val="el" w:eastAsia="el"/>
        </w:rPr>
      </w:pPr>
      <w:r>
        <w:rPr>
          <w:b/>
          <w:bCs/>
          <w:lang w:val="el" w:eastAsia="el"/>
        </w:rPr>
        <w:t>ββ)</w:t>
      </w:r>
      <w:r>
        <w:rPr>
          <w:b/>
          <w:bCs/>
          <w:lang w:val="en" w:eastAsia="en"/>
        </w:rPr>
        <w:tab/>
      </w:r>
      <w:r>
        <w:rPr>
          <w:b/>
          <w:bCs/>
          <w:lang w:val="el" w:eastAsia="el"/>
        </w:rPr>
        <w:t>πωλούνται με προορισμό τα νησιά αυτά από υποκείμενο στον φόρο, εγκατεστημένο σε οποιοδήποτε μέρος του εσωτερικού της χώρας, προς αγοραστή υποκείμενο ή προς μη υποκείμενο στον φόρο νομικό πρόσωπο, εγκατεστημένο στα νησιά αυτά,</w:t>
      </w:r>
    </w:p>
    <w:p>
      <w:pPr>
        <w:pStyle w:val="StructureList1"/>
        <w:spacing w:before="120" w:after="0"/>
        <w:rPr>
          <w:lang w:val="el" w:eastAsia="el"/>
        </w:rPr>
      </w:pPr>
      <w:r>
        <w:rPr>
          <w:b/>
          <w:bCs/>
          <w:lang w:val="el" w:eastAsia="el"/>
        </w:rPr>
        <w:t>βγ)</w:t>
      </w:r>
      <w:r>
        <w:rPr>
          <w:b/>
          <w:bCs/>
          <w:lang w:val="en" w:eastAsia="en"/>
        </w:rPr>
        <w:tab/>
      </w:r>
      <w:r>
        <w:rPr>
          <w:b/>
          <w:bCs/>
          <w:lang w:val="el" w:eastAsia="el"/>
        </w:rPr>
        <w:t>αποστέλλονται ή μεταφέρονται προς υποκείμενο στον φόρο ή προς μη υποκείμενο στον φόρο νομικό πρόσωπο που είναι εγκατεστημένο στα νησιά αυτά, στο πλαίσιο της ενδοκοινοτικής απόκτησης αγαθών, βδ) εισάγονται στα νησιά αυτά.</w:t>
      </w:r>
    </w:p>
    <w:p>
      <w:pPr>
        <w:spacing w:before="240" w:after="240"/>
        <w:rPr>
          <w:lang w:val="el" w:eastAsia="el"/>
        </w:rPr>
      </w:pPr>
      <w:r>
        <w:rPr>
          <w:b/>
          <w:bCs/>
          <w:lang w:val="el" w:eastAsia="el"/>
        </w:rPr>
        <w:t>Η απόφαση του πρώτου εδαφίου ανακαλείται αυτοδικαίως εντός τριών (3) μηνών από την παύση λειτουργίας κέντρου ή δομής της περ. α).</w:t>
      </w:r>
    </w:p>
    <w:p>
      <w:pPr>
        <w:spacing w:before="240" w:after="240"/>
        <w:rPr>
          <w:lang w:val="el" w:eastAsia="el"/>
        </w:rPr>
      </w:pPr>
      <w:r>
        <w:rPr>
          <w:b/>
          <w:bCs/>
          <w:lang w:val="el" w:eastAsia="el"/>
        </w:rPr>
        <w:t>Σημειώνεται ότι από την ανωτέρω παράγραφο απαλείφθηκε η αναφορά στο νησί της Λέρου καθώς το νησί αυτό περιλαμβάνεται πλέον στα νησιά της παραγράφου 4Α του άρθρου 26 του Κώδικα ΦΠΑ.</w:t>
      </w:r>
    </w:p>
    <w:p>
      <w:pPr>
        <w:spacing w:before="240" w:after="240"/>
        <w:rPr>
          <w:lang w:val="el" w:eastAsia="el"/>
        </w:rPr>
      </w:pPr>
      <w:r>
        <w:rPr>
          <w:b/>
          <w:bCs/>
          <w:lang w:val="el" w:eastAsia="el"/>
        </w:rPr>
        <w:t>Για την εφαρμογή μειωμένων συντελεστών ΦΠΑ για τα νησιά Λέσβο, Κω, Σάμο και Χίο εξακολουθεί να είναι σε ισχύ η απόφαση Α.1150/2021 (Β΄2828) του αναπληρωτή Υπουργού Οικονομικών και Υφυπουργού Οικονομικών.</w:t>
      </w:r>
    </w:p>
    <w:p>
      <w:pPr>
        <w:spacing w:before="240" w:after="240"/>
        <w:rPr>
          <w:lang w:val="el" w:eastAsia="el"/>
        </w:rPr>
      </w:pPr>
      <w:r>
        <w:rPr>
          <w:b/>
          <w:bCs/>
          <w:lang w:val="el" w:eastAsia="el"/>
        </w:rPr>
        <w:t xml:space="preserve">2. </w:t>
      </w:r>
      <w:r>
        <w:rPr>
          <w:b/>
          <w:bCs/>
          <w:lang w:val="el" w:eastAsia="el"/>
        </w:rPr>
        <w:t>Σύμφωνα με την παρ. 4Α του άρθρου 26 του Κώδικα ΦΠΑ , μειώνονται κατά τριάντα τοις εκατό (30%) οι συντελεστές Φ.Π.Α. στα νησιά της Περιφέρειας Βορείου Αιγαίου, της Περιφερειακής Ενότητας Έβρου (Σαμοθράκη) και του νομού Δωδεκανήσου, εφόσον έχουν πληθυσμό, σύμφωνα με την πλέον πρόσφατη απογραφή, έως είκοσι χιλιάδες (20.000) κατοίκους. Η μείωση αφορά σε αγαθά για τα οποία συντρέχουν αναλόγως οι προϋποθέσεις της περ. β) της παρ. 4 του ιδίου άρθρου.</w:t>
      </w:r>
    </w:p>
    <w:p>
      <w:pPr>
        <w:spacing w:before="240" w:after="240"/>
        <w:rPr>
          <w:lang w:val="el" w:eastAsia="el"/>
        </w:rPr>
      </w:pPr>
      <w:r>
        <w:rPr>
          <w:b/>
          <w:bCs/>
          <w:lang w:val="el" w:eastAsia="el"/>
        </w:rPr>
        <w:t>Διευκρινίζεται ότι η μείωση κατά 30% των εν ισχύ συντελεστών ΦΠΑ (24% σε 17%, 13% σε 9%, 6% σε 4% και 4% σε 3%), σύμφωνα με στοιχεία που λήφθηκαν από την Ελληνική Στατιστική Αρχή (ΕΛ.ΣΤΑΤ.), ισχύει περιοριστικά για τα νησιά που περιλαμβάνονται στον παράρτημα της παρούσας εγκυκλίου</w:t>
      </w:r>
    </w:p>
    <w:p>
      <w:pPr>
        <w:spacing w:before="240" w:after="240"/>
        <w:rPr>
          <w:lang w:val="el" w:eastAsia="el"/>
        </w:rPr>
      </w:pPr>
      <w:r>
        <w:rPr>
          <w:b/>
          <w:bCs/>
          <w:lang w:val="el" w:eastAsia="el"/>
        </w:rPr>
        <w:t xml:space="preserve">3. </w:t>
      </w:r>
      <w:r>
        <w:rPr>
          <w:b/>
          <w:bCs/>
          <w:lang w:val="el" w:eastAsia="el"/>
        </w:rPr>
        <w:t>Σύμφωνα με την παρ. 4Β του άρθρου 26 του Κώδικα ΦΠΑ, η μείωση των συντελεστών των παρ. 4 και 4Α δεν ισχύει για τα καπνοβιομηχανικά προϊόντα και τα μεταφορικά μέσα.</w:t>
      </w:r>
    </w:p>
    <w:p>
      <w:pPr>
        <w:spacing w:before="240" w:after="240"/>
        <w:rPr>
          <w:lang w:val="el" w:eastAsia="el"/>
        </w:rPr>
      </w:pPr>
      <w:r>
        <w:rPr>
          <w:b/>
          <w:bCs/>
          <w:lang w:val="el" w:eastAsia="el"/>
        </w:rPr>
        <w:t>Συνεπώς στην παράδοση καπνοβιομηχανικών προϊόντων και μεταφορικών μέσων από και προς τα νησιά Λέσβο, Κω, Σάμο, Χίο, στα νησιά της Περιφέρειας Βορείου Αιγαίου, της Περιφερειακής Ενότητας Έβρου (Σαμοθράκη) και του νομού Δωδεκανήσου, εφόσον έχουν πληθυσμό, σύμφωνα με την πλέον πρόσφατη απογραφή, έως 20.000 κατοίκους, εφαρμόζεται ο κανονικός συντελεστής ΦΠΑ.</w:t>
      </w:r>
    </w:p>
    <w:p>
      <w:pPr>
        <w:spacing w:before="240" w:after="240"/>
        <w:rPr>
          <w:lang w:val="el" w:eastAsia="el"/>
        </w:rPr>
      </w:pPr>
      <w:r>
        <w:rPr>
          <w:b/>
          <w:bCs/>
          <w:lang w:val="el" w:eastAsia="el"/>
        </w:rPr>
        <w:t xml:space="preserve">4. </w:t>
      </w:r>
      <w:r>
        <w:rPr>
          <w:b/>
          <w:bCs/>
          <w:lang w:val="el" w:eastAsia="el"/>
        </w:rPr>
        <w:t>Σύμφωνα με την παρ. 5 του άρθρου 26 του Κώδικα ΦΠΑ, η μείωση των παρ. 4 και 4Α ισχύει και για τις υπηρεσίες που εκτελούνται υλικά στην περιοχή αυτή από υποκείμενο στον φόρο, ο οποίος κατά τον χρόνο που ο φόρος γίνεται απαιτητός είναι εγκαταστημένος στην περιοχή αυτή.</w:t>
      </w:r>
    </w:p>
    <w:p>
      <w:pPr>
        <w:spacing w:before="240" w:after="240"/>
        <w:rPr>
          <w:lang w:val="el" w:eastAsia="el"/>
        </w:rPr>
      </w:pPr>
      <w:r>
        <w:rPr>
          <w:b/>
          <w:bCs/>
          <w:lang w:val="el" w:eastAsia="el"/>
        </w:rPr>
        <w:t xml:space="preserve">5. </w:t>
      </w:r>
      <w:r>
        <w:rPr>
          <w:b/>
          <w:bCs/>
          <w:lang w:val="el" w:eastAsia="el"/>
        </w:rPr>
        <w:t>Λαμβάνοντας υπόψη τα ανωτέρω, επισημαίνονται τα εξής:</w:t>
      </w:r>
    </w:p>
    <w:p>
      <w:pPr>
        <w:spacing w:before="240" w:after="240"/>
        <w:rPr>
          <w:lang w:val="el" w:eastAsia="el"/>
        </w:rPr>
      </w:pPr>
      <w:r>
        <w:rPr>
          <w:b/>
          <w:bCs/>
          <w:lang w:val="el" w:eastAsia="el"/>
        </w:rPr>
        <w:t xml:space="preserve">Ι. Παραδόσεις αγαθών που ενεργούνται </w:t>
      </w:r>
      <w:r>
        <w:rPr>
          <w:b/>
          <w:bCs/>
          <w:u w:val="single"/>
          <w:lang w:val="el" w:eastAsia="el"/>
        </w:rPr>
        <w:t>από τα νησιά</w:t>
      </w:r>
      <w:r>
        <w:rPr>
          <w:b/>
          <w:bCs/>
          <w:lang w:val="el" w:eastAsia="el"/>
        </w:rPr>
        <w:t xml:space="preserve"> που εφαρμόζονται μειωμένοι συντελεστές ΦΠΑ κατά 30%</w:t>
      </w:r>
    </w:p>
    <w:p>
      <w:pPr>
        <w:spacing w:before="240" w:after="240"/>
        <w:rPr>
          <w:lang w:val="el" w:eastAsia="el"/>
        </w:rPr>
      </w:pPr>
      <w:r>
        <w:rPr>
          <w:b/>
          <w:bCs/>
          <w:lang w:val="el" w:eastAsia="el"/>
        </w:rPr>
        <w:t>Για την εφαρμογή των μειωμένων συντελεστών ΦΠΑ, στις παραδόσεις αγαθών που ενεργούνται από τα παραπάνω νησιά πρέπει, να συντρέχουν σωρευτικά οι παρακάτω προϋποθέσεις :</w:t>
      </w:r>
    </w:p>
    <w:p>
      <w:pPr>
        <w:spacing w:before="240" w:after="240"/>
        <w:rPr>
          <w:lang w:val="el" w:eastAsia="el"/>
        </w:rPr>
      </w:pPr>
      <w:r>
        <w:rPr>
          <w:b/>
          <w:bCs/>
          <w:lang w:val="el" w:eastAsia="el"/>
        </w:rPr>
        <w:t xml:space="preserve">1. </w:t>
      </w:r>
      <w:r>
        <w:rPr>
          <w:b/>
          <w:bCs/>
          <w:lang w:val="el" w:eastAsia="el"/>
        </w:rPr>
        <w:t>Τα παραδιδόμενα αγαθά να βρίσκονται στα προαναφερθέντα νησιά κατά το χρόνο που γεννάται η φορολογική υποχρέωση, ανεξάρτητα από το τόπο που προορίζονται να αναλωθούν από τον αγοραστή.</w:t>
      </w:r>
    </w:p>
    <w:p>
      <w:pPr>
        <w:spacing w:before="240" w:after="240"/>
        <w:rPr>
          <w:lang w:val="el" w:eastAsia="el"/>
        </w:rPr>
      </w:pPr>
      <w:r>
        <w:rPr>
          <w:b/>
          <w:bCs/>
          <w:lang w:val="el" w:eastAsia="el"/>
        </w:rPr>
        <w:t xml:space="preserve">2. </w:t>
      </w:r>
      <w:r>
        <w:rPr>
          <w:b/>
          <w:bCs/>
          <w:lang w:val="el" w:eastAsia="el"/>
        </w:rPr>
        <w:t>Η παράδοση πρέπει να ενεργείται από υποκείμενο στο φόρο, που έχει την επαγγελματική του εγκατάσταση στα νησιά αυτά, ανεξάρτητα από την ιδιότητα και τον τόπο εγκατάστασης του αγοραστή ή τον προορισμό των αγαθών.</w:t>
      </w:r>
    </w:p>
    <w:p>
      <w:pPr>
        <w:spacing w:before="240" w:after="240"/>
        <w:rPr>
          <w:lang w:val="el" w:eastAsia="el"/>
        </w:rPr>
      </w:pPr>
      <w:r>
        <w:rPr>
          <w:b/>
          <w:bCs/>
          <w:lang w:val="el" w:eastAsia="el"/>
        </w:rPr>
        <w:t>Παράδειγμα 1</w:t>
      </w:r>
    </w:p>
    <w:p>
      <w:pPr>
        <w:spacing w:before="240" w:after="240"/>
        <w:rPr>
          <w:lang w:val="el" w:eastAsia="el"/>
        </w:rPr>
      </w:pPr>
      <w:r>
        <w:rPr>
          <w:b/>
          <w:bCs/>
          <w:lang w:val="el" w:eastAsia="el"/>
        </w:rPr>
        <w:t>Υποκείμενος εγκατεστημένος στη Χίο παραδίδει τυποποιημένα ζυμαρικά σε επιχείρηση με έδρα την Αθήνα, σε επιχειρήσεις εγκατεστημένες στην Λέρο , καθώς και σε φυσικά πρόσωπα πελάτες του στην Αθήνα και τον Βόλο. Για όλες οι ανωτέρω παραδόσεις εφαρμόζεται η κατά 30% μείωση του συντελεστή ΦΠΑ.</w:t>
      </w:r>
    </w:p>
    <w:p>
      <w:pPr>
        <w:spacing w:before="240" w:after="240"/>
        <w:rPr>
          <w:lang w:val="el" w:eastAsia="el"/>
        </w:rPr>
      </w:pPr>
      <w:r>
        <w:rPr>
          <w:b/>
          <w:bCs/>
          <w:lang w:val="el" w:eastAsia="el"/>
        </w:rPr>
        <w:t xml:space="preserve">Σημειώνεται ότι, όπως έχει γίνει δεκτό με την Π.4131/3046/ΠΟΛ.198/17.6.1987 εγκύκλιο διαταγή Υπουργού Οικονομικών, ο μειωμένος συντελεστής ΦΠΑ εφαρμόζεται και στις παραδόσεις που ενεργούνται από υποκαταστήματα επιχειρήσεων που λειτουργούν στα νησιά αυτά μόνιμα και όχι ευκαιριακά, ανεξάρτητα αν οι επιχειρήσεις αυτές έχουν την εγκατάστασή τους (έδρα) στην </w:t>
      </w:r>
      <w:r>
        <w:rPr>
          <w:b/>
          <w:bCs/>
          <w:lang w:val="el" w:eastAsia="el"/>
        </w:rPr>
        <w:t>3</w:t>
      </w:r>
    </w:p>
    <w:p>
      <w:pPr>
        <w:spacing w:before="240" w:after="240"/>
        <w:rPr>
          <w:lang w:val="el" w:eastAsia="el"/>
        </w:rPr>
      </w:pPr>
      <w:r>
        <w:rPr>
          <w:b/>
          <w:bCs/>
          <w:lang w:val="el" w:eastAsia="el"/>
        </w:rPr>
        <w:t>λοιπή Ελλάδα. Έτσι η ύπαρξη υποκαταστήματος στα πιο πάνω νησιά εξομοιώνεται με εγκατάσταση της ίδιας της επιχείρησης σ’ αυτή την περιοχή.</w:t>
      </w:r>
    </w:p>
    <w:p>
      <w:pPr>
        <w:spacing w:before="240" w:after="240"/>
        <w:rPr>
          <w:lang w:val="el" w:eastAsia="el"/>
        </w:rPr>
      </w:pPr>
      <w:r>
        <w:rPr>
          <w:b/>
          <w:bCs/>
          <w:lang w:val="el" w:eastAsia="el"/>
        </w:rPr>
        <w:t>Παράδειγμα 2</w:t>
      </w:r>
    </w:p>
    <w:p>
      <w:pPr>
        <w:spacing w:before="240" w:after="240"/>
        <w:rPr>
          <w:lang w:val="el" w:eastAsia="el"/>
        </w:rPr>
      </w:pPr>
      <w:r>
        <w:rPr>
          <w:b/>
          <w:bCs/>
          <w:lang w:val="el" w:eastAsia="el"/>
        </w:rPr>
        <w:t>Υποκείμενος με έδρα στην Αθήνα παραδίδει από το υποκατάστημά του στην Λέσβο τυποποιημένες ελιές σε επιχειρήσεις με έδρα την Κρήτη, καθώς και σε φυσικά πρόσωπα πελάτες του στην Λάρισα. Για όλες οι ανωτέρω παραδόσεις εφαρμόζεται η κατά 30% μείωση του συντελεστή ΦΠΑ</w:t>
      </w:r>
    </w:p>
    <w:p>
      <w:pPr>
        <w:spacing w:before="240" w:after="240"/>
        <w:rPr>
          <w:lang w:val="el" w:eastAsia="el"/>
        </w:rPr>
      </w:pPr>
      <w:r>
        <w:rPr>
          <w:b/>
          <w:bCs/>
          <w:lang w:val="el" w:eastAsia="el"/>
        </w:rPr>
        <w:t>Αντίθετα, ο μειωμένος κατά 30% συντελεστής ΦΠΑ δεν εφαρμόζεται για παραδόσεις αγαθών που ενεργούνται από εγκατεστημένη στις πιο πάνω περιοχές επιχείρηση μέσω υποκαταστήματός της που βρίσκεται στη λοιπή Ελλάδα.</w:t>
      </w:r>
    </w:p>
    <w:p>
      <w:pPr>
        <w:spacing w:before="240" w:after="240"/>
        <w:rPr>
          <w:lang w:val="el" w:eastAsia="el"/>
        </w:rPr>
      </w:pPr>
      <w:r>
        <w:rPr>
          <w:b/>
          <w:bCs/>
          <w:lang w:val="el" w:eastAsia="el"/>
        </w:rPr>
        <w:t>Παράδειγμα 3</w:t>
      </w:r>
    </w:p>
    <w:p>
      <w:pPr>
        <w:spacing w:before="240" w:after="240"/>
        <w:rPr>
          <w:lang w:val="el" w:eastAsia="el"/>
        </w:rPr>
      </w:pPr>
      <w:r>
        <w:rPr>
          <w:b/>
          <w:bCs/>
          <w:lang w:val="el" w:eastAsia="el"/>
        </w:rPr>
        <w:t>Υποκείμενος εγκατεστημένος στη Λέσβο παραδίδει από το υποκατάστημά του στην Αθήνα τυποποιημένες ελιές σε επιχειρήσεις με έδρα την Κρήτη, καθώς και σε φυσικά πρόσωπα πελάτες του στην Λάρισα. Για τις εν λόγω πράξεις δεν εφαρμόζεται η κατά 30%μείωση του συντελεστή ΦΠΑ.</w:t>
      </w:r>
    </w:p>
    <w:p>
      <w:pPr>
        <w:spacing w:before="240" w:after="240"/>
        <w:rPr>
          <w:lang w:val="el" w:eastAsia="el"/>
        </w:rPr>
      </w:pPr>
      <w:r>
        <w:rPr>
          <w:b/>
          <w:bCs/>
          <w:lang w:val="el" w:eastAsia="el"/>
        </w:rPr>
        <w:t>Σημειώνεται ότι στην περίπτωση που έχουμε παραγγελιοδοχική πώληση με τον παραγγελέα να είναι εγκατεστημένος στα εν λόγω νησιά και τον παραγγελιοδόχο να είναι εγκατεστημένο στη λοιπή Ελλάδα, ο μειωμένος κατά 30% συντελεστής ΦΠΑ θα εφαρμόζεται μόνο για τις παραδόσεις που ενεργούνται από τον παραγγελιοδόχο προς υποκείμενα στον φόρο πρόσωπα ή προς μη υποκείμενα στον φόρο νομικά πρόσωπα εγκατεστημένα στα νησιά αυτά</w:t>
      </w:r>
    </w:p>
    <w:p>
      <w:pPr>
        <w:spacing w:before="240" w:after="240"/>
        <w:rPr>
          <w:lang w:val="el" w:eastAsia="el"/>
        </w:rPr>
      </w:pPr>
      <w:r>
        <w:rPr>
          <w:b/>
          <w:bCs/>
          <w:lang w:val="el" w:eastAsia="el"/>
        </w:rPr>
        <w:t>Αντίθετα, η εκκαθάριση που θα γίνει από τον παραγγελιοδόχο της λοιπής Ελλάδας προς τον παραγγελέα εγκατεστημένο στα νησιά που εφαρμόζεται η κατά 30% μείωση, θα υπαχθεί στο μειωμένο συντελεστή (σχετική η Ε.2181/2020 εγκύκλιος Διοικητή ΑΑΔΕ).</w:t>
      </w:r>
    </w:p>
    <w:p>
      <w:pPr>
        <w:spacing w:before="240" w:after="240"/>
        <w:rPr>
          <w:lang w:val="el" w:eastAsia="el"/>
        </w:rPr>
      </w:pPr>
      <w:r>
        <w:rPr>
          <w:b/>
          <w:bCs/>
          <w:lang w:val="el" w:eastAsia="el"/>
        </w:rPr>
        <w:t xml:space="preserve">ΙΙ. Παραδόσεις αγαθών από τη λοιπή Ελλάδα </w:t>
      </w:r>
      <w:r>
        <w:rPr>
          <w:b/>
          <w:bCs/>
          <w:u w:val="single"/>
          <w:lang w:val="el" w:eastAsia="el"/>
        </w:rPr>
        <w:t>προς τα νησιά</w:t>
      </w:r>
      <w:r>
        <w:rPr>
          <w:b/>
          <w:bCs/>
          <w:lang w:val="el" w:eastAsia="el"/>
        </w:rPr>
        <w:t xml:space="preserve"> που εφαρμόζονται μειωμένοι συντελεστές ΦΠΑ κατά 30%</w:t>
      </w:r>
    </w:p>
    <w:p>
      <w:pPr>
        <w:spacing w:before="240" w:after="240"/>
        <w:rPr>
          <w:lang w:val="el" w:eastAsia="el"/>
        </w:rPr>
      </w:pPr>
      <w:r>
        <w:rPr>
          <w:b/>
          <w:bCs/>
          <w:lang w:val="el" w:eastAsia="el"/>
        </w:rPr>
        <w:t>Για την εφαρμογή μειωμένου κατά 30% συντελεστή ΦΠΑ στις παραδόσεις αγαθών που ενεργούνται από υποκείμενο στον φόρο, εγκατεστημένο σε οποιοδήποτε μέρος του εσωτερικού της χώρας προς τα προαναφερόμενα νησιά πρέπει η παράδοση των αγαθών να γίνεται σε:</w:t>
      </w:r>
    </w:p>
    <w:p>
      <w:pPr>
        <w:pStyle w:val="StructureList1"/>
        <w:spacing w:before="120" w:after="0"/>
        <w:rPr>
          <w:lang w:val="el" w:eastAsia="el"/>
        </w:rPr>
      </w:pPr>
      <w:r>
        <w:rPr>
          <w:b/>
          <w:bCs/>
          <w:lang w:val="el" w:eastAsia="el"/>
        </w:rPr>
        <w:t>α)</w:t>
      </w:r>
      <w:r>
        <w:rPr>
          <w:b/>
          <w:bCs/>
          <w:lang w:val="en" w:eastAsia="en"/>
        </w:rPr>
        <w:tab/>
      </w:r>
      <w:r>
        <w:rPr>
          <w:b/>
          <w:bCs/>
          <w:lang w:val="el" w:eastAsia="el"/>
        </w:rPr>
        <w:t>αγοραστή υποκείμενο στο φόρο που έχει μόνιμη εγκατάσταση στα νησιά που ισχύουν οι μειωμένοι συντελεστές.</w:t>
      </w:r>
    </w:p>
    <w:p>
      <w:pPr>
        <w:pStyle w:val="StructureList1"/>
        <w:spacing w:before="120" w:after="0"/>
        <w:rPr>
          <w:lang w:val="el" w:eastAsia="el"/>
        </w:rPr>
      </w:pPr>
      <w:r>
        <w:rPr>
          <w:b/>
          <w:bCs/>
          <w:lang w:val="el" w:eastAsia="el"/>
        </w:rPr>
        <w:t>β)</w:t>
      </w:r>
      <w:r>
        <w:rPr>
          <w:b/>
          <w:bCs/>
          <w:lang w:val="en" w:eastAsia="en"/>
        </w:rPr>
        <w:tab/>
      </w:r>
      <w:r>
        <w:rPr>
          <w:b/>
          <w:bCs/>
          <w:lang w:val="el" w:eastAsia="el"/>
        </w:rPr>
        <w:t>υποκείμενο, που έχει μεν την έδρα της επαγγελματικής του εγκατάστασης εκτός των προαναφερόμενων νησιών αλλά διατηρεί υποκατάστημα στις πιο πάνω περιοχές, για το οποίο προορίζεται η συγκεκριμένη αγορά εμπορεύσιμων ή παγίων.</w:t>
      </w:r>
    </w:p>
    <w:p>
      <w:pPr>
        <w:pStyle w:val="StructureList1"/>
        <w:spacing w:before="120" w:after="0"/>
        <w:rPr>
          <w:lang w:val="el" w:eastAsia="el"/>
        </w:rPr>
      </w:pPr>
      <w:r>
        <w:rPr>
          <w:b/>
          <w:bCs/>
          <w:lang w:val="el" w:eastAsia="el"/>
        </w:rPr>
        <w:t>γ)</w:t>
      </w:r>
      <w:r>
        <w:rPr>
          <w:b/>
          <w:bCs/>
          <w:lang w:val="en" w:eastAsia="en"/>
        </w:rPr>
        <w:tab/>
      </w:r>
      <w:r>
        <w:rPr>
          <w:b/>
          <w:bCs/>
          <w:lang w:val="el" w:eastAsia="el"/>
        </w:rPr>
        <w:t>μη υποκείμενο στον φόρο νομικό πρόσωπο (ενδεικτικά Δημόσια, Δημοτική Υπηρεσία ή Οργανισμό) εγκατεστημένο στα νησιά αυτά</w:t>
      </w:r>
    </w:p>
    <w:p>
      <w:pPr>
        <w:spacing w:before="240" w:after="240"/>
        <w:rPr>
          <w:lang w:val="el" w:eastAsia="el"/>
        </w:rPr>
      </w:pPr>
      <w:r>
        <w:rPr>
          <w:b/>
          <w:bCs/>
          <w:lang w:val="el" w:eastAsia="el"/>
        </w:rPr>
        <w:t>Επομένως, με μειωμένο συντελεστή δικαιούνται να αγοράζουν οι υποκείμενοι στον φόρο που ασκούν μόνιμα οικονομική δραστηριότητα σε περιοχή που ισχύουν οι μειωμένοι κατά 30% συντελεστές και έχουν σχετική βεβαίωση έναρξης εργασιών επιχείρησης ή έναρξης υποκαταστήματος στην περιοχή αυτή, ανεξάρτητα αν η δραστηριότητά τους είναι φορολογητέα ή απαλλασσόμενη του ΦΠΑ.</w:t>
      </w:r>
    </w:p>
    <w:p>
      <w:pPr>
        <w:spacing w:before="240" w:after="240"/>
        <w:rPr>
          <w:lang w:val="el" w:eastAsia="el"/>
        </w:rPr>
      </w:pPr>
      <w:r>
        <w:rPr>
          <w:b/>
          <w:bCs/>
          <w:lang w:val="el" w:eastAsia="el"/>
        </w:rPr>
        <w:t>Τα αγαθά που αγοράζονται θα πρέπει να προορίζονται για την άσκηση του επαγγέλματος του αγοραστή, που θα πρέπει να ασκείται στην ίδια περιοχή, ανεξάρτητα αν αυτά θα είναι εμπορεύσιμα ή πάγια αγαθά της επιχείρησης.</w:t>
      </w:r>
    </w:p>
    <w:p>
      <w:pPr>
        <w:spacing w:before="240" w:after="240"/>
        <w:rPr>
          <w:lang w:val="el" w:eastAsia="el"/>
        </w:rPr>
      </w:pPr>
      <w:r>
        <w:rPr>
          <w:b/>
          <w:bCs/>
          <w:lang w:val="el" w:eastAsia="el"/>
        </w:rPr>
        <w:t>Η ευθύνη της απόδειξης, ότι δηλαδή τα αγαθά προορίζονται για τη νησιώτικη περιοχή, που ισχύουν οι μειωμένοι συντελεστές, βαρύνει τον πωλητή. Αυτό σημαίνει ότι ο πωλητής δικαιούται αλλά και υποχρεούται να ζητά από τον αγοραστή κάθε νόμιμο δικαιολογητικό από το οποίο θα προκύπτει αφενός ο προορισμός των αγαθών και αφετέρου ότι ο αγοραστής έχει μόνιμη εγκατάσταση ή υποκατάστημα που λειτουργεί στην πιο πάνω νησιωτική περιοχή.</w:t>
      </w:r>
    </w:p>
    <w:p>
      <w:pPr>
        <w:spacing w:before="240" w:after="240"/>
        <w:rPr>
          <w:lang w:val="el" w:eastAsia="el"/>
        </w:rPr>
      </w:pPr>
      <w:r>
        <w:rPr>
          <w:b/>
          <w:bCs/>
          <w:lang w:val="el" w:eastAsia="el"/>
        </w:rPr>
        <w:t>Στις περιπτώσεις που ο αγοραστής αναλαμβάνει ο ίδιος και τη μεταφορά, είτε με δικό του μεταφορικό μέσο είτε με μεταφορικό μέσο τρίτων, θα εφαρμόζεται μειωμένος συντελεστής μόνο εφόσον διαθέτει στον πωλητή στοιχεία, που δε θα επιδέχονται αμφισβήτηση, από τα οποία θα αποδεικνύεται ότι τα αγαθά μεταφέρονται σε νησί που εφαρμόζονται μειωμένοι συντελεστές ΦΠΑ κατά 30%.</w:t>
      </w:r>
    </w:p>
    <w:p>
      <w:pPr>
        <w:spacing w:before="240" w:after="240"/>
        <w:rPr>
          <w:lang w:val="el" w:eastAsia="el"/>
        </w:rPr>
      </w:pPr>
      <w:r>
        <w:rPr>
          <w:b/>
          <w:bCs/>
          <w:lang w:val="el" w:eastAsia="el"/>
        </w:rPr>
        <w:t>Παράδειγμα 4</w:t>
      </w:r>
    </w:p>
    <w:p>
      <w:pPr>
        <w:spacing w:before="240" w:after="240"/>
        <w:rPr>
          <w:lang w:val="el" w:eastAsia="el"/>
        </w:rPr>
      </w:pPr>
      <w:r>
        <w:rPr>
          <w:b/>
          <w:bCs/>
          <w:lang w:val="el" w:eastAsia="el"/>
        </w:rPr>
        <w:t>Υποκείμενος που διαθέτει επιχείρηση υποδημάτων στην Πάτρα παραδίδει υποδήματα σε υποκείμενους στο φόρο που είναι εγκατεστημένοι στην Κω και τη Χίο, αποστέλλοντας τα αγαθά στα νησιά αυτά. Για τις παραδόσεις αυτές εφαρμόζεται η κατά 30% μείωση του συντελεστή ΦΠΑ.</w:t>
      </w:r>
    </w:p>
    <w:p>
      <w:pPr>
        <w:spacing w:before="240" w:after="240"/>
        <w:rPr>
          <w:lang w:val="el" w:eastAsia="el"/>
        </w:rPr>
      </w:pPr>
      <w:r>
        <w:rPr>
          <w:b/>
          <w:bCs/>
          <w:lang w:val="el" w:eastAsia="el"/>
        </w:rPr>
        <w:t>Παράδειγμα 5</w:t>
      </w:r>
    </w:p>
    <w:p>
      <w:pPr>
        <w:spacing w:before="240" w:after="240"/>
        <w:rPr>
          <w:lang w:val="el" w:eastAsia="el"/>
        </w:rPr>
      </w:pPr>
      <w:r>
        <w:rPr>
          <w:b/>
          <w:bCs/>
          <w:lang w:val="el" w:eastAsia="el"/>
        </w:rPr>
        <w:t>Υποκείμενος με επιχείρηση στην Αθήνα παραδίδει είδη ρουχισμού σε επιχείρηση ενδυμάτων που έχει έδρα στη Ρόδο και υποκαταστήματα στη Σάμο και τη Χίο. Για την ανωτέρω παράδοση τιμολογεί την έδρα της επιχείρησης στην Ρόδο και αποστέλλει τα πωλούμενα αγαθά στα υποκαταστήματά της επιχείρησης. Για τις παραδόσεις στα υποκαταστήματα εφαρμόζεται η κατά 30% μείωση του συντελεστή ΦΠΑ.</w:t>
      </w:r>
    </w:p>
    <w:p>
      <w:pPr>
        <w:spacing w:before="240" w:after="240"/>
        <w:rPr>
          <w:lang w:val="el" w:eastAsia="el"/>
        </w:rPr>
      </w:pPr>
      <w:r>
        <w:rPr>
          <w:b/>
          <w:bCs/>
          <w:lang w:val="el" w:eastAsia="el"/>
        </w:rPr>
        <w:t>Παράδειγμα 6</w:t>
      </w:r>
    </w:p>
    <w:p>
      <w:pPr>
        <w:spacing w:before="240" w:after="240"/>
        <w:rPr>
          <w:lang w:val="el" w:eastAsia="el"/>
        </w:rPr>
      </w:pPr>
      <w:r>
        <w:rPr>
          <w:b/>
          <w:bCs/>
          <w:lang w:val="el" w:eastAsia="el"/>
        </w:rPr>
        <w:t>Υποκείμενος που είναι εγκατεστημένος στην Καλαμάτα πουλά σε ιδιώτη πελάτη του ένα ηλεκτρικό ψυγείο αναλαμβάνοντας την μεταφορά του ψυγείου στην οικία του στην Κάλυμνο. Για τη συναλλαγή αυτή δεν εφαρμόζεται η μείωση του συντελεστή ΦΠΑ παρότι η Κάλυμνος περιλαμβάνεται στα νησιά που εφαρμόζονται μειωμένοι συντελεστές διότι το πρόσωπο που λαμβάνει τα αγαθά είναι ιδιώτης.</w:t>
      </w:r>
    </w:p>
    <w:p>
      <w:pPr>
        <w:spacing w:before="240" w:after="240"/>
        <w:rPr>
          <w:lang w:val="el" w:eastAsia="el"/>
        </w:rPr>
      </w:pPr>
      <w:r>
        <w:rPr>
          <w:b/>
          <w:bCs/>
          <w:lang w:val="el" w:eastAsia="el"/>
        </w:rPr>
        <w:t>Αν το ίδιο πρόσωπο – αγοραστής των αγαθών διαθέτει επίσης ατομική επιχείρηση και αγοράζει ψυγείο για τον εξοπλισμό της επιχείρησης που διαθέτει στην Κάλυμνο από τον ίδιο πωλητή ο οποίος το μεταφέρει σε αυτόν, η συναλλαγή αυτή υπάγεται σε μειωμένο κατά 30% συντελεστή, γιατί το αποκτά ως υποκείμενος και το αγαθό μεταφέρεται στην Κάλυμνο.</w:t>
      </w:r>
    </w:p>
    <w:p>
      <w:pPr>
        <w:spacing w:before="240" w:after="240"/>
        <w:rPr>
          <w:lang w:val="el" w:eastAsia="el"/>
        </w:rPr>
      </w:pPr>
      <w:r>
        <w:rPr>
          <w:b/>
          <w:bCs/>
          <w:lang w:val="el" w:eastAsia="el"/>
        </w:rPr>
        <w:t>Παράδειγμα 7</w:t>
      </w:r>
    </w:p>
    <w:p>
      <w:pPr>
        <w:spacing w:before="240" w:after="240"/>
        <w:rPr>
          <w:lang w:val="el" w:eastAsia="el"/>
        </w:rPr>
      </w:pPr>
      <w:r>
        <w:rPr>
          <w:b/>
          <w:bCs/>
          <w:lang w:val="el" w:eastAsia="el"/>
        </w:rPr>
        <w:t>Υποκείμενος με επιχείρηση στην Αθήνα παραδίδει 10 κλιματιστικά στον Δήμο Χίου αποστέλλοντας τα αγαθά στο νησί. Η πράξη αυτή υπάγεται σε μειωμένο κατά 30% συντελεστή ΦΠΑ.</w:t>
      </w:r>
    </w:p>
    <w:p>
      <w:pPr>
        <w:spacing w:before="240" w:after="240"/>
        <w:rPr>
          <w:lang w:val="el" w:eastAsia="el"/>
        </w:rPr>
      </w:pPr>
      <w:r>
        <w:rPr>
          <w:b/>
          <w:bCs/>
          <w:lang w:val="el" w:eastAsia="el"/>
        </w:rPr>
        <w:t>ΙΙΙ Υπηρεσίες που εκτελούνται υλικά στα νησιά που εφαρμόζονται μειωμένοι συντελεστές ΦΠΑ κατά 30% από υποκείμενο στον φόρο, ο οποίος κατά τον χρόνο που ο φόρος γίνεται απαιτητός είναι εγκαταστημένος στην περιοχή αυτή</w:t>
      </w:r>
    </w:p>
    <w:p>
      <w:pPr>
        <w:spacing w:before="240" w:after="240"/>
        <w:rPr>
          <w:lang w:val="el" w:eastAsia="el"/>
        </w:rPr>
      </w:pPr>
      <w:r>
        <w:rPr>
          <w:b/>
          <w:bCs/>
          <w:lang w:val="el" w:eastAsia="el"/>
        </w:rPr>
        <w:t>Η παροχή υπηρεσιών από υποκείμενους στον φόρο εγκατεστημένους σε κάποιο από τα προαναφερθέντα νησιά υπάγεται στους μειωμένους κατά 30% συντελεστές ΦΠΑ μόνο εφόσον οι υπηρεσίες αυτές εκτελούνται υλικά στα νησιά αυτά.</w:t>
      </w:r>
    </w:p>
    <w:p>
      <w:pPr>
        <w:spacing w:before="240" w:after="240"/>
        <w:rPr>
          <w:lang w:val="el" w:eastAsia="el"/>
        </w:rPr>
      </w:pPr>
      <w:r>
        <w:rPr>
          <w:b/>
          <w:bCs/>
          <w:lang w:val="el" w:eastAsia="el"/>
        </w:rPr>
        <w:t>Αντίθετα:</w:t>
      </w:r>
    </w:p>
    <w:p>
      <w:pPr>
        <w:pStyle w:val="StructureList1"/>
        <w:spacing w:before="120" w:after="0"/>
        <w:rPr>
          <w:lang w:val="el" w:eastAsia="el"/>
        </w:rPr>
      </w:pPr>
      <w:r>
        <w:rPr>
          <w:b/>
          <w:bCs/>
          <w:lang w:val="el" w:eastAsia="el"/>
        </w:rPr>
        <w:t>α)</w:t>
      </w:r>
      <w:r>
        <w:rPr>
          <w:b/>
          <w:bCs/>
          <w:lang w:val="en" w:eastAsia="en"/>
        </w:rPr>
        <w:tab/>
      </w:r>
      <w:r>
        <w:rPr>
          <w:b/>
          <w:bCs/>
          <w:lang w:val="el" w:eastAsia="el"/>
        </w:rPr>
        <w:t>η παροχή υπηρεσιών από υποκειμένους στο φόρο μη εγκατεστημένους σε κάποιο από τα προαναφερόμενα νησιά δεν υπάγεται στους μειωμένους κατά 30% συντελεστές ΦΠΑ, ακόμη κι αν οι υπηρεσίες αυτές εκτελούνται υλικά σε νησί για το οποίο ισχύει η εν λόγω κατά 30% μείωση, δεδομένου ότι στην περίπτωση αυτή δεν πληρούται ο όρος της ύπαρξης μόνιμης εγκατάστασης σε νησί με μειωμένους κατά 30% συντελεστές ΦΠΑ, από την οποία να παρέχονται οι σχετικές υπηρεσίες.</w:t>
      </w:r>
    </w:p>
    <w:p>
      <w:pPr>
        <w:pStyle w:val="StructureList1"/>
        <w:spacing w:before="120" w:after="0"/>
        <w:rPr>
          <w:lang w:val="el" w:eastAsia="el"/>
        </w:rPr>
      </w:pPr>
      <w:r>
        <w:rPr>
          <w:b/>
          <w:bCs/>
          <w:lang w:val="el" w:eastAsia="el"/>
        </w:rPr>
        <w:t>β)</w:t>
      </w:r>
      <w:r>
        <w:rPr>
          <w:b/>
          <w:bCs/>
          <w:lang w:val="en" w:eastAsia="en"/>
        </w:rPr>
        <w:tab/>
      </w:r>
      <w:r>
        <w:rPr>
          <w:b/>
          <w:bCs/>
          <w:lang w:val="el" w:eastAsia="el"/>
        </w:rPr>
        <w:t>η παροχή υπηρεσιών από υποκειμένους στο φόρο εγκατεστημένους σε κάποιο από τα προαναφερόμενα νησιά δεν υπάγεται στους μειωμένους κατά 30% συντελεστές ΦΠΑ, εάν οι υπηρεσίες αυτές δεν εκτελούνται υλικά σε νησί για το οποίο ισχύει η εν λόγω κατά 30% μείωση, δεδομένου ότι στην περίπτωση αυτή δεν πληρούται ο όρος της υλικής εκτέλεσης.</w:t>
      </w:r>
    </w:p>
    <w:p>
      <w:pPr>
        <w:spacing w:before="240" w:after="240"/>
        <w:rPr>
          <w:lang w:val="el" w:eastAsia="el"/>
        </w:rPr>
      </w:pPr>
      <w:r>
        <w:rPr>
          <w:b/>
          <w:bCs/>
          <w:lang w:val="el" w:eastAsia="el"/>
        </w:rPr>
        <w:t>Υπενθυμίζεται ότι, όπως έχει γίνει δεκτό με την ΔΥΟ Π.4131/3046/ΠΟΛ.198/1987, με επαγγελματική εγκατάσταση εξομοιώνεται και η ύπαρξη εργοταξίου, για τα εκτελούμενα τεχνικά έργα σε νησιά που εφαρμόζονται μειωμένοι κατά 30% συντελεστές ΦΠΑ.</w:t>
      </w:r>
    </w:p>
    <w:p>
      <w:pPr>
        <w:spacing w:before="240" w:after="240"/>
        <w:rPr>
          <w:lang w:val="el" w:eastAsia="el"/>
        </w:rPr>
      </w:pPr>
      <w:r>
        <w:rPr>
          <w:b/>
          <w:bCs/>
          <w:lang w:val="el" w:eastAsia="el"/>
        </w:rPr>
        <w:t>Παράδειγμα 8</w:t>
      </w:r>
    </w:p>
    <w:p>
      <w:pPr>
        <w:spacing w:before="240" w:after="240"/>
        <w:rPr>
          <w:lang w:val="el" w:eastAsia="el"/>
        </w:rPr>
      </w:pPr>
      <w:r>
        <w:rPr>
          <w:b/>
          <w:bCs/>
          <w:lang w:val="el" w:eastAsia="el"/>
        </w:rPr>
        <w:t>Μηχανικός εγκατεστημένος στην Κάρπαθο παρέχει υπηρεσίες επιτόπιας επίβλεψης της ανέγερσης τουριστικών κατοικιών στην Κάλυμνο. Για τις εν λόγω υπηρεσίες εφαρμόζεται η κατά 30% μείωση των συντελεστών ΦΠΑ, έστω και αν ο τόπος εγκατάστασης του υποκειμένου διαφέρει από τον τόπο της υλικής εκτέλεσης της υπηρεσίας, δεδομένου ότι και η Κάρπαθος και η Κάλυμνος περιλαμβάνονται στα νησιά για τα οποία εφαρμόζονται οι κατά 30% μειωμένοι συντελεστές.</w:t>
      </w:r>
    </w:p>
    <w:p>
      <w:pPr>
        <w:spacing w:before="240" w:after="240"/>
        <w:rPr>
          <w:lang w:val="el" w:eastAsia="el"/>
        </w:rPr>
      </w:pPr>
      <w:r>
        <w:rPr>
          <w:b/>
          <w:bCs/>
          <w:lang w:val="el" w:eastAsia="el"/>
        </w:rPr>
        <w:t>Παράδειγμα 9</w:t>
      </w:r>
    </w:p>
    <w:p>
      <w:pPr>
        <w:spacing w:before="240" w:after="240"/>
        <w:rPr>
          <w:lang w:val="el" w:eastAsia="el"/>
        </w:rPr>
      </w:pPr>
      <w:r>
        <w:rPr>
          <w:b/>
          <w:bCs/>
          <w:lang w:val="el" w:eastAsia="el"/>
        </w:rPr>
        <w:t>Μηχανικός εγκατεστημένος στην Ρόδο παρέχει υπηρεσίες επιτόπιας επίβλεψης της ανέγερσης τουριστικών κατοικιών στην Κάρπαθο. Για τις εν λόγω υπηρεσίες δεν εφαρμόζεται μειωμένος συντελεστής διότι δεν πληρούται ο όρος της μόνιμης εγκατάστασης σε νησί που εφαρμόζεται μειωμένος συντελεστής.</w:t>
      </w:r>
    </w:p>
    <w:p>
      <w:pPr>
        <w:spacing w:before="240" w:after="240"/>
        <w:rPr>
          <w:lang w:val="el" w:eastAsia="el"/>
        </w:rPr>
      </w:pPr>
      <w:r>
        <w:rPr>
          <w:b/>
          <w:bCs/>
          <w:lang w:val="el" w:eastAsia="el"/>
        </w:rPr>
        <w:t>Παράδειγμα 10</w:t>
      </w:r>
    </w:p>
    <w:p>
      <w:pPr>
        <w:spacing w:before="240" w:after="240"/>
        <w:rPr>
          <w:lang w:val="el" w:eastAsia="el"/>
        </w:rPr>
      </w:pPr>
      <w:r>
        <w:rPr>
          <w:b/>
          <w:bCs/>
          <w:lang w:val="el" w:eastAsia="el"/>
        </w:rPr>
        <w:t>Μηχανικός εγκατεστημένος στην Κάρπαθο παρέχει υπηρεσίες επιτόπιας επίβλεψης της ανέγερσης τουριστικών κατοικιών στην Ρόδο. Οι εν λόγω υπηρεσίες υπάγονται σε συντελεστή ΦΠΑ 24% διότι δεν πληρούται όρος της υλικής εκτέλεσης σε νησί που εφαρμόζεται μειωμένος κατά 30% συντελεστής ΦΠΑ.</w:t>
      </w:r>
    </w:p>
    <w:p>
      <w:pPr>
        <w:spacing w:before="240" w:after="240"/>
        <w:rPr>
          <w:lang w:val="el" w:eastAsia="el"/>
        </w:rPr>
      </w:pPr>
      <w:r>
        <w:rPr>
          <w:b/>
          <w:bCs/>
          <w:lang w:val="el" w:eastAsia="el"/>
        </w:rPr>
        <w:t xml:space="preserve">IV </w:t>
      </w:r>
      <w:r>
        <w:rPr>
          <w:b/>
          <w:bCs/>
          <w:lang w:val="el" w:eastAsia="el"/>
        </w:rPr>
        <w:t>. Εισαγωγή αγαθών στα οποία εφαρμόζονται μειωμένοι συντελεστές ΦΠΑ κατά 30%.</w:t>
      </w:r>
    </w:p>
    <w:p>
      <w:pPr>
        <w:spacing w:before="240" w:after="240"/>
        <w:rPr>
          <w:lang w:val="el" w:eastAsia="el"/>
        </w:rPr>
      </w:pPr>
      <w:r>
        <w:rPr>
          <w:b/>
          <w:bCs/>
          <w:lang w:val="el" w:eastAsia="el"/>
        </w:rPr>
        <w:t>Στις εισαγωγές αγαθών που πραγματοποιούνται στα ανωτέρω νησιά, εφαρμόζονται οι μειωμένοι συντελεστές ΦΠΑ υπό την προϋπόθεση ότι η εισαγωγή γίνεται σε αυτά, χωρίς να εξετάζεται αν η εισαγωγή πραγματοποιείται από υποκείμενο ή μη στον φόρο, υπό την προϋπόθεση ότι τα πρόσωπα αυτά (νομικά ή φυσικά) είναι εγκατεστημένα ή έχουν την κατοικία ή τη συνήθη διαμονή τους στα εν λόγω νησιά.</w:t>
      </w:r>
    </w:p>
    <w:p>
      <w:pPr>
        <w:spacing w:before="240" w:after="240"/>
        <w:rPr>
          <w:lang w:val="el" w:eastAsia="el"/>
        </w:rPr>
      </w:pPr>
      <w:r>
        <w:rPr>
          <w:b/>
          <w:bCs/>
          <w:lang w:val="el" w:eastAsia="el"/>
        </w:rPr>
        <w:t>Προϋποθέσεις εφαρμογής των μειωμένων συντελεστών ΦΠΑ στα νησιά αυτά είναι: α. Σε περίπτωση εισαγωγής αγαθών από υποκείμενους στον ΦΠΑ ή από υποκείμενους που πραγματοποιούν απαλλασσόμενες πράξεις ή από αγρότες του ειδικού καθεστώτος, πρέπει κατά τον τελωνισμό των αγαθών στο αρμόδιο τελωνείο εισαγωγής να επιβεβαιώνεται από τον αρμόδιο υπάλληλο της Τελωνειακής Υπηρεσίας, μέσω του πληροφοριακού συστήματος φορολογίας της ΑΑΔΕ, ότι ο υποκείμενος είναι κάτοχος άδειας έναρξης εργασιών ή δήλωσης λειτουργίας υποκαταστήματος και ότι έχει την επαγγελματική του εγκατάσταση στα εν λόγω νησιά.</w:t>
      </w:r>
    </w:p>
    <w:p>
      <w:pPr>
        <w:spacing w:before="240" w:after="240"/>
        <w:rPr>
          <w:lang w:val="el" w:eastAsia="el"/>
        </w:rPr>
      </w:pPr>
      <w:r>
        <w:rPr>
          <w:b/>
          <w:bCs/>
          <w:lang w:val="el" w:eastAsia="el"/>
        </w:rPr>
        <w:t>β. Σε περίπτωση εισαγωγής αγαθών από πρόσωπα μη υποκείμενα στον ΦΠΑ (ιδιώτες), απαιτείται η υποβολή στοιχείων που αποδεικνύουν τη μόνιμη εγκατάστασή τους στα νησιά αυτά, όπως ενδεικτικά πράξη διοικητικού προσδιορισμού φόρου, βεβαίωση αστυνομικής ή κοινοτικής αρχής, καθώς και λογαριασμοί κοινής ωφέλειας. Επιπλέον, η εγκατάσταση δηλώνεται και από τον ίδιο τον ιδιώτη με την υποβολή υπεύθυνης δήλωσης του ν. 1599/1986.</w:t>
      </w:r>
    </w:p>
    <w:p>
      <w:pPr>
        <w:spacing w:before="240" w:after="240"/>
        <w:rPr>
          <w:lang w:val="el" w:eastAsia="el"/>
        </w:rPr>
      </w:pPr>
      <w:r>
        <w:rPr>
          <w:b/>
          <w:bCs/>
          <w:lang w:val="el" w:eastAsia="el"/>
        </w:rPr>
        <w:t>Παράδειγμα 11</w:t>
      </w:r>
    </w:p>
    <w:p>
      <w:pPr>
        <w:spacing w:before="240" w:after="240"/>
        <w:rPr>
          <w:lang w:val="el" w:eastAsia="el"/>
        </w:rPr>
      </w:pPr>
      <w:r>
        <w:rPr>
          <w:b/>
          <w:bCs/>
          <w:lang w:val="el" w:eastAsia="el"/>
        </w:rPr>
        <w:t>Υποκείμενος εγκατεστημένος στη Χίο με επιχείρηση ηλεκτρικών ειδών εισάγει ηλεκτρικές συσκευές από την Ιαπωνία και υποβάλει διασάφηση εισαγωγής στο νησί αυτό. Η συναλλαγή υπάγεται στον μειωμένο κατά 30% συντελεστή ΦΠΑ.</w:t>
      </w:r>
    </w:p>
    <w:p>
      <w:pPr>
        <w:spacing w:before="240" w:after="240"/>
        <w:rPr>
          <w:lang w:val="el" w:eastAsia="el"/>
        </w:rPr>
      </w:pPr>
      <w:r>
        <w:rPr>
          <w:b/>
          <w:bCs/>
          <w:lang w:val="el" w:eastAsia="el"/>
        </w:rPr>
        <w:t>Παράδειγμα 12</w:t>
      </w:r>
    </w:p>
    <w:p>
      <w:pPr>
        <w:spacing w:before="240" w:after="240"/>
        <w:rPr>
          <w:lang w:val="el" w:eastAsia="el"/>
        </w:rPr>
      </w:pPr>
      <w:r>
        <w:rPr>
          <w:b/>
          <w:bCs/>
          <w:lang w:val="el" w:eastAsia="el"/>
        </w:rPr>
        <w:t>Ιδιώτης μόνιμος κάτοικος Λέσβου εισάγει ποδήλατο από την Κίνα. Για την εισαγωγή υποβάλει στο τελωνείο Μυτιλήνης διασάφηση εισαγωγής καθώς και αποδεικτικά μόνιμης κατοικίας (πράξη διοικητικού προσδιορισμού φόρου, λογαριασμούς κοινής ωφέλειας κ.λπ.) και υπεύθυνη δήλωση του ν. 1599/1986 περί μόνιμης διαμονής. Η συναλλαγή υπάγεται στον μειωμένο κατά 30% συντελεστή ΦΠΑ.</w:t>
      </w:r>
    </w:p>
    <w:p>
      <w:pPr>
        <w:spacing w:before="240" w:after="240"/>
        <w:rPr>
          <w:lang w:val="el" w:eastAsia="el"/>
        </w:rPr>
      </w:pPr>
      <w:r>
        <w:rPr>
          <w:b/>
          <w:bCs/>
          <w:lang w:val="el" w:eastAsia="el"/>
        </w:rPr>
        <w:t>Παράδειγμα 13</w:t>
      </w:r>
    </w:p>
    <w:p>
      <w:pPr>
        <w:spacing w:before="240" w:after="240"/>
        <w:rPr>
          <w:lang w:val="el" w:eastAsia="el"/>
        </w:rPr>
      </w:pPr>
      <w:r>
        <w:rPr>
          <w:b/>
          <w:bCs/>
          <w:lang w:val="el" w:eastAsia="el"/>
        </w:rPr>
        <w:t>Ιδιώτης μόνιμος κάτοικος Καλύμνου εισάγει τηλεόραση από την Κίνα και υποβάλει διασάφηση εισαγωγής στο Α΄ Τελωνείο Πειραιά. Η συναλλαγή υπόκειται σε κανονικό συντελεστή ΦΠΑ καθόσον η εισαγωγή δεν πραγματοποιείται στο εν λόγω νησί.</w:t>
      </w:r>
    </w:p>
    <w:p>
      <w:pPr>
        <w:spacing w:before="240" w:after="240"/>
        <w:rPr>
          <w:lang w:val="el" w:eastAsia="el"/>
        </w:rPr>
      </w:pPr>
      <w:r>
        <w:rPr>
          <w:b/>
          <w:bCs/>
          <w:lang w:val="el" w:eastAsia="el"/>
        </w:rPr>
        <w:t xml:space="preserve">6. </w:t>
      </w:r>
      <w:r>
        <w:rPr>
          <w:b/>
          <w:bCs/>
          <w:lang w:val="el" w:eastAsia="el"/>
        </w:rPr>
        <w:t>Σημειώνεται ότι, σε περίπτωση εκ παραδρομής εφαρμογής μεγαλύτερου συντελεστή ΦΠΑ, π.χ. 24% αντί 17%, υπάρχει δυνατότητα να εκδοθεί πιστωτικό τιμολόγιο μόνο για τη διόρθωση του ΦΠΑ (σχετ. ΠΟΛ.1052/2017).</w:t>
      </w:r>
    </w:p>
    <w:p>
      <w:pPr>
        <w:spacing w:before="240" w:after="240"/>
        <w:rPr>
          <w:lang w:val="el" w:eastAsia="el"/>
        </w:rPr>
      </w:pPr>
      <w:r>
        <w:rPr>
          <w:b/>
          <w:bCs/>
          <w:lang w:val="el" w:eastAsia="el"/>
        </w:rPr>
        <w:t>Συνημμένα: ΠΑΡΑΡΤΗΜΑ</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ΠΑΡΑΡΤΗΜΑ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35"/>
        <w:gridCol w:w="382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ΝΗΣΙΑ ΣΤΑ ΟΠΟΙΑ ΕΦΑΡΜΟΖΟΝΤΑΙ ΜΕΙΩΜΕΝΟΙ ΚΑΤΆ 30% ΣΥΝΤΕΛΕΣΤΕΣ ΦΠΑ (ΑΡΘΡΟ 26 ΤΟΥ ΚΩΔΙΚΑ ΦΠΑ (Ν. 5144/2024))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νήσου/νησίδας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Ένδειξη νήσος/νησίς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Αγαθονήσιον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Άγιος Ευστράτιος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Αστυπάλαια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Ικαρία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Κάλυμνος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Κάρπαθος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Κάσος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Λειψοί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Λέρος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Λέσβος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Λήμνος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Μεγίστη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Νίσυρος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Οινουσσών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Πάτμος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Σαμοθράκη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Σάμος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Τήλος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Φούρνοι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Χάλκη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Χίος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Ψαρών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Νήσος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Αβάπτιστος,ο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Αγία Θέκλα,η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Αγία Κυριακή,η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Άγιο Νικολάκι,το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Άγιοι Απόστολοι,οι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Άγιος Αντώνιος,ο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Άγιος Βασίλειος,ο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Άγιος Γεώργιος,ο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Άγιος Γεώργιος,ο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Άγιος Γεώργιος,ο (Δ.Καλλονής)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Άγιος Γεώργιος,ο (Δ.Πέτρας)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Άγιος Θεόδωρος,ο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Άγιος Μηνάς,ο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Άγιος Νικόλαος,ο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Άγιος Παντελεήμων,ο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Άγιος Στέφανος,ο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Άγιος Στέφανος,ο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Αγρελούσσα,η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51"/>
        <w:gridCol w:w="11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Άγρια Γραμβούσα,η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Αγριελιά,η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Αδελφοί,οι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Αλατονήσι,το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Αλιμιά,η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Αλογονήσιο,το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Ανθρωποφάς,ο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Αντίτηλος,η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Αντίψαρα,τα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Άνυδρο,το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Αρκοί,οι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Αρμάθια,τα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Αρχάγγελος,ο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Αρχοντόνησο,το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Άσπρη Πλακούδα,η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Ασπρονήσια,τα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Αστακίδα,η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Ατσακιδόπουλο,το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Αυγό,το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Άφωτη,η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Βάτος,η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Βελόνα,η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Βενέτικο,το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Γάδρος,ο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Γάιδαρος,ο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Γαϊδουρονήσι,το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Γαϊδουρόνησος,η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Γιαλεσίνο,το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Γλάρος,ο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Γλάρος,ο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Γλαστριά,η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Γλυνό,το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Γυαλί,το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Δακαλιό,το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Δεσποτικό,το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Διαβάτες,οι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Διακόφτης,ο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Διαπόρτι,το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Διβούνια,τα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Ζαφοράς,ο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Ημερη Γραμβούσα,η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Θύμαινα,η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Θυμαινάκι,το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Ίμια - Λιμνιά δύο,τα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Ίμια - Λιμνιά ένα,τα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Καΐκι,το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27"/>
        <w:gridCol w:w="11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Καλαβρός,ο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Καλόβολος,ο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Καλόγερος,ο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Καλόλιμνος,η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Κανδελιούσσα,η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Καράβι,το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Καροφύλλα,η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Κασονήσι,το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Καστριά,τα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Κάστωρ,ο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Κατσαγρέλλι,το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Κάτω Νησί,το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Κάτω Πρασούα,η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Κέρτης,ο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Κίναρος,η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Κισηριά,η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Κολόφονας,ο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Κόμαρος,ο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Κόμπιον,το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Κούδρος,ο – Κεντρονήσι,το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Κουκονήσιο,το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Κουλούνδρος,ο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Κουνέλι,το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Κουνούποι,οι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Κούρικα,τα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Κουτσομύτι,το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Κρεβάτια,τα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Λέβιθα,τα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Λίτρα,η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Μαελονήσι,το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Μακρή,η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Μακρονήσι,το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Μακρονήσι,το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Μακρονήσι,το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Μακρόνησο,το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Μαλλιαρόπετρα,η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Μάραθος,η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Μαργαρίτι,το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Μαρμαράς,ο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Μαστρογιώργη,το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Μαύρα,τα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Μαύρη Πλακούδα,η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Μαύρο Ποϊνί Μεγάλο,το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Μαύρο Ποινί,το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Μεγάλο Λιβάδι,το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Μεγαλονήσιον,το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33"/>
        <w:gridCol w:w="11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Μεσονήσι,το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Μικρό Σόφρανο,το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Μικρός Ανθρωποφάς,ο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Μοίρα,η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Μονάφτης,ο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Μπαρμπαλιάς,ο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Νερά,τα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Νερά,τα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Νερά,τα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Νήπουρι,το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Νησάκι,το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 Παναγιάς,το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 Πίττας,το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Νίμος,η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Νισιερός,ο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Οφιδούσσα,η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Παναγιά,η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Πάνω Πρασούα,η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Παπαποντικάδικο,το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Πατερόνησο,το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Παχειά,τα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Πελαγόνησος,η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Περγούσσα,η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Πετροκάραβο,το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Πετροκάραβο,το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Πηγανούσσα,η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Πλάκα,η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Πλάκα,η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Πλάκα,η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Πλακάκι,το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Πλακίδα,η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Πλάτη,η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Πλάτη,η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Πολύφαδος ένα,ο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Ποντικονήσια,τα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Ποντικονήσι,το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Ποντικούσα,η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Ποριονήσι,το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Πόχης,ο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Πρασονήσια,τα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Πρασονήσιο,το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Πρασονήσι,το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Πρασονήσι,το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Ρούμπος,ο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Ρω,η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13"/>
        <w:gridCol w:w="11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Σαβούρα,η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Σαμιοπούλα,η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Σάντα Παναγιά,η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Σαρακηνόπετρα,η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Σαριά,η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Σαφονήδι,το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Σεργίτσι,το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Σεσκλίον,το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Σκλάβες,οι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Σμυνερονήσι,το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Σοχάς,η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Σπαθαθονήσι,το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Στεφάνια,τα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Στροβίλι,το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Στρογγυλή,η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Στρογγυλή,η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Στρογγύλη,η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Στρογγύλη,η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Στρογγύλη,η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Στρογγυλό,το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Στρογγυλό,το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Στρογγυλό,το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Σύρνα,η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Σφύρα,η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Σώκαστρο,το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Τέλενδος,η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Τηγάνι,το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Τραγονέρα,η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Τραγονήσι,το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Τραγούσα,η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Τράχηλας,ο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Τρυπητή,η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Τρυπητή,η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Τσούκα,η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Τσούκα,η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Τσουκάκι,το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Τσουκαλάς,ο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Φαρμακονήσιον,το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Φράγκος,ο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Φωκάς,ο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Φωκιονήσια,τα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Χαμηλή,η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Χαρκιάς,ο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Χήνα,η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Χιλιομόδι,το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Χονδρονήσι,το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6"/>
        <w:gridCol w:w="11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Χονδρός,ο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Χονδρό,το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Χτένι,το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Ψαθονήσιο,το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Ψαθονήσι,το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Ψείρα,η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Ψέριμος,η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Ψωμί,το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Ψωραδιά,η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Νησίς</w:t>
            </w: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ΠΡΟΣ ΕΝΕΡΓΕΙΑ</w:t>
      </w:r>
    </w:p>
    <w:p>
      <w:pPr>
        <w:spacing w:before="240" w:after="240"/>
        <w:rPr>
          <w:lang w:val="el" w:eastAsia="el"/>
        </w:rPr>
      </w:pPr>
      <w:r>
        <w:rPr>
          <w:b/>
          <w:bCs/>
          <w:lang w:val="el" w:eastAsia="el"/>
        </w:rPr>
        <w:t xml:space="preserve">1. </w:t>
      </w:r>
      <w:r>
        <w:rPr>
          <w:b/>
          <w:bCs/>
          <w:lang w:val="el" w:eastAsia="el"/>
        </w:rPr>
        <w:t>Αποδέκτες Πίνακα Γ’, πλην των αριθμών 2 και 6</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 για ανάρτηση στην ιστοσελίδα της ΑΑΔΕ</w:t>
      </w:r>
    </w:p>
    <w:p>
      <w:pPr>
        <w:spacing w:before="240" w:after="240"/>
        <w:rPr>
          <w:lang w:val="el" w:eastAsia="el"/>
        </w:rPr>
      </w:pPr>
      <w:r>
        <w:rPr>
          <w:b/>
          <w:bCs/>
          <w:lang w:val="el" w:eastAsia="el"/>
        </w:rPr>
        <w:t xml:space="preserve">3. </w:t>
      </w:r>
      <w:r>
        <w:rPr>
          <w:b/>
          <w:bCs/>
          <w:lang w:val="el" w:eastAsia="el"/>
        </w:rPr>
        <w:t>Διεύθυνση Επικοινωνίας</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Αποδέκτες Πίνακα Α΄ μόνο οι αριθμοί 1 και 4.</w:t>
      </w:r>
    </w:p>
    <w:p>
      <w:pPr>
        <w:spacing w:before="240" w:after="240"/>
        <w:rPr>
          <w:lang w:val="el" w:eastAsia="el"/>
        </w:rPr>
      </w:pPr>
      <w:r>
        <w:rPr>
          <w:b/>
          <w:bCs/>
          <w:lang w:val="el" w:eastAsia="el"/>
        </w:rPr>
        <w:t>2. Αποδέκτες Πίνακα Β΄.</w:t>
      </w:r>
    </w:p>
    <w:p>
      <w:pPr>
        <w:spacing w:before="240" w:after="240"/>
        <w:rPr>
          <w:lang w:val="el" w:eastAsia="el"/>
        </w:rPr>
      </w:pPr>
      <w:r>
        <w:rPr>
          <w:b/>
          <w:bCs/>
          <w:lang w:val="el" w:eastAsia="el"/>
        </w:rPr>
        <w:t>3. Αποδέκτες Πίνακα Γ΄, μόνο οι αριθμοί 2 και 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2"/>
        <w:gridCol w:w="55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4. </w:t>
            </w:r>
            <w:r>
              <w:rPr>
                <w:b/>
                <w:bCs/>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5. </w:t>
            </w:r>
            <w:r>
              <w:rPr>
                <w:b/>
                <w:bCs/>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6. </w:t>
            </w:r>
            <w:r>
              <w:rPr>
                <w:b/>
                <w:bCs/>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7. </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Ζ΄.</w:t>
            </w:r>
          </w:p>
          <w:p>
            <w:pPr>
              <w:spacing w:before="240" w:after="240"/>
              <w:rPr>
                <w:b w:val="0"/>
                <w:bCs w:val="0"/>
                <w:i w:val="0"/>
                <w:iCs w:val="0"/>
                <w:smallCaps w:val="0"/>
                <w:color w:val="000000"/>
                <w:lang w:val="el" w:eastAsia="el"/>
              </w:rPr>
            </w:pPr>
            <w:r>
              <w:rPr>
                <w:b/>
                <w:bCs/>
                <w:i w:val="0"/>
                <w:iCs w:val="0"/>
                <w:smallCaps w:val="0"/>
                <w:color w:val="000000"/>
                <w:lang w:val="el" w:eastAsia="el"/>
              </w:rPr>
              <w:t>» Η΄.</w:t>
            </w:r>
          </w:p>
          <w:p>
            <w:pPr>
              <w:spacing w:before="240" w:after="240"/>
              <w:rPr>
                <w:b w:val="0"/>
                <w:bCs w:val="0"/>
                <w:i w:val="0"/>
                <w:iCs w:val="0"/>
                <w:smallCaps w:val="0"/>
                <w:color w:val="000000"/>
                <w:lang w:val="el" w:eastAsia="el"/>
              </w:rPr>
            </w:pPr>
            <w:r>
              <w:rPr>
                <w:b/>
                <w:bCs/>
                <w:i w:val="0"/>
                <w:iCs w:val="0"/>
                <w:smallCaps w:val="0"/>
                <w:color w:val="000000"/>
                <w:lang w:val="el" w:eastAsia="el"/>
              </w:rPr>
              <w:t>» Θ΄ μόνο οι αριθμ 13,19,20.</w:t>
            </w:r>
          </w:p>
          <w:p>
            <w:pPr>
              <w:spacing w:before="240"/>
              <w:rPr>
                <w:b w:val="0"/>
                <w:bCs w:val="0"/>
                <w:i w:val="0"/>
                <w:iCs w:val="0"/>
                <w:smallCaps w:val="0"/>
                <w:color w:val="000000"/>
                <w:lang w:val="el" w:eastAsia="el"/>
              </w:rPr>
            </w:pPr>
            <w:r>
              <w:rPr>
                <w:b/>
                <w:bCs/>
                <w:i w:val="0"/>
                <w:iCs w:val="0"/>
                <w:smallCaps w:val="0"/>
                <w:color w:val="000000"/>
                <w:lang w:val="el" w:eastAsia="el"/>
              </w:rPr>
              <w:t>» ΙΒ΄ΙΓ’,ΙΕ΄,ΙΖ, ΙΗ΄, ΙΣΤ΄, Κ΄, ΚΒ΄, ΚΓ΄,</w:t>
            </w:r>
          </w:p>
        </w:tc>
      </w:tr>
    </w:tbl>
    <w:p>
      <w:pPr>
        <w:spacing w:before="240" w:after="240"/>
        <w:rPr>
          <w:lang w:val="el" w:eastAsia="el"/>
        </w:rPr>
      </w:pPr>
      <w:r>
        <w:rPr>
          <w:b/>
          <w:bCs/>
          <w:lang w:val="el" w:eastAsia="el"/>
        </w:rPr>
        <w:t xml:space="preserve">8. </w:t>
      </w:r>
      <w:r>
        <w:rPr>
          <w:b/>
          <w:bCs/>
          <w:lang w:val="el" w:eastAsia="el"/>
        </w:rPr>
        <w:t>Γραφείο Υπουργού Εθνικής Οικονομίας και Οικονομικών</w:t>
      </w:r>
    </w:p>
    <w:p>
      <w:pPr>
        <w:spacing w:before="240" w:after="240"/>
        <w:rPr>
          <w:lang w:val="el" w:eastAsia="el"/>
        </w:rPr>
      </w:pPr>
      <w:r>
        <w:rPr>
          <w:b/>
          <w:bCs/>
          <w:lang w:val="el" w:eastAsia="el"/>
        </w:rPr>
        <w:t xml:space="preserve">9.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10. </w:t>
      </w:r>
      <w:r>
        <w:rPr>
          <w:b/>
          <w:bCs/>
          <w:lang w:val="el" w:eastAsia="el"/>
        </w:rPr>
        <w:t>Γραφείο Γεν. Γραμματέα Φορολογικής Πολιτικής</w:t>
      </w:r>
    </w:p>
    <w:p>
      <w:pPr>
        <w:spacing w:before="240" w:after="240"/>
        <w:rPr>
          <w:lang w:val="el" w:eastAsia="el"/>
        </w:rPr>
      </w:pPr>
      <w:r>
        <w:rPr>
          <w:b/>
          <w:bCs/>
          <w:lang w:val="el" w:eastAsia="el"/>
        </w:rPr>
        <w:t xml:space="preserve">11. </w:t>
      </w:r>
      <w:r>
        <w:rPr>
          <w:b/>
          <w:bCs/>
          <w:lang w:val="el" w:eastAsia="el"/>
        </w:rPr>
        <w:t>Διεύθυνση Φορολογικής Πολιτικής της Γενικής Γραμματείας Φορολογικής Πολιτικής</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Γραφείο κ. κ. Γενικών Διευθυντών</w:t>
      </w:r>
    </w:p>
    <w:p>
      <w:pPr>
        <w:spacing w:before="240" w:after="240"/>
        <w:rPr>
          <w:lang w:val="el" w:eastAsia="el"/>
        </w:rPr>
      </w:pPr>
      <w:r>
        <w:rPr>
          <w:b/>
          <w:bCs/>
          <w:lang w:val="el" w:eastAsia="el"/>
        </w:rPr>
        <w:t xml:space="preserve">3. </w:t>
      </w:r>
      <w:r>
        <w:rPr>
          <w:b/>
          <w:bCs/>
          <w:lang w:val="el" w:eastAsia="el"/>
        </w:rPr>
        <w:t>Διεύθυνση Νομικής Υποστήριξης</w:t>
      </w:r>
    </w:p>
    <w:p>
      <w:pPr>
        <w:spacing w:before="240" w:after="240"/>
        <w:rPr>
          <w:lang w:val="el" w:eastAsia="el"/>
        </w:rPr>
      </w:pPr>
      <w:r>
        <w:rPr>
          <w:b/>
          <w:bCs/>
          <w:lang w:val="el" w:eastAsia="el"/>
        </w:rPr>
        <w:t xml:space="preserve">4. </w:t>
      </w:r>
      <w:r>
        <w:rPr>
          <w:b/>
          <w:bCs/>
          <w:lang w:val="el" w:eastAsia="el"/>
        </w:rPr>
        <w:t>Διεύθυνση Εφαρμογής Έμμεσης Φορολογίας</w:t>
      </w:r>
    </w:p>
    <w:p>
      <w:pPr>
        <w:spacing w:before="240" w:after="240"/>
        <w:rPr>
          <w:lang w:val="el" w:eastAsia="el"/>
        </w:rPr>
      </w:pPr>
      <w:r>
        <w:rPr>
          <w:b/>
          <w:bCs/>
          <w:lang w:val="el" w:eastAsia="el"/>
        </w:rPr>
        <w:t xml:space="preserve">5. </w:t>
      </w:r>
      <w:r>
        <w:rPr>
          <w:b/>
          <w:bCs/>
          <w:lang w:val="el" w:eastAsia="el"/>
        </w:rPr>
        <w:t>Διεύθυνση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hyperlink" Target="mailto:vat-customs@aade.g"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